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014865FE">
      <w:pPr>
        <w:pStyle w:val="5"/>
        <w:rPr>
          <w:rFonts w:ascii="Times New Roman"/>
          <w:sz w:val="20"/>
        </w:rPr>
      </w:pPr>
    </w:p>
    <w:p w14:paraId="62988599">
      <w:pPr>
        <w:spacing w:line="360" w:lineRule="auto"/>
        <w:jc w:val="center"/>
        <w:rPr>
          <w:rFonts w:ascii="方正小标宋简体" w:hAnsi="方正小标宋简体" w:eastAsia="方正小标宋简体" w:cs="方正小标宋简体"/>
          <w:b/>
          <w:bCs/>
          <w:sz w:val="56"/>
          <w:szCs w:val="56"/>
        </w:rPr>
      </w:pPr>
      <w:r>
        <w:rPr>
          <w:rFonts w:hint="eastAsia" w:ascii="方正小标宋简体" w:hAnsi="方正小标宋简体" w:eastAsia="方正小标宋简体" w:cs="方正小标宋简体"/>
          <w:b/>
          <w:bCs/>
          <w:sz w:val="56"/>
          <w:szCs w:val="56"/>
        </w:rPr>
        <w:t>兰州现代职业学院</w:t>
      </w:r>
    </w:p>
    <w:p w14:paraId="4A139A1F">
      <w:pPr>
        <w:spacing w:line="360" w:lineRule="auto"/>
        <w:jc w:val="center"/>
        <w:rPr>
          <w:rFonts w:ascii="方正小标宋简体" w:hAnsi="方正小标宋简体" w:eastAsia="方正小标宋简体" w:cs="方正小标宋简体"/>
          <w:b/>
          <w:bCs/>
          <w:spacing w:val="-20"/>
          <w:sz w:val="44"/>
          <w:szCs w:val="44"/>
        </w:rPr>
      </w:pPr>
      <w:r>
        <w:rPr>
          <w:rFonts w:hint="eastAsia" w:ascii="方正小标宋简体" w:hAnsi="方正小标宋简体" w:eastAsia="方正小标宋简体" w:cs="方正小标宋简体"/>
          <w:b/>
          <w:bCs/>
          <w:spacing w:val="-20"/>
          <w:sz w:val="44"/>
          <w:szCs w:val="44"/>
        </w:rPr>
        <w:t>《市政工程技术》专业</w:t>
      </w:r>
    </w:p>
    <w:p w14:paraId="0A7F58D0">
      <w:pPr>
        <w:spacing w:line="360" w:lineRule="auto"/>
        <w:jc w:val="center"/>
        <w:rPr>
          <w:rFonts w:ascii="方正小标宋简体" w:hAnsi="方正小标宋简体" w:eastAsia="方正小标宋简体" w:cs="方正小标宋简体"/>
          <w:b/>
          <w:bCs/>
          <w:spacing w:val="-20"/>
          <w:sz w:val="44"/>
          <w:szCs w:val="44"/>
        </w:rPr>
      </w:pPr>
      <w:r>
        <w:rPr>
          <w:rFonts w:hint="eastAsia" w:ascii="方正小标宋简体" w:hAnsi="方正小标宋简体" w:eastAsia="方正小标宋简体" w:cs="方正小标宋简体"/>
          <w:b/>
          <w:bCs/>
          <w:spacing w:val="-20"/>
          <w:sz w:val="44"/>
          <w:szCs w:val="44"/>
        </w:rPr>
        <w:t>三年制人才培养方案</w:t>
      </w:r>
    </w:p>
    <w:p w14:paraId="703F5E76">
      <w:pPr>
        <w:overflowPunct w:val="0"/>
        <w:adjustRightInd w:val="0"/>
        <w:snapToGrid w:val="0"/>
        <w:spacing w:line="440" w:lineRule="exact"/>
        <w:jc w:val="center"/>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（202</w:t>
      </w:r>
      <w:r>
        <w:rPr>
          <w:rFonts w:cs="黑体" w:asciiTheme="minorEastAsia" w:hAnsiTheme="minorEastAsia" w:eastAsiaTheme="minorEastAsia"/>
          <w:b/>
          <w:bCs/>
          <w:sz w:val="28"/>
          <w:szCs w:val="28"/>
        </w:rPr>
        <w:t>5</w:t>
      </w:r>
      <w:r>
        <w:rPr>
          <w:rFonts w:hint="eastAsia" w:cs="黑体" w:asciiTheme="minorEastAsia" w:hAnsiTheme="minorEastAsia" w:eastAsiaTheme="minorEastAsia"/>
          <w:b/>
          <w:bCs/>
          <w:sz w:val="28"/>
          <w:szCs w:val="28"/>
        </w:rPr>
        <w:t>年修订）</w:t>
      </w:r>
    </w:p>
    <w:p w14:paraId="7385D81F">
      <w:pPr>
        <w:overflowPunct w:val="0"/>
        <w:adjustRightInd w:val="0"/>
        <w:snapToGrid w:val="0"/>
        <w:spacing w:line="440" w:lineRule="exact"/>
        <w:ind w:firstLine="562" w:firstLineChars="200"/>
        <w:rPr>
          <w:rFonts w:cs="黑体" w:asciiTheme="minorEastAsia" w:hAnsiTheme="minorEastAsia" w:eastAsiaTheme="minorEastAsia"/>
          <w:b/>
          <w:bCs/>
          <w:sz w:val="28"/>
          <w:szCs w:val="28"/>
        </w:rPr>
      </w:pPr>
    </w:p>
    <w:p w14:paraId="5912B395">
      <w:pPr>
        <w:overflowPunct w:val="0"/>
        <w:adjustRightInd w:val="0"/>
        <w:snapToGrid w:val="0"/>
        <w:spacing w:line="440" w:lineRule="exact"/>
        <w:ind w:firstLine="562" w:firstLineChars="200"/>
        <w:rPr>
          <w:rFonts w:cs="黑体" w:asciiTheme="minorEastAsia" w:hAnsiTheme="minorEastAsia" w:eastAsiaTheme="minorEastAsia"/>
          <w:b/>
          <w:bCs/>
          <w:sz w:val="28"/>
          <w:szCs w:val="28"/>
        </w:rPr>
      </w:pPr>
    </w:p>
    <w:p w14:paraId="39BEB11C">
      <w:pPr>
        <w:overflowPunct w:val="0"/>
        <w:adjustRightInd w:val="0"/>
        <w:snapToGrid w:val="0"/>
        <w:spacing w:line="440" w:lineRule="exact"/>
        <w:ind w:firstLine="562" w:firstLineChars="200"/>
        <w:rPr>
          <w:rFonts w:cs="黑体" w:asciiTheme="minorEastAsia" w:hAnsiTheme="minorEastAsia" w:eastAsiaTheme="minorEastAsia"/>
          <w:b/>
          <w:bCs/>
          <w:sz w:val="28"/>
          <w:szCs w:val="28"/>
        </w:rPr>
      </w:pPr>
    </w:p>
    <w:p w14:paraId="5C6B64A4">
      <w:pPr>
        <w:overflowPunct w:val="0"/>
        <w:adjustRightInd w:val="0"/>
        <w:snapToGrid w:val="0"/>
        <w:spacing w:line="440" w:lineRule="exact"/>
        <w:ind w:firstLine="562" w:firstLineChars="200"/>
        <w:rPr>
          <w:rFonts w:cs="黑体" w:asciiTheme="minorEastAsia" w:hAnsiTheme="minorEastAsia" w:eastAsiaTheme="minorEastAsia"/>
          <w:b/>
          <w:bCs/>
          <w:sz w:val="28"/>
          <w:szCs w:val="28"/>
        </w:rPr>
      </w:pPr>
    </w:p>
    <w:p w14:paraId="286E77BE">
      <w:pPr>
        <w:overflowPunct w:val="0"/>
        <w:adjustRightInd w:val="0"/>
        <w:snapToGrid w:val="0"/>
        <w:spacing w:line="440" w:lineRule="exact"/>
        <w:rPr>
          <w:rFonts w:hint="eastAsia" w:cs="黑体" w:asciiTheme="minorEastAsia" w:hAnsiTheme="minorEastAsia" w:eastAsiaTheme="minorEastAsia"/>
          <w:b/>
          <w:bCs/>
          <w:sz w:val="28"/>
          <w:szCs w:val="28"/>
        </w:rPr>
      </w:pPr>
    </w:p>
    <w:p w14:paraId="167E9962">
      <w:pPr>
        <w:spacing w:line="360" w:lineRule="auto"/>
        <w:ind w:firstLine="1280" w:firstLineChars="400"/>
        <w:rPr>
          <w:rFonts w:ascii="楷体_GB2312" w:eastAsia="楷体_GB2312"/>
          <w:sz w:val="32"/>
          <w:szCs w:val="32"/>
        </w:rPr>
      </w:pPr>
      <w:r>
        <w:rPr>
          <w:rFonts w:hint="eastAsia" w:ascii="楷体_GB2312" w:eastAsia="楷体_GB2312"/>
          <w:sz w:val="32"/>
          <w:szCs w:val="32"/>
        </w:rPr>
        <w:t>学院名称（盖章）：兰州现代职业学院</w:t>
      </w:r>
    </w:p>
    <w:p w14:paraId="7AA94615">
      <w:pPr>
        <w:spacing w:line="360" w:lineRule="auto"/>
        <w:ind w:firstLine="1280" w:firstLineChars="400"/>
        <w:rPr>
          <w:rFonts w:ascii="楷体_GB2312" w:eastAsia="楷体_GB2312"/>
          <w:sz w:val="32"/>
          <w:szCs w:val="32"/>
        </w:rPr>
      </w:pPr>
      <w:r>
        <w:rPr>
          <w:rFonts w:hint="eastAsia" w:ascii="楷体_GB2312" w:eastAsia="楷体_GB2312"/>
          <w:sz w:val="32"/>
          <w:szCs w:val="32"/>
        </w:rPr>
        <w:t xml:space="preserve">层    次：三年制 </w:t>
      </w:r>
    </w:p>
    <w:p w14:paraId="0EB91D30">
      <w:pPr>
        <w:spacing w:line="360" w:lineRule="auto"/>
        <w:ind w:firstLine="1280" w:firstLineChars="400"/>
        <w:rPr>
          <w:rFonts w:ascii="楷体_GB2312" w:eastAsia="楷体_GB2312"/>
          <w:sz w:val="32"/>
          <w:szCs w:val="32"/>
        </w:rPr>
      </w:pPr>
      <w:r>
        <w:rPr>
          <w:rFonts w:hint="eastAsia" w:ascii="楷体_GB2312" w:eastAsia="楷体_GB2312"/>
          <w:sz w:val="32"/>
          <w:szCs w:val="32"/>
        </w:rPr>
        <w:t>专业名称：市政工程技术</w:t>
      </w:r>
    </w:p>
    <w:p w14:paraId="6D6B23EF">
      <w:pPr>
        <w:spacing w:line="360" w:lineRule="auto"/>
        <w:ind w:firstLine="1280" w:firstLineChars="400"/>
        <w:rPr>
          <w:rFonts w:ascii="楷体_GB2312" w:eastAsia="楷体_GB2312"/>
          <w:sz w:val="32"/>
          <w:szCs w:val="32"/>
          <w:lang w:val="en-US"/>
        </w:rPr>
      </w:pPr>
      <w:r>
        <w:rPr>
          <w:rFonts w:hint="eastAsia" w:ascii="楷体_GB2312" w:eastAsia="楷体_GB2312"/>
          <w:sz w:val="32"/>
          <w:szCs w:val="32"/>
        </w:rPr>
        <w:t>专业代码：</w:t>
      </w:r>
      <w:r>
        <w:rPr>
          <w:rFonts w:hint="eastAsia" w:ascii="楷体_GB2312" w:eastAsia="楷体_GB2312"/>
          <w:sz w:val="32"/>
          <w:szCs w:val="32"/>
          <w:lang w:val="en-US"/>
        </w:rPr>
        <w:t>540601</w:t>
      </w:r>
    </w:p>
    <w:p w14:paraId="75EDBCE9">
      <w:pPr>
        <w:spacing w:line="360" w:lineRule="auto"/>
        <w:ind w:firstLine="1280" w:firstLineChars="400"/>
        <w:rPr>
          <w:rFonts w:ascii="楷体_GB2312" w:eastAsia="楷体_GB2312"/>
          <w:sz w:val="32"/>
          <w:szCs w:val="32"/>
        </w:rPr>
      </w:pPr>
      <w:r>
        <w:rPr>
          <w:rFonts w:hint="eastAsia" w:ascii="楷体_GB2312" w:eastAsia="楷体_GB2312"/>
          <w:sz w:val="32"/>
          <w:szCs w:val="32"/>
        </w:rPr>
        <w:t>修业年限：</w:t>
      </w:r>
      <w:r>
        <w:rPr>
          <w:rFonts w:hint="eastAsia" w:ascii="楷体_GB2312" w:eastAsia="楷体_GB2312"/>
          <w:sz w:val="32"/>
          <w:szCs w:val="32"/>
          <w:lang w:val="en-US"/>
        </w:rPr>
        <w:t>3</w:t>
      </w:r>
      <w:r>
        <w:rPr>
          <w:rFonts w:hint="eastAsia" w:ascii="楷体_GB2312" w:eastAsia="楷体_GB2312"/>
          <w:sz w:val="32"/>
          <w:szCs w:val="32"/>
        </w:rPr>
        <w:t>年</w:t>
      </w:r>
    </w:p>
    <w:p w14:paraId="3770E717">
      <w:pPr>
        <w:spacing w:line="480" w:lineRule="exact"/>
        <w:ind w:firstLine="1280" w:firstLineChars="400"/>
        <w:rPr>
          <w:rFonts w:ascii="楷体_GB2312" w:eastAsia="楷体_GB2312"/>
          <w:sz w:val="32"/>
          <w:szCs w:val="32"/>
        </w:rPr>
      </w:pPr>
    </w:p>
    <w:p w14:paraId="0B64EE88">
      <w:pPr>
        <w:spacing w:line="360" w:lineRule="auto"/>
        <w:ind w:firstLine="1280" w:firstLineChars="400"/>
        <w:rPr>
          <w:rFonts w:ascii="楷体_GB2312" w:eastAsia="楷体_GB2312"/>
          <w:sz w:val="32"/>
          <w:szCs w:val="32"/>
        </w:rPr>
      </w:pPr>
      <w:r>
        <w:rPr>
          <w:rFonts w:hint="eastAsia" w:ascii="楷体_GB2312" w:eastAsia="楷体_GB2312"/>
          <w:sz w:val="32"/>
          <w:szCs w:val="32"/>
        </w:rPr>
        <w:t>论证专家：高</w:t>
      </w:r>
      <w:r>
        <w:rPr>
          <w:rFonts w:ascii="楷体_GB2312" w:eastAsia="楷体_GB2312"/>
          <w:sz w:val="32"/>
          <w:szCs w:val="32"/>
        </w:rPr>
        <w:t>淑</w:t>
      </w:r>
      <w:r>
        <w:rPr>
          <w:rFonts w:hint="eastAsia" w:ascii="楷体_GB2312" w:eastAsia="楷体_GB2312"/>
          <w:sz w:val="32"/>
          <w:szCs w:val="32"/>
        </w:rPr>
        <w:t>霞  李文贤  关子香</w:t>
      </w:r>
    </w:p>
    <w:p w14:paraId="384763E4">
      <w:pPr>
        <w:spacing w:line="360" w:lineRule="auto"/>
        <w:ind w:firstLine="1280" w:firstLineChars="400"/>
        <w:rPr>
          <w:rFonts w:ascii="楷体_GB2312" w:eastAsia="楷体_GB2312"/>
          <w:sz w:val="32"/>
          <w:szCs w:val="32"/>
        </w:rPr>
      </w:pPr>
      <w:r>
        <w:rPr>
          <w:rFonts w:hint="eastAsia" w:ascii="楷体_GB2312" w:eastAsia="楷体_GB2312"/>
          <w:sz w:val="32"/>
          <w:szCs w:val="32"/>
        </w:rPr>
        <w:t xml:space="preserve">审 核 人：李建明  马振宇  </w:t>
      </w:r>
    </w:p>
    <w:p w14:paraId="7AA2FDFB">
      <w:pPr>
        <w:spacing w:line="360" w:lineRule="auto"/>
        <w:ind w:firstLine="1280" w:firstLineChars="400"/>
        <w:rPr>
          <w:rFonts w:ascii="楷体_GB2312" w:eastAsia="楷体_GB2312"/>
          <w:sz w:val="32"/>
          <w:szCs w:val="32"/>
        </w:rPr>
      </w:pPr>
      <w:r>
        <w:rPr>
          <w:rFonts w:hint="eastAsia" w:ascii="楷体_GB2312" w:eastAsia="楷体_GB2312"/>
          <w:sz w:val="32"/>
          <w:szCs w:val="32"/>
        </w:rPr>
        <w:t>修 订 人：唐庆尧   鲁雪</w:t>
      </w:r>
      <w:r>
        <w:rPr>
          <w:rFonts w:ascii="楷体_GB2312" w:eastAsia="楷体_GB2312"/>
          <w:sz w:val="32"/>
          <w:szCs w:val="32"/>
        </w:rPr>
        <w:t>利</w:t>
      </w:r>
      <w:r>
        <w:rPr>
          <w:rFonts w:hint="eastAsia" w:ascii="楷体_GB2312" w:eastAsia="楷体_GB2312"/>
          <w:sz w:val="32"/>
          <w:szCs w:val="32"/>
        </w:rPr>
        <w:t xml:space="preserve">   刘畅   程欣  </w:t>
      </w:r>
    </w:p>
    <w:p w14:paraId="38D04C65">
      <w:pPr>
        <w:spacing w:line="360" w:lineRule="auto"/>
        <w:ind w:firstLine="1280" w:firstLineChars="400"/>
        <w:rPr>
          <w:rFonts w:ascii="楷体_GB2312" w:eastAsia="楷体_GB2312"/>
          <w:sz w:val="32"/>
          <w:szCs w:val="32"/>
        </w:rPr>
      </w:pPr>
      <w:r>
        <w:rPr>
          <w:rFonts w:hint="eastAsia" w:ascii="楷体_GB2312" w:eastAsia="楷体_GB2312"/>
          <w:sz w:val="32"/>
          <w:szCs w:val="32"/>
        </w:rPr>
        <w:t>修订时间：2025年5月</w:t>
      </w:r>
    </w:p>
    <w:p w14:paraId="69538214">
      <w:pPr>
        <w:spacing w:line="440" w:lineRule="exact"/>
        <w:ind w:firstLine="1280" w:firstLineChars="400"/>
        <w:rPr>
          <w:rFonts w:ascii="楷体_GB2312" w:eastAsia="楷体_GB2312"/>
          <w:sz w:val="32"/>
          <w:szCs w:val="32"/>
          <w:lang w:val="en-US"/>
        </w:rPr>
      </w:pPr>
    </w:p>
    <w:p w14:paraId="59762BCE">
      <w:pPr>
        <w:pStyle w:val="18"/>
        <w:jc w:val="both"/>
        <w:rPr>
          <w:rFonts w:ascii="仿宋" w:hAnsi="仿宋" w:eastAsia="仿宋" w:cs="仿宋"/>
          <w:color w:val="auto"/>
          <w:sz w:val="22"/>
          <w:szCs w:val="22"/>
          <w:lang w:val="zh-CN" w:bidi="zh-CN"/>
        </w:rPr>
      </w:pPr>
    </w:p>
    <w:sdt>
      <w:sdtPr>
        <w:rPr>
          <w:rFonts w:ascii="仿宋" w:hAnsi="仿宋" w:eastAsia="仿宋" w:cs="仿宋"/>
          <w:color w:val="auto"/>
          <w:sz w:val="22"/>
          <w:szCs w:val="22"/>
          <w:lang w:val="zh-CN" w:bidi="zh-CN"/>
        </w:rPr>
        <w:id w:val="-1541740978"/>
        <w:docPartObj>
          <w:docPartGallery w:val="Table of Contents"/>
          <w:docPartUnique/>
        </w:docPartObj>
      </w:sdtPr>
      <w:sdtEndPr>
        <w:rPr>
          <w:rFonts w:ascii="仿宋" w:hAnsi="仿宋" w:eastAsia="仿宋" w:cs="仿宋"/>
          <w:b/>
          <w:bCs/>
          <w:color w:val="auto"/>
          <w:sz w:val="22"/>
          <w:szCs w:val="22"/>
          <w:lang w:val="zh-CN" w:bidi="zh-CN"/>
        </w:rPr>
      </w:sdtEndPr>
      <w:sdtContent>
        <w:p w14:paraId="0DB58134">
          <w:pPr>
            <w:pStyle w:val="18"/>
            <w:jc w:val="both"/>
            <w:rPr>
              <w:rFonts w:ascii="仿宋" w:hAnsi="仿宋" w:eastAsia="仿宋" w:cs="仿宋"/>
              <w:color w:val="auto"/>
              <w:sz w:val="22"/>
              <w:szCs w:val="22"/>
              <w:lang w:val="zh-CN" w:bidi="zh-CN"/>
            </w:rPr>
          </w:pPr>
        </w:p>
        <w:p w14:paraId="5F4C9292">
          <w:pPr>
            <w:pStyle w:val="18"/>
            <w:jc w:val="both"/>
            <w:rPr>
              <w:rFonts w:ascii="方正小标宋_GBK" w:eastAsia="方正小标宋_GBK"/>
              <w:sz w:val="44"/>
              <w:szCs w:val="44"/>
            </w:rPr>
          </w:pPr>
          <w:r>
            <w:rPr>
              <w:rFonts w:hint="eastAsia" w:ascii="方正小标宋_GBK" w:eastAsia="方正小标宋_GBK"/>
              <w:sz w:val="44"/>
              <w:szCs w:val="44"/>
              <w:lang w:val="zh-CN"/>
            </w:rPr>
            <w:t>目录</w:t>
          </w:r>
        </w:p>
        <w:p w14:paraId="36EEE6F5">
          <w:pPr>
            <w:pStyle w:val="9"/>
            <w:tabs>
              <w:tab w:val="right" w:leader="dot" w:pos="9860"/>
            </w:tabs>
            <w:rPr>
              <w:rFonts w:cstheme="minorBidi"/>
              <w:kern w:val="2"/>
              <w:sz w:val="32"/>
              <w:szCs w:val="32"/>
              <w:lang w:val="en-US" w:bidi="ar-SA"/>
            </w:rPr>
          </w:pPr>
          <w:r>
            <w:rPr>
              <w:sz w:val="32"/>
              <w:szCs w:val="32"/>
            </w:rPr>
            <w:fldChar w:fldCharType="begin"/>
          </w:r>
          <w:r>
            <w:rPr>
              <w:sz w:val="32"/>
              <w:szCs w:val="32"/>
            </w:rPr>
            <w:instrText xml:space="preserve"> TOC \o "1-3" \h \z \u </w:instrText>
          </w:r>
          <w:r>
            <w:rPr>
              <w:sz w:val="32"/>
              <w:szCs w:val="32"/>
            </w:rPr>
            <w:fldChar w:fldCharType="separate"/>
          </w:r>
          <w:r>
            <w:fldChar w:fldCharType="begin"/>
          </w:r>
          <w:r>
            <w:instrText xml:space="preserve"> HYPERLINK \l "_Toc54038584" </w:instrText>
          </w:r>
          <w:r>
            <w:fldChar w:fldCharType="separate"/>
          </w:r>
          <w:r>
            <w:rPr>
              <w:rStyle w:val="14"/>
              <w:sz w:val="32"/>
              <w:szCs w:val="32"/>
            </w:rPr>
            <w:t>一、专业名称（专业代码）</w:t>
          </w:r>
          <w:r>
            <w:rPr>
              <w:sz w:val="32"/>
              <w:szCs w:val="32"/>
            </w:rPr>
            <w:tab/>
          </w:r>
          <w:r>
            <w:rPr>
              <w:sz w:val="32"/>
              <w:szCs w:val="32"/>
            </w:rPr>
            <w:fldChar w:fldCharType="begin"/>
          </w:r>
          <w:r>
            <w:rPr>
              <w:sz w:val="32"/>
              <w:szCs w:val="32"/>
            </w:rPr>
            <w:instrText xml:space="preserve"> PAGEREF _Toc54038584 \h </w:instrText>
          </w:r>
          <w:r>
            <w:rPr>
              <w:sz w:val="32"/>
              <w:szCs w:val="32"/>
            </w:rPr>
            <w:fldChar w:fldCharType="separate"/>
          </w:r>
          <w:r>
            <w:rPr>
              <w:sz w:val="32"/>
              <w:szCs w:val="32"/>
            </w:rPr>
            <w:t>3</w:t>
          </w:r>
          <w:r>
            <w:rPr>
              <w:sz w:val="32"/>
              <w:szCs w:val="32"/>
            </w:rPr>
            <w:fldChar w:fldCharType="end"/>
          </w:r>
          <w:r>
            <w:rPr>
              <w:sz w:val="32"/>
              <w:szCs w:val="32"/>
            </w:rPr>
            <w:fldChar w:fldCharType="end"/>
          </w:r>
        </w:p>
        <w:p w14:paraId="61349D88">
          <w:pPr>
            <w:pStyle w:val="9"/>
            <w:tabs>
              <w:tab w:val="right" w:leader="dot" w:pos="9860"/>
            </w:tabs>
            <w:rPr>
              <w:rFonts w:cstheme="minorBidi"/>
              <w:kern w:val="2"/>
              <w:sz w:val="32"/>
              <w:szCs w:val="32"/>
              <w:lang w:val="en-US" w:bidi="ar-SA"/>
            </w:rPr>
          </w:pPr>
          <w:r>
            <w:fldChar w:fldCharType="begin"/>
          </w:r>
          <w:r>
            <w:instrText xml:space="preserve"> HYPERLINK \l "_Toc54038585" </w:instrText>
          </w:r>
          <w:r>
            <w:fldChar w:fldCharType="separate"/>
          </w:r>
          <w:r>
            <w:rPr>
              <w:rStyle w:val="14"/>
              <w:sz w:val="32"/>
              <w:szCs w:val="32"/>
            </w:rPr>
            <w:t>二、入学要求</w:t>
          </w:r>
          <w:r>
            <w:rPr>
              <w:sz w:val="32"/>
              <w:szCs w:val="32"/>
            </w:rPr>
            <w:tab/>
          </w:r>
          <w:r>
            <w:rPr>
              <w:sz w:val="32"/>
              <w:szCs w:val="32"/>
            </w:rPr>
            <w:fldChar w:fldCharType="begin"/>
          </w:r>
          <w:r>
            <w:rPr>
              <w:sz w:val="32"/>
              <w:szCs w:val="32"/>
            </w:rPr>
            <w:instrText xml:space="preserve"> PAGEREF _Toc54038585 \h </w:instrText>
          </w:r>
          <w:r>
            <w:rPr>
              <w:sz w:val="32"/>
              <w:szCs w:val="32"/>
            </w:rPr>
            <w:fldChar w:fldCharType="separate"/>
          </w:r>
          <w:r>
            <w:rPr>
              <w:sz w:val="32"/>
              <w:szCs w:val="32"/>
            </w:rPr>
            <w:t>3</w:t>
          </w:r>
          <w:r>
            <w:rPr>
              <w:sz w:val="32"/>
              <w:szCs w:val="32"/>
            </w:rPr>
            <w:fldChar w:fldCharType="end"/>
          </w:r>
          <w:r>
            <w:rPr>
              <w:sz w:val="32"/>
              <w:szCs w:val="32"/>
            </w:rPr>
            <w:fldChar w:fldCharType="end"/>
          </w:r>
        </w:p>
        <w:p w14:paraId="7B243201">
          <w:pPr>
            <w:pStyle w:val="9"/>
            <w:tabs>
              <w:tab w:val="right" w:leader="dot" w:pos="9860"/>
            </w:tabs>
            <w:rPr>
              <w:rFonts w:cstheme="minorBidi"/>
              <w:kern w:val="2"/>
              <w:sz w:val="32"/>
              <w:szCs w:val="32"/>
              <w:lang w:val="en-US" w:bidi="ar-SA"/>
            </w:rPr>
          </w:pPr>
          <w:r>
            <w:fldChar w:fldCharType="begin"/>
          </w:r>
          <w:r>
            <w:instrText xml:space="preserve"> HYPERLINK \l "_Toc54038586" </w:instrText>
          </w:r>
          <w:r>
            <w:fldChar w:fldCharType="separate"/>
          </w:r>
          <w:r>
            <w:rPr>
              <w:rStyle w:val="14"/>
              <w:sz w:val="32"/>
              <w:szCs w:val="32"/>
            </w:rPr>
            <w:t>三、基本修业年限</w:t>
          </w:r>
          <w:r>
            <w:rPr>
              <w:sz w:val="32"/>
              <w:szCs w:val="32"/>
            </w:rPr>
            <w:tab/>
          </w:r>
          <w:r>
            <w:rPr>
              <w:sz w:val="32"/>
              <w:szCs w:val="32"/>
            </w:rPr>
            <w:fldChar w:fldCharType="begin"/>
          </w:r>
          <w:r>
            <w:rPr>
              <w:sz w:val="32"/>
              <w:szCs w:val="32"/>
            </w:rPr>
            <w:instrText xml:space="preserve"> PAGEREF _Toc54038586 \h </w:instrText>
          </w:r>
          <w:r>
            <w:rPr>
              <w:sz w:val="32"/>
              <w:szCs w:val="32"/>
            </w:rPr>
            <w:fldChar w:fldCharType="separate"/>
          </w:r>
          <w:r>
            <w:rPr>
              <w:sz w:val="32"/>
              <w:szCs w:val="32"/>
            </w:rPr>
            <w:t>3</w:t>
          </w:r>
          <w:r>
            <w:rPr>
              <w:sz w:val="32"/>
              <w:szCs w:val="32"/>
            </w:rPr>
            <w:fldChar w:fldCharType="end"/>
          </w:r>
          <w:r>
            <w:rPr>
              <w:sz w:val="32"/>
              <w:szCs w:val="32"/>
            </w:rPr>
            <w:fldChar w:fldCharType="end"/>
          </w:r>
        </w:p>
        <w:p w14:paraId="27FF4EBC">
          <w:pPr>
            <w:pStyle w:val="9"/>
            <w:tabs>
              <w:tab w:val="right" w:leader="dot" w:pos="9860"/>
            </w:tabs>
            <w:rPr>
              <w:rFonts w:cstheme="minorBidi"/>
              <w:kern w:val="2"/>
              <w:sz w:val="32"/>
              <w:szCs w:val="32"/>
              <w:lang w:val="en-US" w:bidi="ar-SA"/>
            </w:rPr>
          </w:pPr>
          <w:r>
            <w:fldChar w:fldCharType="begin"/>
          </w:r>
          <w:r>
            <w:instrText xml:space="preserve"> HYPERLINK \l "_Toc54038587" </w:instrText>
          </w:r>
          <w:r>
            <w:fldChar w:fldCharType="separate"/>
          </w:r>
          <w:r>
            <w:rPr>
              <w:rStyle w:val="14"/>
              <w:sz w:val="32"/>
              <w:szCs w:val="32"/>
            </w:rPr>
            <w:t>四、职业面向</w:t>
          </w:r>
          <w:r>
            <w:rPr>
              <w:sz w:val="32"/>
              <w:szCs w:val="32"/>
            </w:rPr>
            <w:tab/>
          </w:r>
          <w:r>
            <w:rPr>
              <w:sz w:val="32"/>
              <w:szCs w:val="32"/>
            </w:rPr>
            <w:fldChar w:fldCharType="begin"/>
          </w:r>
          <w:r>
            <w:rPr>
              <w:sz w:val="32"/>
              <w:szCs w:val="32"/>
            </w:rPr>
            <w:instrText xml:space="preserve"> PAGEREF _Toc54038587 \h </w:instrText>
          </w:r>
          <w:r>
            <w:rPr>
              <w:sz w:val="32"/>
              <w:szCs w:val="32"/>
            </w:rPr>
            <w:fldChar w:fldCharType="separate"/>
          </w:r>
          <w:r>
            <w:rPr>
              <w:sz w:val="32"/>
              <w:szCs w:val="32"/>
            </w:rPr>
            <w:t>3</w:t>
          </w:r>
          <w:r>
            <w:rPr>
              <w:sz w:val="32"/>
              <w:szCs w:val="32"/>
            </w:rPr>
            <w:fldChar w:fldCharType="end"/>
          </w:r>
          <w:r>
            <w:rPr>
              <w:sz w:val="32"/>
              <w:szCs w:val="32"/>
            </w:rPr>
            <w:fldChar w:fldCharType="end"/>
          </w:r>
        </w:p>
        <w:p w14:paraId="49986A93">
          <w:pPr>
            <w:pStyle w:val="10"/>
            <w:tabs>
              <w:tab w:val="right" w:leader="dot" w:pos="9860"/>
            </w:tabs>
            <w:ind w:left="440"/>
            <w:rPr>
              <w:sz w:val="32"/>
              <w:szCs w:val="32"/>
            </w:rPr>
          </w:pPr>
          <w:r>
            <w:fldChar w:fldCharType="begin"/>
          </w:r>
          <w:r>
            <w:instrText xml:space="preserve"> HYPERLINK \l "_Toc54038588" </w:instrText>
          </w:r>
          <w:r>
            <w:fldChar w:fldCharType="separate"/>
          </w:r>
          <w:r>
            <w:rPr>
              <w:rStyle w:val="14"/>
              <w:sz w:val="32"/>
              <w:szCs w:val="32"/>
            </w:rPr>
            <w:t>（一）职业面向</w:t>
          </w:r>
          <w:r>
            <w:rPr>
              <w:sz w:val="32"/>
              <w:szCs w:val="32"/>
            </w:rPr>
            <w:tab/>
          </w:r>
          <w:r>
            <w:rPr>
              <w:sz w:val="32"/>
              <w:szCs w:val="32"/>
            </w:rPr>
            <w:fldChar w:fldCharType="begin"/>
          </w:r>
          <w:r>
            <w:rPr>
              <w:sz w:val="32"/>
              <w:szCs w:val="32"/>
            </w:rPr>
            <w:instrText xml:space="preserve"> PAGEREF _Toc54038588 \h </w:instrText>
          </w:r>
          <w:r>
            <w:rPr>
              <w:sz w:val="32"/>
              <w:szCs w:val="32"/>
            </w:rPr>
            <w:fldChar w:fldCharType="separate"/>
          </w:r>
          <w:r>
            <w:rPr>
              <w:sz w:val="32"/>
              <w:szCs w:val="32"/>
            </w:rPr>
            <w:t>3</w:t>
          </w:r>
          <w:r>
            <w:rPr>
              <w:sz w:val="32"/>
              <w:szCs w:val="32"/>
            </w:rPr>
            <w:fldChar w:fldCharType="end"/>
          </w:r>
          <w:r>
            <w:rPr>
              <w:sz w:val="32"/>
              <w:szCs w:val="32"/>
            </w:rPr>
            <w:fldChar w:fldCharType="end"/>
          </w:r>
        </w:p>
        <w:p w14:paraId="50C65A1B">
          <w:pPr>
            <w:pStyle w:val="10"/>
            <w:tabs>
              <w:tab w:val="right" w:leader="dot" w:pos="9860"/>
            </w:tabs>
            <w:ind w:left="440"/>
            <w:rPr>
              <w:sz w:val="32"/>
              <w:szCs w:val="32"/>
            </w:rPr>
          </w:pPr>
          <w:r>
            <w:fldChar w:fldCharType="begin"/>
          </w:r>
          <w:r>
            <w:instrText xml:space="preserve"> HYPERLINK \l "_Toc54038589" </w:instrText>
          </w:r>
          <w:r>
            <w:fldChar w:fldCharType="separate"/>
          </w:r>
          <w:r>
            <w:rPr>
              <w:rStyle w:val="14"/>
              <w:sz w:val="32"/>
              <w:szCs w:val="32"/>
            </w:rPr>
            <w:t>（二）</w:t>
          </w:r>
          <w:r>
            <w:rPr>
              <w:rStyle w:val="14"/>
              <w:spacing w:val="-4"/>
              <w:sz w:val="32"/>
              <w:szCs w:val="32"/>
            </w:rPr>
            <w:t>职业资格证</w:t>
          </w:r>
          <w:r>
            <w:rPr>
              <w:sz w:val="32"/>
              <w:szCs w:val="32"/>
            </w:rPr>
            <w:tab/>
          </w:r>
          <w:r>
            <w:rPr>
              <w:sz w:val="32"/>
              <w:szCs w:val="32"/>
            </w:rPr>
            <w:fldChar w:fldCharType="begin"/>
          </w:r>
          <w:r>
            <w:rPr>
              <w:sz w:val="32"/>
              <w:szCs w:val="32"/>
            </w:rPr>
            <w:instrText xml:space="preserve"> PAGEREF _Toc54038589 \h </w:instrText>
          </w:r>
          <w:r>
            <w:rPr>
              <w:sz w:val="32"/>
              <w:szCs w:val="32"/>
            </w:rPr>
            <w:fldChar w:fldCharType="separate"/>
          </w:r>
          <w:r>
            <w:rPr>
              <w:sz w:val="32"/>
              <w:szCs w:val="32"/>
            </w:rPr>
            <w:t>3</w:t>
          </w:r>
          <w:r>
            <w:rPr>
              <w:sz w:val="32"/>
              <w:szCs w:val="32"/>
            </w:rPr>
            <w:fldChar w:fldCharType="end"/>
          </w:r>
          <w:r>
            <w:rPr>
              <w:sz w:val="32"/>
              <w:szCs w:val="32"/>
            </w:rPr>
            <w:fldChar w:fldCharType="end"/>
          </w:r>
        </w:p>
        <w:p w14:paraId="7694E332">
          <w:pPr>
            <w:pStyle w:val="9"/>
            <w:tabs>
              <w:tab w:val="right" w:leader="dot" w:pos="9860"/>
            </w:tabs>
            <w:rPr>
              <w:rFonts w:cstheme="minorBidi"/>
              <w:kern w:val="2"/>
              <w:sz w:val="32"/>
              <w:szCs w:val="32"/>
              <w:lang w:val="en-US" w:bidi="ar-SA"/>
            </w:rPr>
          </w:pPr>
          <w:r>
            <w:fldChar w:fldCharType="begin"/>
          </w:r>
          <w:r>
            <w:instrText xml:space="preserve"> HYPERLINK \l "_Toc54038590" </w:instrText>
          </w:r>
          <w:r>
            <w:fldChar w:fldCharType="separate"/>
          </w:r>
          <w:r>
            <w:rPr>
              <w:rStyle w:val="14"/>
              <w:sz w:val="32"/>
              <w:szCs w:val="32"/>
            </w:rPr>
            <w:t>五、培养目标与培养规格</w:t>
          </w:r>
          <w:r>
            <w:rPr>
              <w:sz w:val="32"/>
              <w:szCs w:val="32"/>
            </w:rPr>
            <w:tab/>
          </w:r>
          <w:r>
            <w:rPr>
              <w:sz w:val="32"/>
              <w:szCs w:val="32"/>
            </w:rPr>
            <w:fldChar w:fldCharType="begin"/>
          </w:r>
          <w:r>
            <w:rPr>
              <w:sz w:val="32"/>
              <w:szCs w:val="32"/>
            </w:rPr>
            <w:instrText xml:space="preserve"> PAGEREF _Toc54038590 \h </w:instrText>
          </w:r>
          <w:r>
            <w:rPr>
              <w:sz w:val="32"/>
              <w:szCs w:val="32"/>
            </w:rPr>
            <w:fldChar w:fldCharType="separate"/>
          </w:r>
          <w:r>
            <w:rPr>
              <w:sz w:val="32"/>
              <w:szCs w:val="32"/>
            </w:rPr>
            <w:t>3</w:t>
          </w:r>
          <w:r>
            <w:rPr>
              <w:sz w:val="32"/>
              <w:szCs w:val="32"/>
            </w:rPr>
            <w:fldChar w:fldCharType="end"/>
          </w:r>
          <w:r>
            <w:rPr>
              <w:sz w:val="32"/>
              <w:szCs w:val="32"/>
            </w:rPr>
            <w:fldChar w:fldCharType="end"/>
          </w:r>
        </w:p>
        <w:p w14:paraId="6A132F83">
          <w:pPr>
            <w:pStyle w:val="10"/>
            <w:tabs>
              <w:tab w:val="right" w:leader="dot" w:pos="9860"/>
            </w:tabs>
            <w:ind w:left="440"/>
            <w:rPr>
              <w:sz w:val="32"/>
              <w:szCs w:val="32"/>
            </w:rPr>
          </w:pPr>
          <w:r>
            <w:fldChar w:fldCharType="begin"/>
          </w:r>
          <w:r>
            <w:instrText xml:space="preserve"> HYPERLINK \l "_Toc54038591" </w:instrText>
          </w:r>
          <w:r>
            <w:fldChar w:fldCharType="separate"/>
          </w:r>
          <w:r>
            <w:rPr>
              <w:rStyle w:val="14"/>
              <w:sz w:val="32"/>
              <w:szCs w:val="32"/>
            </w:rPr>
            <w:t>（一）培养目标</w:t>
          </w:r>
          <w:r>
            <w:rPr>
              <w:sz w:val="32"/>
              <w:szCs w:val="32"/>
            </w:rPr>
            <w:tab/>
          </w:r>
          <w:r>
            <w:rPr>
              <w:sz w:val="32"/>
              <w:szCs w:val="32"/>
            </w:rPr>
            <w:fldChar w:fldCharType="begin"/>
          </w:r>
          <w:r>
            <w:rPr>
              <w:sz w:val="32"/>
              <w:szCs w:val="32"/>
            </w:rPr>
            <w:instrText xml:space="preserve"> PAGEREF _Toc54038591 \h </w:instrText>
          </w:r>
          <w:r>
            <w:rPr>
              <w:sz w:val="32"/>
              <w:szCs w:val="32"/>
            </w:rPr>
            <w:fldChar w:fldCharType="separate"/>
          </w:r>
          <w:r>
            <w:rPr>
              <w:sz w:val="32"/>
              <w:szCs w:val="32"/>
            </w:rPr>
            <w:t>3</w:t>
          </w:r>
          <w:r>
            <w:rPr>
              <w:sz w:val="32"/>
              <w:szCs w:val="32"/>
            </w:rPr>
            <w:fldChar w:fldCharType="end"/>
          </w:r>
          <w:r>
            <w:rPr>
              <w:sz w:val="32"/>
              <w:szCs w:val="32"/>
            </w:rPr>
            <w:fldChar w:fldCharType="end"/>
          </w:r>
        </w:p>
        <w:p w14:paraId="172A0A60">
          <w:pPr>
            <w:pStyle w:val="10"/>
            <w:tabs>
              <w:tab w:val="right" w:leader="dot" w:pos="9860"/>
            </w:tabs>
            <w:ind w:left="440"/>
            <w:rPr>
              <w:sz w:val="32"/>
              <w:szCs w:val="32"/>
            </w:rPr>
          </w:pPr>
          <w:r>
            <w:fldChar w:fldCharType="begin"/>
          </w:r>
          <w:r>
            <w:instrText xml:space="preserve"> HYPERLINK \l "_Toc54038592" </w:instrText>
          </w:r>
          <w:r>
            <w:fldChar w:fldCharType="separate"/>
          </w:r>
          <w:r>
            <w:rPr>
              <w:rStyle w:val="14"/>
              <w:sz w:val="32"/>
              <w:szCs w:val="32"/>
            </w:rPr>
            <w:t>（二）培养规格</w:t>
          </w:r>
          <w:r>
            <w:rPr>
              <w:sz w:val="32"/>
              <w:szCs w:val="32"/>
            </w:rPr>
            <w:tab/>
          </w:r>
          <w:r>
            <w:rPr>
              <w:sz w:val="32"/>
              <w:szCs w:val="32"/>
            </w:rPr>
            <w:fldChar w:fldCharType="begin"/>
          </w:r>
          <w:r>
            <w:rPr>
              <w:sz w:val="32"/>
              <w:szCs w:val="32"/>
            </w:rPr>
            <w:instrText xml:space="preserve"> PAGEREF _Toc54038592 \h </w:instrText>
          </w:r>
          <w:r>
            <w:rPr>
              <w:sz w:val="32"/>
              <w:szCs w:val="32"/>
            </w:rPr>
            <w:fldChar w:fldCharType="separate"/>
          </w:r>
          <w:r>
            <w:rPr>
              <w:sz w:val="32"/>
              <w:szCs w:val="32"/>
            </w:rPr>
            <w:t>4</w:t>
          </w:r>
          <w:r>
            <w:rPr>
              <w:sz w:val="32"/>
              <w:szCs w:val="32"/>
            </w:rPr>
            <w:fldChar w:fldCharType="end"/>
          </w:r>
          <w:r>
            <w:rPr>
              <w:sz w:val="32"/>
              <w:szCs w:val="32"/>
            </w:rPr>
            <w:fldChar w:fldCharType="end"/>
          </w:r>
        </w:p>
        <w:p w14:paraId="459A21E7">
          <w:pPr>
            <w:pStyle w:val="9"/>
            <w:tabs>
              <w:tab w:val="right" w:leader="dot" w:pos="9860"/>
            </w:tabs>
            <w:rPr>
              <w:rFonts w:cstheme="minorBidi"/>
              <w:kern w:val="2"/>
              <w:sz w:val="32"/>
              <w:szCs w:val="32"/>
              <w:lang w:val="en-US" w:bidi="ar-SA"/>
            </w:rPr>
          </w:pPr>
          <w:r>
            <w:fldChar w:fldCharType="begin"/>
          </w:r>
          <w:r>
            <w:instrText xml:space="preserve"> HYPERLINK \l "_Toc54038593" </w:instrText>
          </w:r>
          <w:r>
            <w:fldChar w:fldCharType="separate"/>
          </w:r>
          <w:r>
            <w:rPr>
              <w:rStyle w:val="14"/>
              <w:sz w:val="32"/>
              <w:szCs w:val="32"/>
            </w:rPr>
            <w:t>六、课程设置与要求</w:t>
          </w:r>
          <w:r>
            <w:rPr>
              <w:sz w:val="32"/>
              <w:szCs w:val="32"/>
            </w:rPr>
            <w:tab/>
          </w:r>
          <w:r>
            <w:rPr>
              <w:sz w:val="32"/>
              <w:szCs w:val="32"/>
            </w:rPr>
            <w:fldChar w:fldCharType="begin"/>
          </w:r>
          <w:r>
            <w:rPr>
              <w:sz w:val="32"/>
              <w:szCs w:val="32"/>
            </w:rPr>
            <w:instrText xml:space="preserve"> PAGEREF _Toc54038593 \h </w:instrText>
          </w:r>
          <w:r>
            <w:rPr>
              <w:sz w:val="32"/>
              <w:szCs w:val="32"/>
            </w:rPr>
            <w:fldChar w:fldCharType="separate"/>
          </w:r>
          <w:r>
            <w:rPr>
              <w:sz w:val="32"/>
              <w:szCs w:val="32"/>
            </w:rPr>
            <w:t>5</w:t>
          </w:r>
          <w:r>
            <w:rPr>
              <w:sz w:val="32"/>
              <w:szCs w:val="32"/>
            </w:rPr>
            <w:fldChar w:fldCharType="end"/>
          </w:r>
          <w:r>
            <w:rPr>
              <w:sz w:val="32"/>
              <w:szCs w:val="32"/>
            </w:rPr>
            <w:fldChar w:fldCharType="end"/>
          </w:r>
        </w:p>
        <w:p w14:paraId="55BD4D03">
          <w:pPr>
            <w:pStyle w:val="10"/>
            <w:tabs>
              <w:tab w:val="right" w:leader="dot" w:pos="9860"/>
            </w:tabs>
            <w:ind w:left="440"/>
            <w:rPr>
              <w:sz w:val="32"/>
              <w:szCs w:val="32"/>
            </w:rPr>
          </w:pPr>
          <w:r>
            <w:fldChar w:fldCharType="begin"/>
          </w:r>
          <w:r>
            <w:instrText xml:space="preserve"> HYPERLINK \l "_Toc54038594" </w:instrText>
          </w:r>
          <w:r>
            <w:fldChar w:fldCharType="separate"/>
          </w:r>
          <w:r>
            <w:rPr>
              <w:rStyle w:val="14"/>
              <w:sz w:val="32"/>
              <w:szCs w:val="32"/>
            </w:rPr>
            <w:t>（ 一）课程体系建设思路</w:t>
          </w:r>
          <w:r>
            <w:rPr>
              <w:sz w:val="32"/>
              <w:szCs w:val="32"/>
            </w:rPr>
            <w:tab/>
          </w:r>
          <w:r>
            <w:rPr>
              <w:sz w:val="32"/>
              <w:szCs w:val="32"/>
            </w:rPr>
            <w:fldChar w:fldCharType="begin"/>
          </w:r>
          <w:r>
            <w:rPr>
              <w:sz w:val="32"/>
              <w:szCs w:val="32"/>
            </w:rPr>
            <w:instrText xml:space="preserve"> PAGEREF _Toc54038594 \h </w:instrText>
          </w:r>
          <w:r>
            <w:rPr>
              <w:sz w:val="32"/>
              <w:szCs w:val="32"/>
            </w:rPr>
            <w:fldChar w:fldCharType="separate"/>
          </w:r>
          <w:r>
            <w:rPr>
              <w:sz w:val="32"/>
              <w:szCs w:val="32"/>
            </w:rPr>
            <w:t>6</w:t>
          </w:r>
          <w:r>
            <w:rPr>
              <w:sz w:val="32"/>
              <w:szCs w:val="32"/>
            </w:rPr>
            <w:fldChar w:fldCharType="end"/>
          </w:r>
          <w:r>
            <w:rPr>
              <w:sz w:val="32"/>
              <w:szCs w:val="32"/>
            </w:rPr>
            <w:fldChar w:fldCharType="end"/>
          </w:r>
        </w:p>
        <w:p w14:paraId="0C8EA339">
          <w:pPr>
            <w:pStyle w:val="10"/>
            <w:tabs>
              <w:tab w:val="right" w:leader="dot" w:pos="9860"/>
            </w:tabs>
            <w:ind w:left="440"/>
            <w:rPr>
              <w:sz w:val="32"/>
              <w:szCs w:val="32"/>
            </w:rPr>
          </w:pPr>
          <w:r>
            <w:fldChar w:fldCharType="begin"/>
          </w:r>
          <w:r>
            <w:instrText xml:space="preserve"> HYPERLINK \l "_Toc54038595" </w:instrText>
          </w:r>
          <w:r>
            <w:fldChar w:fldCharType="separate"/>
          </w:r>
          <w:r>
            <w:rPr>
              <w:rStyle w:val="14"/>
              <w:sz w:val="32"/>
              <w:szCs w:val="32"/>
            </w:rPr>
            <w:t>（二）公共基础课程</w:t>
          </w:r>
          <w:r>
            <w:rPr>
              <w:sz w:val="32"/>
              <w:szCs w:val="32"/>
            </w:rPr>
            <w:tab/>
          </w:r>
          <w:r>
            <w:rPr>
              <w:sz w:val="32"/>
              <w:szCs w:val="32"/>
            </w:rPr>
            <w:fldChar w:fldCharType="begin"/>
          </w:r>
          <w:r>
            <w:rPr>
              <w:sz w:val="32"/>
              <w:szCs w:val="32"/>
            </w:rPr>
            <w:instrText xml:space="preserve"> PAGEREF _Toc54038595 \h </w:instrText>
          </w:r>
          <w:r>
            <w:rPr>
              <w:sz w:val="32"/>
              <w:szCs w:val="32"/>
            </w:rPr>
            <w:fldChar w:fldCharType="separate"/>
          </w:r>
          <w:r>
            <w:rPr>
              <w:sz w:val="32"/>
              <w:szCs w:val="32"/>
            </w:rPr>
            <w:t>8</w:t>
          </w:r>
          <w:r>
            <w:rPr>
              <w:sz w:val="32"/>
              <w:szCs w:val="32"/>
            </w:rPr>
            <w:fldChar w:fldCharType="end"/>
          </w:r>
          <w:r>
            <w:rPr>
              <w:sz w:val="32"/>
              <w:szCs w:val="32"/>
            </w:rPr>
            <w:fldChar w:fldCharType="end"/>
          </w:r>
        </w:p>
        <w:p w14:paraId="7352B25E">
          <w:pPr>
            <w:pStyle w:val="10"/>
            <w:tabs>
              <w:tab w:val="right" w:leader="dot" w:pos="9860"/>
            </w:tabs>
            <w:ind w:left="440"/>
            <w:rPr>
              <w:sz w:val="32"/>
              <w:szCs w:val="32"/>
            </w:rPr>
          </w:pPr>
          <w:r>
            <w:fldChar w:fldCharType="begin"/>
          </w:r>
          <w:r>
            <w:instrText xml:space="preserve"> HYPERLINK \l "_Toc54038596" </w:instrText>
          </w:r>
          <w:r>
            <w:fldChar w:fldCharType="separate"/>
          </w:r>
          <w:r>
            <w:rPr>
              <w:rStyle w:val="14"/>
              <w:sz w:val="32"/>
              <w:szCs w:val="32"/>
            </w:rPr>
            <w:t>（三）专业课程</w:t>
          </w:r>
          <w:r>
            <w:rPr>
              <w:sz w:val="32"/>
              <w:szCs w:val="32"/>
            </w:rPr>
            <w:tab/>
          </w:r>
          <w:r>
            <w:rPr>
              <w:sz w:val="32"/>
              <w:szCs w:val="32"/>
            </w:rPr>
            <w:fldChar w:fldCharType="begin"/>
          </w:r>
          <w:r>
            <w:rPr>
              <w:sz w:val="32"/>
              <w:szCs w:val="32"/>
            </w:rPr>
            <w:instrText xml:space="preserve"> PAGEREF _Toc54038596 \h </w:instrText>
          </w:r>
          <w:r>
            <w:rPr>
              <w:sz w:val="32"/>
              <w:szCs w:val="32"/>
            </w:rPr>
            <w:fldChar w:fldCharType="separate"/>
          </w:r>
          <w:r>
            <w:rPr>
              <w:sz w:val="32"/>
              <w:szCs w:val="32"/>
            </w:rPr>
            <w:t>9</w:t>
          </w:r>
          <w:r>
            <w:rPr>
              <w:sz w:val="32"/>
              <w:szCs w:val="32"/>
            </w:rPr>
            <w:fldChar w:fldCharType="end"/>
          </w:r>
          <w:r>
            <w:rPr>
              <w:sz w:val="32"/>
              <w:szCs w:val="32"/>
            </w:rPr>
            <w:fldChar w:fldCharType="end"/>
          </w:r>
        </w:p>
        <w:p w14:paraId="53321DE4">
          <w:pPr>
            <w:pStyle w:val="9"/>
            <w:tabs>
              <w:tab w:val="right" w:leader="dot" w:pos="9860"/>
            </w:tabs>
            <w:rPr>
              <w:rFonts w:cstheme="minorBidi"/>
              <w:kern w:val="2"/>
              <w:sz w:val="32"/>
              <w:szCs w:val="32"/>
              <w:lang w:val="en-US" w:bidi="ar-SA"/>
            </w:rPr>
          </w:pPr>
          <w:r>
            <w:fldChar w:fldCharType="begin"/>
          </w:r>
          <w:r>
            <w:instrText xml:space="preserve"> HYPERLINK \l "_Toc54038597" </w:instrText>
          </w:r>
          <w:r>
            <w:fldChar w:fldCharType="separate"/>
          </w:r>
          <w:r>
            <w:rPr>
              <w:rStyle w:val="14"/>
              <w:w w:val="95"/>
              <w:sz w:val="32"/>
              <w:szCs w:val="32"/>
            </w:rPr>
            <w:t>七、教学进程总体安排</w:t>
          </w:r>
          <w:r>
            <w:rPr>
              <w:sz w:val="32"/>
              <w:szCs w:val="32"/>
            </w:rPr>
            <w:tab/>
          </w:r>
          <w:r>
            <w:rPr>
              <w:sz w:val="32"/>
              <w:szCs w:val="32"/>
            </w:rPr>
            <w:fldChar w:fldCharType="begin"/>
          </w:r>
          <w:r>
            <w:rPr>
              <w:sz w:val="32"/>
              <w:szCs w:val="32"/>
            </w:rPr>
            <w:instrText xml:space="preserve"> PAGEREF _Toc54038597 \h </w:instrText>
          </w:r>
          <w:r>
            <w:rPr>
              <w:sz w:val="32"/>
              <w:szCs w:val="32"/>
            </w:rPr>
            <w:fldChar w:fldCharType="separate"/>
          </w:r>
          <w:r>
            <w:rPr>
              <w:sz w:val="32"/>
              <w:szCs w:val="32"/>
            </w:rPr>
            <w:t>11</w:t>
          </w:r>
          <w:r>
            <w:rPr>
              <w:sz w:val="32"/>
              <w:szCs w:val="32"/>
            </w:rPr>
            <w:fldChar w:fldCharType="end"/>
          </w:r>
          <w:r>
            <w:rPr>
              <w:sz w:val="32"/>
              <w:szCs w:val="32"/>
            </w:rPr>
            <w:fldChar w:fldCharType="end"/>
          </w:r>
        </w:p>
        <w:p w14:paraId="28C80FFF">
          <w:pPr>
            <w:pStyle w:val="10"/>
            <w:tabs>
              <w:tab w:val="right" w:leader="dot" w:pos="9860"/>
            </w:tabs>
            <w:ind w:left="440"/>
            <w:rPr>
              <w:sz w:val="32"/>
              <w:szCs w:val="32"/>
            </w:rPr>
          </w:pPr>
          <w:r>
            <w:fldChar w:fldCharType="begin"/>
          </w:r>
          <w:r>
            <w:instrText xml:space="preserve"> HYPERLINK \l "_Toc54038598" </w:instrText>
          </w:r>
          <w:r>
            <w:fldChar w:fldCharType="separate"/>
          </w:r>
          <w:r>
            <w:rPr>
              <w:rStyle w:val="14"/>
              <w:w w:val="95"/>
              <w:sz w:val="32"/>
              <w:szCs w:val="32"/>
            </w:rPr>
            <w:t>（一）全学程教学历程</w:t>
          </w:r>
          <w:r>
            <w:rPr>
              <w:sz w:val="32"/>
              <w:szCs w:val="32"/>
            </w:rPr>
            <w:tab/>
          </w:r>
          <w:r>
            <w:rPr>
              <w:sz w:val="32"/>
              <w:szCs w:val="32"/>
            </w:rPr>
            <w:fldChar w:fldCharType="begin"/>
          </w:r>
          <w:r>
            <w:rPr>
              <w:sz w:val="32"/>
              <w:szCs w:val="32"/>
            </w:rPr>
            <w:instrText xml:space="preserve"> PAGEREF _Toc54038598 \h </w:instrText>
          </w:r>
          <w:r>
            <w:rPr>
              <w:sz w:val="32"/>
              <w:szCs w:val="32"/>
            </w:rPr>
            <w:fldChar w:fldCharType="separate"/>
          </w:r>
          <w:r>
            <w:rPr>
              <w:sz w:val="32"/>
              <w:szCs w:val="32"/>
            </w:rPr>
            <w:t>11</w:t>
          </w:r>
          <w:r>
            <w:rPr>
              <w:sz w:val="32"/>
              <w:szCs w:val="32"/>
            </w:rPr>
            <w:fldChar w:fldCharType="end"/>
          </w:r>
          <w:r>
            <w:rPr>
              <w:sz w:val="32"/>
              <w:szCs w:val="32"/>
            </w:rPr>
            <w:fldChar w:fldCharType="end"/>
          </w:r>
        </w:p>
        <w:p w14:paraId="2F6A9BAC">
          <w:pPr>
            <w:pStyle w:val="10"/>
            <w:tabs>
              <w:tab w:val="right" w:leader="dot" w:pos="9860"/>
            </w:tabs>
            <w:ind w:left="440"/>
            <w:rPr>
              <w:sz w:val="32"/>
              <w:szCs w:val="32"/>
            </w:rPr>
          </w:pPr>
          <w:r>
            <w:fldChar w:fldCharType="begin"/>
          </w:r>
          <w:r>
            <w:instrText xml:space="preserve"> HYPERLINK \l "_Toc54038599" </w:instrText>
          </w:r>
          <w:r>
            <w:fldChar w:fldCharType="separate"/>
          </w:r>
          <w:r>
            <w:rPr>
              <w:rStyle w:val="14"/>
              <w:sz w:val="32"/>
              <w:szCs w:val="32"/>
            </w:rPr>
            <w:t>（二）公共课、专业课设置及学时分配</w:t>
          </w:r>
          <w:r>
            <w:rPr>
              <w:sz w:val="32"/>
              <w:szCs w:val="32"/>
            </w:rPr>
            <w:tab/>
          </w:r>
          <w:r>
            <w:rPr>
              <w:sz w:val="32"/>
              <w:szCs w:val="32"/>
            </w:rPr>
            <w:fldChar w:fldCharType="begin"/>
          </w:r>
          <w:r>
            <w:rPr>
              <w:sz w:val="32"/>
              <w:szCs w:val="32"/>
            </w:rPr>
            <w:instrText xml:space="preserve"> PAGEREF _Toc54038599 \h </w:instrText>
          </w:r>
          <w:r>
            <w:rPr>
              <w:sz w:val="32"/>
              <w:szCs w:val="32"/>
            </w:rPr>
            <w:fldChar w:fldCharType="separate"/>
          </w:r>
          <w:r>
            <w:rPr>
              <w:sz w:val="32"/>
              <w:szCs w:val="32"/>
            </w:rPr>
            <w:t>11</w:t>
          </w:r>
          <w:r>
            <w:rPr>
              <w:sz w:val="32"/>
              <w:szCs w:val="32"/>
            </w:rPr>
            <w:fldChar w:fldCharType="end"/>
          </w:r>
          <w:r>
            <w:rPr>
              <w:sz w:val="32"/>
              <w:szCs w:val="32"/>
            </w:rPr>
            <w:fldChar w:fldCharType="end"/>
          </w:r>
        </w:p>
        <w:p w14:paraId="4106D684">
          <w:pPr>
            <w:pStyle w:val="10"/>
            <w:tabs>
              <w:tab w:val="right" w:leader="dot" w:pos="9860"/>
            </w:tabs>
            <w:ind w:left="440"/>
            <w:rPr>
              <w:sz w:val="32"/>
              <w:szCs w:val="32"/>
            </w:rPr>
          </w:pPr>
          <w:r>
            <w:fldChar w:fldCharType="begin"/>
          </w:r>
          <w:r>
            <w:instrText xml:space="preserve"> HYPERLINK \l "_Toc54038600" </w:instrText>
          </w:r>
          <w:r>
            <w:fldChar w:fldCharType="separate"/>
          </w:r>
          <w:r>
            <w:rPr>
              <w:rStyle w:val="14"/>
              <w:sz w:val="32"/>
              <w:szCs w:val="32"/>
            </w:rPr>
            <w:t>（三）课程设置及学时分配表</w:t>
          </w:r>
          <w:r>
            <w:rPr>
              <w:sz w:val="32"/>
              <w:szCs w:val="32"/>
            </w:rPr>
            <w:tab/>
          </w:r>
          <w:r>
            <w:rPr>
              <w:sz w:val="32"/>
              <w:szCs w:val="32"/>
            </w:rPr>
            <w:fldChar w:fldCharType="begin"/>
          </w:r>
          <w:r>
            <w:rPr>
              <w:sz w:val="32"/>
              <w:szCs w:val="32"/>
            </w:rPr>
            <w:instrText xml:space="preserve"> PAGEREF _Toc54038600 \h </w:instrText>
          </w:r>
          <w:r>
            <w:rPr>
              <w:sz w:val="32"/>
              <w:szCs w:val="32"/>
            </w:rPr>
            <w:fldChar w:fldCharType="separate"/>
          </w:r>
          <w:r>
            <w:rPr>
              <w:sz w:val="32"/>
              <w:szCs w:val="32"/>
            </w:rPr>
            <w:t>12</w:t>
          </w:r>
          <w:r>
            <w:rPr>
              <w:sz w:val="32"/>
              <w:szCs w:val="32"/>
            </w:rPr>
            <w:fldChar w:fldCharType="end"/>
          </w:r>
          <w:r>
            <w:rPr>
              <w:sz w:val="32"/>
              <w:szCs w:val="32"/>
            </w:rPr>
            <w:fldChar w:fldCharType="end"/>
          </w:r>
        </w:p>
        <w:p w14:paraId="7F649167">
          <w:pPr>
            <w:pStyle w:val="9"/>
            <w:tabs>
              <w:tab w:val="right" w:leader="dot" w:pos="9860"/>
            </w:tabs>
            <w:rPr>
              <w:rFonts w:cstheme="minorBidi"/>
              <w:kern w:val="2"/>
              <w:sz w:val="32"/>
              <w:szCs w:val="32"/>
              <w:lang w:val="en-US" w:bidi="ar-SA"/>
            </w:rPr>
          </w:pPr>
          <w:r>
            <w:fldChar w:fldCharType="begin"/>
          </w:r>
          <w:r>
            <w:instrText xml:space="preserve"> HYPERLINK \l "_Toc54038601" </w:instrText>
          </w:r>
          <w:r>
            <w:fldChar w:fldCharType="separate"/>
          </w:r>
          <w:r>
            <w:rPr>
              <w:rStyle w:val="14"/>
              <w:sz w:val="32"/>
              <w:szCs w:val="32"/>
            </w:rPr>
            <w:t>八、实施保障</w:t>
          </w:r>
          <w:r>
            <w:rPr>
              <w:sz w:val="32"/>
              <w:szCs w:val="32"/>
            </w:rPr>
            <w:tab/>
          </w:r>
          <w:r>
            <w:rPr>
              <w:sz w:val="32"/>
              <w:szCs w:val="32"/>
            </w:rPr>
            <w:fldChar w:fldCharType="begin"/>
          </w:r>
          <w:r>
            <w:rPr>
              <w:sz w:val="32"/>
              <w:szCs w:val="32"/>
            </w:rPr>
            <w:instrText xml:space="preserve"> PAGEREF _Toc54038601 \h </w:instrText>
          </w:r>
          <w:r>
            <w:rPr>
              <w:sz w:val="32"/>
              <w:szCs w:val="32"/>
            </w:rPr>
            <w:fldChar w:fldCharType="separate"/>
          </w:r>
          <w:r>
            <w:rPr>
              <w:sz w:val="32"/>
              <w:szCs w:val="32"/>
            </w:rPr>
            <w:t>12</w:t>
          </w:r>
          <w:r>
            <w:rPr>
              <w:sz w:val="32"/>
              <w:szCs w:val="32"/>
            </w:rPr>
            <w:fldChar w:fldCharType="end"/>
          </w:r>
          <w:r>
            <w:rPr>
              <w:sz w:val="32"/>
              <w:szCs w:val="32"/>
            </w:rPr>
            <w:fldChar w:fldCharType="end"/>
          </w:r>
        </w:p>
        <w:p w14:paraId="03F5ECC9">
          <w:pPr>
            <w:pStyle w:val="10"/>
            <w:tabs>
              <w:tab w:val="right" w:leader="dot" w:pos="9860"/>
            </w:tabs>
            <w:ind w:left="440"/>
            <w:rPr>
              <w:sz w:val="32"/>
              <w:szCs w:val="32"/>
            </w:rPr>
          </w:pPr>
          <w:r>
            <w:fldChar w:fldCharType="begin"/>
          </w:r>
          <w:r>
            <w:instrText xml:space="preserve"> HYPERLINK \l "_Toc54038602" </w:instrText>
          </w:r>
          <w:r>
            <w:fldChar w:fldCharType="separate"/>
          </w:r>
          <w:r>
            <w:rPr>
              <w:rStyle w:val="14"/>
              <w:sz w:val="32"/>
              <w:szCs w:val="32"/>
            </w:rPr>
            <w:t>（一）师资队伍</w:t>
          </w:r>
          <w:r>
            <w:rPr>
              <w:sz w:val="32"/>
              <w:szCs w:val="32"/>
            </w:rPr>
            <w:tab/>
          </w:r>
          <w:r>
            <w:rPr>
              <w:sz w:val="32"/>
              <w:szCs w:val="32"/>
            </w:rPr>
            <w:fldChar w:fldCharType="begin"/>
          </w:r>
          <w:r>
            <w:rPr>
              <w:sz w:val="32"/>
              <w:szCs w:val="32"/>
            </w:rPr>
            <w:instrText xml:space="preserve"> PAGEREF _Toc54038602 \h </w:instrText>
          </w:r>
          <w:r>
            <w:rPr>
              <w:sz w:val="32"/>
              <w:szCs w:val="32"/>
            </w:rPr>
            <w:fldChar w:fldCharType="separate"/>
          </w:r>
          <w:r>
            <w:rPr>
              <w:sz w:val="32"/>
              <w:szCs w:val="32"/>
            </w:rPr>
            <w:t>12</w:t>
          </w:r>
          <w:r>
            <w:rPr>
              <w:sz w:val="32"/>
              <w:szCs w:val="32"/>
            </w:rPr>
            <w:fldChar w:fldCharType="end"/>
          </w:r>
          <w:r>
            <w:rPr>
              <w:sz w:val="32"/>
              <w:szCs w:val="32"/>
            </w:rPr>
            <w:fldChar w:fldCharType="end"/>
          </w:r>
        </w:p>
        <w:p w14:paraId="7F6252CA">
          <w:pPr>
            <w:pStyle w:val="10"/>
            <w:tabs>
              <w:tab w:val="right" w:leader="dot" w:pos="9860"/>
            </w:tabs>
            <w:ind w:left="440"/>
            <w:rPr>
              <w:sz w:val="32"/>
              <w:szCs w:val="32"/>
            </w:rPr>
          </w:pPr>
          <w:r>
            <w:fldChar w:fldCharType="begin"/>
          </w:r>
          <w:r>
            <w:instrText xml:space="preserve"> HYPERLINK \l "_Toc54038603" </w:instrText>
          </w:r>
          <w:r>
            <w:fldChar w:fldCharType="separate"/>
          </w:r>
          <w:r>
            <w:rPr>
              <w:rStyle w:val="14"/>
              <w:sz w:val="32"/>
              <w:szCs w:val="32"/>
            </w:rPr>
            <w:t>（二）教学设施</w:t>
          </w:r>
          <w:r>
            <w:rPr>
              <w:sz w:val="32"/>
              <w:szCs w:val="32"/>
            </w:rPr>
            <w:tab/>
          </w:r>
          <w:r>
            <w:rPr>
              <w:sz w:val="32"/>
              <w:szCs w:val="32"/>
            </w:rPr>
            <w:fldChar w:fldCharType="begin"/>
          </w:r>
          <w:r>
            <w:rPr>
              <w:sz w:val="32"/>
              <w:szCs w:val="32"/>
            </w:rPr>
            <w:instrText xml:space="preserve"> PAGEREF _Toc54038603 \h </w:instrText>
          </w:r>
          <w:r>
            <w:rPr>
              <w:sz w:val="32"/>
              <w:szCs w:val="32"/>
            </w:rPr>
            <w:fldChar w:fldCharType="separate"/>
          </w:r>
          <w:r>
            <w:rPr>
              <w:sz w:val="32"/>
              <w:szCs w:val="32"/>
            </w:rPr>
            <w:t>13</w:t>
          </w:r>
          <w:r>
            <w:rPr>
              <w:sz w:val="32"/>
              <w:szCs w:val="32"/>
            </w:rPr>
            <w:fldChar w:fldCharType="end"/>
          </w:r>
          <w:r>
            <w:rPr>
              <w:sz w:val="32"/>
              <w:szCs w:val="32"/>
            </w:rPr>
            <w:fldChar w:fldCharType="end"/>
          </w:r>
        </w:p>
        <w:p w14:paraId="158B1FF7">
          <w:pPr>
            <w:pStyle w:val="10"/>
            <w:tabs>
              <w:tab w:val="right" w:leader="dot" w:pos="9860"/>
            </w:tabs>
            <w:ind w:left="440"/>
            <w:rPr>
              <w:sz w:val="32"/>
              <w:szCs w:val="32"/>
            </w:rPr>
          </w:pPr>
          <w:r>
            <w:fldChar w:fldCharType="begin"/>
          </w:r>
          <w:r>
            <w:instrText xml:space="preserve"> HYPERLINK \l "_Toc54038604" </w:instrText>
          </w:r>
          <w:r>
            <w:fldChar w:fldCharType="separate"/>
          </w:r>
          <w:r>
            <w:rPr>
              <w:rStyle w:val="14"/>
              <w:sz w:val="32"/>
              <w:szCs w:val="32"/>
            </w:rPr>
            <w:t>（三）教学资源</w:t>
          </w:r>
          <w:r>
            <w:rPr>
              <w:sz w:val="32"/>
              <w:szCs w:val="32"/>
            </w:rPr>
            <w:tab/>
          </w:r>
          <w:r>
            <w:rPr>
              <w:sz w:val="32"/>
              <w:szCs w:val="32"/>
            </w:rPr>
            <w:fldChar w:fldCharType="begin"/>
          </w:r>
          <w:r>
            <w:rPr>
              <w:sz w:val="32"/>
              <w:szCs w:val="32"/>
            </w:rPr>
            <w:instrText xml:space="preserve"> PAGEREF _Toc54038604 \h </w:instrText>
          </w:r>
          <w:r>
            <w:rPr>
              <w:sz w:val="32"/>
              <w:szCs w:val="32"/>
            </w:rPr>
            <w:fldChar w:fldCharType="separate"/>
          </w:r>
          <w:r>
            <w:rPr>
              <w:sz w:val="32"/>
              <w:szCs w:val="32"/>
            </w:rPr>
            <w:t>16</w:t>
          </w:r>
          <w:r>
            <w:rPr>
              <w:sz w:val="32"/>
              <w:szCs w:val="32"/>
            </w:rPr>
            <w:fldChar w:fldCharType="end"/>
          </w:r>
          <w:r>
            <w:rPr>
              <w:sz w:val="32"/>
              <w:szCs w:val="32"/>
            </w:rPr>
            <w:fldChar w:fldCharType="end"/>
          </w:r>
        </w:p>
        <w:p w14:paraId="5A211B93">
          <w:pPr>
            <w:pStyle w:val="10"/>
            <w:tabs>
              <w:tab w:val="right" w:leader="dot" w:pos="9860"/>
            </w:tabs>
            <w:ind w:left="440"/>
            <w:rPr>
              <w:sz w:val="32"/>
              <w:szCs w:val="32"/>
            </w:rPr>
          </w:pPr>
          <w:r>
            <w:fldChar w:fldCharType="begin"/>
          </w:r>
          <w:r>
            <w:instrText xml:space="preserve"> HYPERLINK \l "_Toc54038605" </w:instrText>
          </w:r>
          <w:r>
            <w:fldChar w:fldCharType="separate"/>
          </w:r>
          <w:r>
            <w:rPr>
              <w:rStyle w:val="14"/>
              <w:sz w:val="32"/>
              <w:szCs w:val="32"/>
            </w:rPr>
            <w:t>（四）教学方法</w:t>
          </w:r>
          <w:r>
            <w:rPr>
              <w:sz w:val="32"/>
              <w:szCs w:val="32"/>
            </w:rPr>
            <w:tab/>
          </w:r>
          <w:r>
            <w:rPr>
              <w:sz w:val="32"/>
              <w:szCs w:val="32"/>
            </w:rPr>
            <w:fldChar w:fldCharType="begin"/>
          </w:r>
          <w:r>
            <w:rPr>
              <w:sz w:val="32"/>
              <w:szCs w:val="32"/>
            </w:rPr>
            <w:instrText xml:space="preserve"> PAGEREF _Toc54038605 \h </w:instrText>
          </w:r>
          <w:r>
            <w:rPr>
              <w:sz w:val="32"/>
              <w:szCs w:val="32"/>
            </w:rPr>
            <w:fldChar w:fldCharType="separate"/>
          </w:r>
          <w:r>
            <w:rPr>
              <w:sz w:val="32"/>
              <w:szCs w:val="32"/>
            </w:rPr>
            <w:t>17</w:t>
          </w:r>
          <w:r>
            <w:rPr>
              <w:sz w:val="32"/>
              <w:szCs w:val="32"/>
            </w:rPr>
            <w:fldChar w:fldCharType="end"/>
          </w:r>
          <w:r>
            <w:rPr>
              <w:sz w:val="32"/>
              <w:szCs w:val="32"/>
            </w:rPr>
            <w:fldChar w:fldCharType="end"/>
          </w:r>
        </w:p>
        <w:p w14:paraId="21BEEBC5">
          <w:pPr>
            <w:pStyle w:val="10"/>
            <w:tabs>
              <w:tab w:val="right" w:leader="dot" w:pos="9860"/>
            </w:tabs>
            <w:ind w:left="440"/>
            <w:rPr>
              <w:sz w:val="32"/>
              <w:szCs w:val="32"/>
            </w:rPr>
          </w:pPr>
          <w:r>
            <w:fldChar w:fldCharType="begin"/>
          </w:r>
          <w:r>
            <w:instrText xml:space="preserve"> HYPERLINK \l "_Toc54038606" </w:instrText>
          </w:r>
          <w:r>
            <w:fldChar w:fldCharType="separate"/>
          </w:r>
          <w:r>
            <w:rPr>
              <w:rStyle w:val="14"/>
              <w:sz w:val="32"/>
              <w:szCs w:val="32"/>
            </w:rPr>
            <w:t>（五）学习评价</w:t>
          </w:r>
          <w:r>
            <w:rPr>
              <w:sz w:val="32"/>
              <w:szCs w:val="32"/>
            </w:rPr>
            <w:tab/>
          </w:r>
          <w:r>
            <w:rPr>
              <w:sz w:val="32"/>
              <w:szCs w:val="32"/>
            </w:rPr>
            <w:fldChar w:fldCharType="begin"/>
          </w:r>
          <w:r>
            <w:rPr>
              <w:sz w:val="32"/>
              <w:szCs w:val="32"/>
            </w:rPr>
            <w:instrText xml:space="preserve"> PAGEREF _Toc54038606 \h </w:instrText>
          </w:r>
          <w:r>
            <w:rPr>
              <w:sz w:val="32"/>
              <w:szCs w:val="32"/>
            </w:rPr>
            <w:fldChar w:fldCharType="separate"/>
          </w:r>
          <w:r>
            <w:rPr>
              <w:sz w:val="32"/>
              <w:szCs w:val="32"/>
            </w:rPr>
            <w:t>18</w:t>
          </w:r>
          <w:r>
            <w:rPr>
              <w:sz w:val="32"/>
              <w:szCs w:val="32"/>
            </w:rPr>
            <w:fldChar w:fldCharType="end"/>
          </w:r>
          <w:r>
            <w:rPr>
              <w:sz w:val="32"/>
              <w:szCs w:val="32"/>
            </w:rPr>
            <w:fldChar w:fldCharType="end"/>
          </w:r>
        </w:p>
        <w:p w14:paraId="73890364">
          <w:pPr>
            <w:pStyle w:val="10"/>
            <w:tabs>
              <w:tab w:val="right" w:leader="dot" w:pos="9860"/>
            </w:tabs>
            <w:ind w:left="440"/>
            <w:rPr>
              <w:sz w:val="32"/>
              <w:szCs w:val="32"/>
            </w:rPr>
          </w:pPr>
          <w:r>
            <w:fldChar w:fldCharType="begin"/>
          </w:r>
          <w:r>
            <w:instrText xml:space="preserve"> HYPERLINK \l "_Toc54038607" </w:instrText>
          </w:r>
          <w:r>
            <w:fldChar w:fldCharType="separate"/>
          </w:r>
          <w:r>
            <w:rPr>
              <w:rStyle w:val="14"/>
              <w:sz w:val="32"/>
              <w:szCs w:val="32"/>
            </w:rPr>
            <w:t>（六）质量管理</w:t>
          </w:r>
          <w:r>
            <w:rPr>
              <w:sz w:val="32"/>
              <w:szCs w:val="32"/>
            </w:rPr>
            <w:tab/>
          </w:r>
          <w:r>
            <w:rPr>
              <w:sz w:val="32"/>
              <w:szCs w:val="32"/>
            </w:rPr>
            <w:fldChar w:fldCharType="begin"/>
          </w:r>
          <w:r>
            <w:rPr>
              <w:sz w:val="32"/>
              <w:szCs w:val="32"/>
            </w:rPr>
            <w:instrText xml:space="preserve"> PAGEREF _Toc54038607 \h </w:instrText>
          </w:r>
          <w:r>
            <w:rPr>
              <w:sz w:val="32"/>
              <w:szCs w:val="32"/>
            </w:rPr>
            <w:fldChar w:fldCharType="separate"/>
          </w:r>
          <w:r>
            <w:rPr>
              <w:sz w:val="32"/>
              <w:szCs w:val="32"/>
            </w:rPr>
            <w:t>19</w:t>
          </w:r>
          <w:r>
            <w:rPr>
              <w:sz w:val="32"/>
              <w:szCs w:val="32"/>
            </w:rPr>
            <w:fldChar w:fldCharType="end"/>
          </w:r>
          <w:r>
            <w:rPr>
              <w:sz w:val="32"/>
              <w:szCs w:val="32"/>
            </w:rPr>
            <w:fldChar w:fldCharType="end"/>
          </w:r>
        </w:p>
        <w:p w14:paraId="70D81589">
          <w:pPr>
            <w:pStyle w:val="9"/>
            <w:tabs>
              <w:tab w:val="right" w:leader="dot" w:pos="9860"/>
            </w:tabs>
            <w:rPr>
              <w:rFonts w:cstheme="minorBidi"/>
              <w:kern w:val="2"/>
              <w:sz w:val="32"/>
              <w:szCs w:val="32"/>
              <w:lang w:val="en-US" w:bidi="ar-SA"/>
            </w:rPr>
          </w:pPr>
          <w:r>
            <w:fldChar w:fldCharType="begin"/>
          </w:r>
          <w:r>
            <w:instrText xml:space="preserve"> HYPERLINK \l "_Toc54038608" </w:instrText>
          </w:r>
          <w:r>
            <w:fldChar w:fldCharType="separate"/>
          </w:r>
          <w:r>
            <w:rPr>
              <w:rStyle w:val="14"/>
              <w:sz w:val="32"/>
              <w:szCs w:val="32"/>
            </w:rPr>
            <w:t>九、毕业要求</w:t>
          </w:r>
          <w:r>
            <w:rPr>
              <w:sz w:val="32"/>
              <w:szCs w:val="32"/>
            </w:rPr>
            <w:tab/>
          </w:r>
          <w:r>
            <w:rPr>
              <w:sz w:val="32"/>
              <w:szCs w:val="32"/>
            </w:rPr>
            <w:fldChar w:fldCharType="begin"/>
          </w:r>
          <w:r>
            <w:rPr>
              <w:sz w:val="32"/>
              <w:szCs w:val="32"/>
            </w:rPr>
            <w:instrText xml:space="preserve"> PAGEREF _Toc54038608 \h </w:instrText>
          </w:r>
          <w:r>
            <w:rPr>
              <w:sz w:val="32"/>
              <w:szCs w:val="32"/>
            </w:rPr>
            <w:fldChar w:fldCharType="separate"/>
          </w:r>
          <w:r>
            <w:rPr>
              <w:sz w:val="32"/>
              <w:szCs w:val="32"/>
            </w:rPr>
            <w:t>20</w:t>
          </w:r>
          <w:r>
            <w:rPr>
              <w:sz w:val="32"/>
              <w:szCs w:val="32"/>
            </w:rPr>
            <w:fldChar w:fldCharType="end"/>
          </w:r>
          <w:r>
            <w:rPr>
              <w:sz w:val="32"/>
              <w:szCs w:val="32"/>
            </w:rPr>
            <w:fldChar w:fldCharType="end"/>
          </w:r>
        </w:p>
        <w:p w14:paraId="2AB9A79A">
          <w:pPr>
            <w:pStyle w:val="10"/>
            <w:tabs>
              <w:tab w:val="right" w:leader="dot" w:pos="9860"/>
            </w:tabs>
            <w:ind w:left="440"/>
            <w:rPr>
              <w:sz w:val="32"/>
              <w:szCs w:val="32"/>
            </w:rPr>
          </w:pPr>
          <w:r>
            <w:fldChar w:fldCharType="begin"/>
          </w:r>
          <w:r>
            <w:instrText xml:space="preserve"> HYPERLINK \l "_Toc54038609" </w:instrText>
          </w:r>
          <w:r>
            <w:fldChar w:fldCharType="separate"/>
          </w:r>
          <w:r>
            <w:rPr>
              <w:rStyle w:val="14"/>
              <w:sz w:val="32"/>
              <w:szCs w:val="32"/>
            </w:rPr>
            <w:t>（一）基础素养能力要求</w:t>
          </w:r>
          <w:r>
            <w:rPr>
              <w:sz w:val="32"/>
              <w:szCs w:val="32"/>
            </w:rPr>
            <w:tab/>
          </w:r>
          <w:r>
            <w:rPr>
              <w:sz w:val="32"/>
              <w:szCs w:val="32"/>
            </w:rPr>
            <w:fldChar w:fldCharType="begin"/>
          </w:r>
          <w:r>
            <w:rPr>
              <w:sz w:val="32"/>
              <w:szCs w:val="32"/>
            </w:rPr>
            <w:instrText xml:space="preserve"> PAGEREF _Toc54038609 \h </w:instrText>
          </w:r>
          <w:r>
            <w:rPr>
              <w:sz w:val="32"/>
              <w:szCs w:val="32"/>
            </w:rPr>
            <w:fldChar w:fldCharType="separate"/>
          </w:r>
          <w:r>
            <w:rPr>
              <w:sz w:val="32"/>
              <w:szCs w:val="32"/>
            </w:rPr>
            <w:t>20</w:t>
          </w:r>
          <w:r>
            <w:rPr>
              <w:sz w:val="32"/>
              <w:szCs w:val="32"/>
            </w:rPr>
            <w:fldChar w:fldCharType="end"/>
          </w:r>
          <w:r>
            <w:rPr>
              <w:sz w:val="32"/>
              <w:szCs w:val="32"/>
            </w:rPr>
            <w:fldChar w:fldCharType="end"/>
          </w:r>
        </w:p>
        <w:p w14:paraId="519AAD5B">
          <w:pPr>
            <w:pStyle w:val="10"/>
            <w:tabs>
              <w:tab w:val="right" w:leader="dot" w:pos="9860"/>
            </w:tabs>
            <w:ind w:left="440"/>
            <w:rPr>
              <w:sz w:val="32"/>
              <w:szCs w:val="32"/>
            </w:rPr>
          </w:pPr>
          <w:r>
            <w:fldChar w:fldCharType="begin"/>
          </w:r>
          <w:r>
            <w:instrText xml:space="preserve"> HYPERLINK \l "_Toc54038610" </w:instrText>
          </w:r>
          <w:r>
            <w:fldChar w:fldCharType="separate"/>
          </w:r>
          <w:r>
            <w:rPr>
              <w:rStyle w:val="14"/>
              <w:sz w:val="32"/>
              <w:szCs w:val="32"/>
            </w:rPr>
            <w:t>（二）职业能力要求</w:t>
          </w:r>
          <w:r>
            <w:rPr>
              <w:sz w:val="32"/>
              <w:szCs w:val="32"/>
            </w:rPr>
            <w:tab/>
          </w:r>
          <w:r>
            <w:rPr>
              <w:sz w:val="32"/>
              <w:szCs w:val="32"/>
            </w:rPr>
            <w:fldChar w:fldCharType="begin"/>
          </w:r>
          <w:r>
            <w:rPr>
              <w:sz w:val="32"/>
              <w:szCs w:val="32"/>
            </w:rPr>
            <w:instrText xml:space="preserve"> PAGEREF _Toc54038610 \h </w:instrText>
          </w:r>
          <w:r>
            <w:rPr>
              <w:sz w:val="32"/>
              <w:szCs w:val="32"/>
            </w:rPr>
            <w:fldChar w:fldCharType="separate"/>
          </w:r>
          <w:r>
            <w:rPr>
              <w:sz w:val="32"/>
              <w:szCs w:val="32"/>
            </w:rPr>
            <w:t>20</w:t>
          </w:r>
          <w:r>
            <w:rPr>
              <w:sz w:val="32"/>
              <w:szCs w:val="32"/>
            </w:rPr>
            <w:fldChar w:fldCharType="end"/>
          </w:r>
          <w:r>
            <w:rPr>
              <w:sz w:val="32"/>
              <w:szCs w:val="32"/>
            </w:rPr>
            <w:fldChar w:fldCharType="end"/>
          </w:r>
        </w:p>
        <w:p w14:paraId="4D23CC38">
          <w:pPr>
            <w:pStyle w:val="10"/>
            <w:tabs>
              <w:tab w:val="right" w:leader="dot" w:pos="9860"/>
            </w:tabs>
            <w:ind w:left="440"/>
            <w:rPr>
              <w:sz w:val="32"/>
              <w:szCs w:val="32"/>
            </w:rPr>
          </w:pPr>
          <w:r>
            <w:fldChar w:fldCharType="begin"/>
          </w:r>
          <w:r>
            <w:instrText xml:space="preserve"> HYPERLINK \l "_Toc54038611" </w:instrText>
          </w:r>
          <w:r>
            <w:fldChar w:fldCharType="separate"/>
          </w:r>
          <w:r>
            <w:rPr>
              <w:rStyle w:val="14"/>
              <w:sz w:val="32"/>
              <w:szCs w:val="32"/>
            </w:rPr>
            <w:t>（三）学分要求</w:t>
          </w:r>
          <w:r>
            <w:rPr>
              <w:sz w:val="32"/>
              <w:szCs w:val="32"/>
            </w:rPr>
            <w:tab/>
          </w:r>
          <w:r>
            <w:rPr>
              <w:sz w:val="32"/>
              <w:szCs w:val="32"/>
            </w:rPr>
            <w:fldChar w:fldCharType="begin"/>
          </w:r>
          <w:r>
            <w:rPr>
              <w:sz w:val="32"/>
              <w:szCs w:val="32"/>
            </w:rPr>
            <w:instrText xml:space="preserve"> PAGEREF _Toc54038611 \h </w:instrText>
          </w:r>
          <w:r>
            <w:rPr>
              <w:sz w:val="32"/>
              <w:szCs w:val="32"/>
            </w:rPr>
            <w:fldChar w:fldCharType="separate"/>
          </w:r>
          <w:r>
            <w:rPr>
              <w:sz w:val="32"/>
              <w:szCs w:val="32"/>
            </w:rPr>
            <w:t>20</w:t>
          </w:r>
          <w:r>
            <w:rPr>
              <w:sz w:val="32"/>
              <w:szCs w:val="32"/>
            </w:rPr>
            <w:fldChar w:fldCharType="end"/>
          </w:r>
          <w:r>
            <w:rPr>
              <w:sz w:val="32"/>
              <w:szCs w:val="32"/>
            </w:rPr>
            <w:fldChar w:fldCharType="end"/>
          </w:r>
        </w:p>
        <w:p w14:paraId="6F59828F">
          <w:pPr>
            <w:pStyle w:val="9"/>
            <w:tabs>
              <w:tab w:val="right" w:leader="dot" w:pos="9860"/>
            </w:tabs>
            <w:rPr>
              <w:rFonts w:cstheme="minorBidi"/>
              <w:kern w:val="2"/>
              <w:sz w:val="32"/>
              <w:szCs w:val="32"/>
              <w:lang w:val="en-US" w:bidi="ar-SA"/>
            </w:rPr>
          </w:pPr>
          <w:r>
            <w:fldChar w:fldCharType="begin"/>
          </w:r>
          <w:r>
            <w:instrText xml:space="preserve"> HYPERLINK \l "_Toc54038612" </w:instrText>
          </w:r>
          <w:r>
            <w:fldChar w:fldCharType="separate"/>
          </w:r>
          <w:r>
            <w:rPr>
              <w:rStyle w:val="14"/>
              <w:sz w:val="32"/>
              <w:szCs w:val="32"/>
            </w:rPr>
            <w:t>十、附录</w:t>
          </w:r>
          <w:r>
            <w:rPr>
              <w:sz w:val="32"/>
              <w:szCs w:val="32"/>
            </w:rPr>
            <w:tab/>
          </w:r>
          <w:r>
            <w:rPr>
              <w:sz w:val="32"/>
              <w:szCs w:val="32"/>
            </w:rPr>
            <w:fldChar w:fldCharType="begin"/>
          </w:r>
          <w:r>
            <w:rPr>
              <w:sz w:val="32"/>
              <w:szCs w:val="32"/>
            </w:rPr>
            <w:instrText xml:space="preserve"> PAGEREF _Toc54038612 \h </w:instrText>
          </w:r>
          <w:r>
            <w:rPr>
              <w:sz w:val="32"/>
              <w:szCs w:val="32"/>
            </w:rPr>
            <w:fldChar w:fldCharType="separate"/>
          </w:r>
          <w:r>
            <w:rPr>
              <w:sz w:val="32"/>
              <w:szCs w:val="32"/>
            </w:rPr>
            <w:t>20</w:t>
          </w:r>
          <w:r>
            <w:rPr>
              <w:sz w:val="32"/>
              <w:szCs w:val="32"/>
            </w:rPr>
            <w:fldChar w:fldCharType="end"/>
          </w:r>
          <w:r>
            <w:rPr>
              <w:sz w:val="32"/>
              <w:szCs w:val="32"/>
            </w:rPr>
            <w:fldChar w:fldCharType="end"/>
          </w:r>
        </w:p>
        <w:p w14:paraId="5B4EFC21">
          <w:pPr>
            <w:rPr>
              <w:sz w:val="32"/>
              <w:szCs w:val="32"/>
            </w:rPr>
          </w:pPr>
          <w:r>
            <w:rPr>
              <w:b/>
              <w:bCs/>
              <w:sz w:val="32"/>
              <w:szCs w:val="32"/>
            </w:rPr>
            <w:fldChar w:fldCharType="end"/>
          </w:r>
        </w:p>
      </w:sdtContent>
    </w:sdt>
    <w:p w14:paraId="6A7D364D">
      <w:pPr>
        <w:widowControl/>
        <w:autoSpaceDE/>
        <w:autoSpaceDN/>
        <w:spacing w:before="240" w:beforeLines="100" w:after="240" w:afterLines="100"/>
        <w:jc w:val="center"/>
        <w:rPr>
          <w:rFonts w:ascii="黑体" w:hAnsi="黑体" w:eastAsia="黑体" w:cstheme="majorBidi"/>
          <w:b/>
          <w:sz w:val="36"/>
          <w:szCs w:val="36"/>
          <w:lang w:val="en-US" w:bidi="ar-SA"/>
        </w:rPr>
      </w:pPr>
      <w:r>
        <w:rPr>
          <w:rFonts w:hint="eastAsia" w:ascii="黑体" w:hAnsi="黑体" w:eastAsia="黑体" w:cstheme="majorBidi"/>
          <w:b/>
          <w:sz w:val="36"/>
          <w:szCs w:val="36"/>
          <w:lang w:val="en-US" w:bidi="ar-SA"/>
        </w:rPr>
        <w:t>市政工程技术专业人才培养方案</w:t>
      </w:r>
    </w:p>
    <w:p w14:paraId="16D41F50">
      <w:pPr>
        <w:pStyle w:val="5"/>
        <w:spacing w:line="440" w:lineRule="exact"/>
        <w:ind w:firstLine="562" w:firstLineChars="200"/>
        <w:outlineLvl w:val="0"/>
        <w:rPr>
          <w:rFonts w:ascii="宋体" w:hAnsi="宋体" w:eastAsia="宋体" w:cs="宋体"/>
          <w:b/>
          <w:bCs/>
          <w:sz w:val="28"/>
          <w:szCs w:val="28"/>
        </w:rPr>
      </w:pPr>
      <w:bookmarkStart w:id="0" w:name="_Toc54038584"/>
      <w:r>
        <w:rPr>
          <w:rFonts w:hint="eastAsia" w:ascii="宋体" w:hAnsi="宋体" w:eastAsia="宋体" w:cs="宋体"/>
          <w:b/>
          <w:bCs/>
          <w:sz w:val="28"/>
          <w:szCs w:val="28"/>
        </w:rPr>
        <w:t>一、专业名称（专业代码）</w:t>
      </w:r>
      <w:bookmarkEnd w:id="0"/>
    </w:p>
    <w:p w14:paraId="44AFD44E">
      <w:pPr>
        <w:widowControl/>
        <w:overflowPunct w:val="0"/>
        <w:autoSpaceDE/>
        <w:autoSpaceDN/>
        <w:adjustRightInd w:val="0"/>
        <w:spacing w:line="440" w:lineRule="exact"/>
        <w:ind w:firstLine="480" w:firstLineChars="200"/>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 xml:space="preserve">市政工程技术（540601） </w:t>
      </w:r>
      <w:bookmarkStart w:id="1" w:name="二、入学要求"/>
      <w:bookmarkEnd w:id="1"/>
    </w:p>
    <w:p w14:paraId="71CEA0B1">
      <w:pPr>
        <w:pStyle w:val="5"/>
        <w:spacing w:line="440" w:lineRule="exact"/>
        <w:ind w:firstLine="562" w:firstLineChars="200"/>
        <w:outlineLvl w:val="0"/>
        <w:rPr>
          <w:rFonts w:ascii="宋体" w:hAnsi="宋体" w:eastAsia="宋体" w:cs="宋体"/>
          <w:b/>
          <w:bCs/>
          <w:sz w:val="28"/>
          <w:szCs w:val="28"/>
        </w:rPr>
      </w:pPr>
      <w:bookmarkStart w:id="2" w:name="_Toc54038585"/>
      <w:r>
        <w:rPr>
          <w:rFonts w:hint="eastAsia" w:ascii="宋体" w:hAnsi="宋体" w:eastAsia="宋体" w:cs="宋体"/>
          <w:b/>
          <w:bCs/>
          <w:sz w:val="28"/>
          <w:szCs w:val="28"/>
        </w:rPr>
        <w:t>二、入学要求</w:t>
      </w:r>
      <w:bookmarkEnd w:id="2"/>
    </w:p>
    <w:p w14:paraId="0DA6FB87">
      <w:pPr>
        <w:pStyle w:val="5"/>
        <w:spacing w:line="440" w:lineRule="exact"/>
        <w:ind w:firstLine="480" w:firstLineChars="200"/>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普通高级中学毕业、中等职业学校毕业或具备同等学力。</w:t>
      </w:r>
    </w:p>
    <w:p w14:paraId="07D78F17">
      <w:pPr>
        <w:pStyle w:val="5"/>
        <w:spacing w:line="440" w:lineRule="exact"/>
        <w:ind w:firstLine="562" w:firstLineChars="200"/>
        <w:outlineLvl w:val="0"/>
        <w:rPr>
          <w:rFonts w:ascii="宋体" w:hAnsi="宋体" w:eastAsia="宋体" w:cs="宋体"/>
          <w:b/>
          <w:bCs/>
          <w:sz w:val="28"/>
          <w:szCs w:val="28"/>
        </w:rPr>
      </w:pPr>
      <w:bookmarkStart w:id="3" w:name="三、基本修业年限"/>
      <w:bookmarkEnd w:id="3"/>
      <w:bookmarkStart w:id="4" w:name="_Toc54038586"/>
      <w:r>
        <w:rPr>
          <w:rFonts w:hint="eastAsia" w:ascii="宋体" w:hAnsi="宋体" w:eastAsia="宋体" w:cs="宋体"/>
          <w:b/>
          <w:bCs/>
          <w:sz w:val="28"/>
          <w:szCs w:val="28"/>
        </w:rPr>
        <w:t>三、基本修业年限</w:t>
      </w:r>
      <w:bookmarkEnd w:id="4"/>
    </w:p>
    <w:p w14:paraId="01AB995C">
      <w:pPr>
        <w:pStyle w:val="5"/>
        <w:spacing w:line="440" w:lineRule="exact"/>
        <w:ind w:firstLine="480" w:firstLineChars="200"/>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三年。</w:t>
      </w:r>
    </w:p>
    <w:p w14:paraId="59C2D0C4">
      <w:pPr>
        <w:pStyle w:val="5"/>
        <w:spacing w:line="440" w:lineRule="exact"/>
        <w:ind w:firstLine="562" w:firstLineChars="200"/>
        <w:outlineLvl w:val="0"/>
        <w:rPr>
          <w:rFonts w:ascii="宋体" w:hAnsi="宋体" w:eastAsia="宋体" w:cs="宋体"/>
          <w:b/>
          <w:bCs/>
          <w:sz w:val="28"/>
          <w:szCs w:val="28"/>
        </w:rPr>
      </w:pPr>
      <w:bookmarkStart w:id="5" w:name="四、职业面向"/>
      <w:bookmarkEnd w:id="5"/>
      <w:bookmarkStart w:id="6" w:name="_Toc54038587"/>
      <w:r>
        <w:rPr>
          <w:rFonts w:hint="eastAsia" w:ascii="宋体" w:hAnsi="宋体" w:eastAsia="宋体" w:cs="宋体"/>
          <w:b/>
          <w:bCs/>
          <w:sz w:val="28"/>
          <w:szCs w:val="28"/>
        </w:rPr>
        <w:t>四、职业面向</w:t>
      </w:r>
      <w:bookmarkEnd w:id="6"/>
    </w:p>
    <w:p w14:paraId="13AC0049">
      <w:pPr>
        <w:pStyle w:val="5"/>
        <w:spacing w:line="440" w:lineRule="exact"/>
        <w:ind w:firstLine="480" w:firstLineChars="200"/>
        <w:rPr>
          <w:rFonts w:asciiTheme="minorEastAsia" w:hAnsiTheme="minorEastAsia" w:eastAsiaTheme="minorEastAsia" w:cstheme="majorBidi"/>
          <w:sz w:val="24"/>
          <w:szCs w:val="24"/>
          <w:lang w:val="en-US" w:bidi="ar-SA"/>
        </w:rPr>
      </w:pPr>
      <w:bookmarkStart w:id="7" w:name="_Toc54038588"/>
      <w:r>
        <w:rPr>
          <w:rFonts w:hint="eastAsia" w:asciiTheme="minorEastAsia" w:hAnsiTheme="minorEastAsia" w:eastAsiaTheme="minorEastAsia" w:cstheme="majorBidi"/>
          <w:sz w:val="24"/>
          <w:szCs w:val="24"/>
          <w:lang w:val="en-US" w:bidi="ar-SA"/>
        </w:rPr>
        <w:t>（一）职业面向</w:t>
      </w:r>
      <w:bookmarkEnd w:id="7"/>
    </w:p>
    <w:p w14:paraId="477C8C51">
      <w:pPr>
        <w:pStyle w:val="5"/>
        <w:spacing w:line="440" w:lineRule="exact"/>
        <w:ind w:firstLine="480" w:firstLineChars="200"/>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本专业职业面向如表 1 所示。</w:t>
      </w:r>
    </w:p>
    <w:p w14:paraId="6AE2B27A">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表1  本专业职业面向</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70"/>
        <w:gridCol w:w="1725"/>
        <w:gridCol w:w="1800"/>
        <w:gridCol w:w="1890"/>
        <w:gridCol w:w="2410"/>
      </w:tblGrid>
      <w:tr w14:paraId="5BD44C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jc w:val="center"/>
        </w:trPr>
        <w:tc>
          <w:tcPr>
            <w:tcW w:w="1770" w:type="dxa"/>
            <w:vAlign w:val="center"/>
          </w:tcPr>
          <w:p w14:paraId="791625C5">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所属专业大类( 代码)</w:t>
            </w:r>
          </w:p>
        </w:tc>
        <w:tc>
          <w:tcPr>
            <w:tcW w:w="1725" w:type="dxa"/>
            <w:vAlign w:val="center"/>
          </w:tcPr>
          <w:p w14:paraId="7B495F22">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所属专业类( 代码)</w:t>
            </w:r>
          </w:p>
        </w:tc>
        <w:tc>
          <w:tcPr>
            <w:tcW w:w="1800" w:type="dxa"/>
            <w:vAlign w:val="center"/>
          </w:tcPr>
          <w:p w14:paraId="704CAB74">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对应行业( 代码)</w:t>
            </w:r>
          </w:p>
        </w:tc>
        <w:tc>
          <w:tcPr>
            <w:tcW w:w="1890" w:type="dxa"/>
            <w:vAlign w:val="center"/>
          </w:tcPr>
          <w:p w14:paraId="4BE4431F">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主要职业类别( 代码)</w:t>
            </w:r>
          </w:p>
        </w:tc>
        <w:tc>
          <w:tcPr>
            <w:tcW w:w="2410" w:type="dxa"/>
            <w:vAlign w:val="center"/>
          </w:tcPr>
          <w:p w14:paraId="314119C0">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主要岗位群或技</w:t>
            </w:r>
            <w:r>
              <w:rPr>
                <w:rFonts w:hint="eastAsia" w:ascii="宋体" w:hAnsi="宋体" w:eastAsia="宋体" w:cs="宋体"/>
                <w:b/>
                <w:w w:val="105"/>
                <w:sz w:val="18"/>
                <w:szCs w:val="18"/>
              </w:rPr>
              <w:t>术领域举例</w:t>
            </w:r>
          </w:p>
        </w:tc>
      </w:tr>
      <w:tr w14:paraId="5F0A5A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6" w:hRule="atLeast"/>
          <w:jc w:val="center"/>
        </w:trPr>
        <w:tc>
          <w:tcPr>
            <w:tcW w:w="1770" w:type="dxa"/>
            <w:vMerge w:val="restart"/>
            <w:vAlign w:val="center"/>
          </w:tcPr>
          <w:p w14:paraId="53BC896C">
            <w:pPr>
              <w:pStyle w:val="17"/>
              <w:spacing w:line="320" w:lineRule="exact"/>
              <w:jc w:val="center"/>
              <w:rPr>
                <w:rFonts w:ascii="宋体" w:hAnsi="宋体" w:eastAsia="宋体" w:cs="宋体"/>
                <w:sz w:val="18"/>
                <w:szCs w:val="18"/>
              </w:rPr>
            </w:pPr>
            <w:r>
              <w:rPr>
                <w:rFonts w:hint="eastAsia" w:ascii="宋体" w:hAnsi="宋体" w:eastAsia="宋体" w:cs="宋体"/>
                <w:w w:val="105"/>
                <w:sz w:val="18"/>
                <w:szCs w:val="18"/>
              </w:rPr>
              <w:t>交通运输大类(60)</w:t>
            </w:r>
          </w:p>
        </w:tc>
        <w:tc>
          <w:tcPr>
            <w:tcW w:w="1725" w:type="dxa"/>
            <w:vMerge w:val="restart"/>
            <w:vAlign w:val="center"/>
          </w:tcPr>
          <w:p w14:paraId="1E54A06B">
            <w:pPr>
              <w:pStyle w:val="17"/>
              <w:spacing w:line="320" w:lineRule="exact"/>
              <w:jc w:val="center"/>
              <w:rPr>
                <w:rFonts w:ascii="宋体" w:hAnsi="宋体" w:eastAsia="宋体" w:cs="宋体"/>
                <w:sz w:val="18"/>
                <w:szCs w:val="18"/>
              </w:rPr>
            </w:pPr>
            <w:r>
              <w:rPr>
                <w:rFonts w:hint="eastAsia" w:ascii="宋体" w:hAnsi="宋体" w:eastAsia="宋体" w:cs="宋体"/>
                <w:w w:val="105"/>
                <w:sz w:val="18"/>
                <w:szCs w:val="18"/>
              </w:rPr>
              <w:t>道路运输类(6002)</w:t>
            </w:r>
          </w:p>
        </w:tc>
        <w:tc>
          <w:tcPr>
            <w:tcW w:w="1800" w:type="dxa"/>
            <w:vMerge w:val="restart"/>
            <w:vAlign w:val="center"/>
          </w:tcPr>
          <w:p w14:paraId="6FD65DDC">
            <w:pPr>
              <w:pStyle w:val="17"/>
              <w:spacing w:line="320" w:lineRule="exact"/>
              <w:jc w:val="center"/>
              <w:rPr>
                <w:rFonts w:ascii="宋体" w:hAnsi="宋体" w:eastAsia="宋体" w:cs="宋体"/>
                <w:sz w:val="18"/>
                <w:szCs w:val="18"/>
              </w:rPr>
            </w:pPr>
            <w:r>
              <w:rPr>
                <w:rFonts w:hint="eastAsia" w:ascii="宋体" w:hAnsi="宋体" w:eastAsia="宋体" w:cs="宋体"/>
                <w:w w:val="105"/>
                <w:sz w:val="18"/>
                <w:szCs w:val="18"/>
              </w:rPr>
              <w:t>土木工程建筑业(48)</w:t>
            </w:r>
          </w:p>
        </w:tc>
        <w:tc>
          <w:tcPr>
            <w:tcW w:w="1890" w:type="dxa"/>
            <w:vMerge w:val="restart"/>
            <w:vAlign w:val="center"/>
          </w:tcPr>
          <w:p w14:paraId="4FEF73E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市政工程</w:t>
            </w:r>
            <w:r>
              <w:rPr>
                <w:rFonts w:hint="eastAsia" w:ascii="宋体" w:hAnsi="宋体" w:eastAsia="宋体" w:cs="宋体"/>
                <w:w w:val="105"/>
                <w:sz w:val="18"/>
                <w:szCs w:val="18"/>
              </w:rPr>
              <w:t>技术人员</w:t>
            </w:r>
          </w:p>
          <w:p w14:paraId="6929C888">
            <w:pPr>
              <w:pStyle w:val="17"/>
              <w:spacing w:line="320" w:lineRule="exact"/>
              <w:jc w:val="center"/>
              <w:rPr>
                <w:rFonts w:ascii="宋体" w:hAnsi="宋体" w:eastAsia="宋体" w:cs="宋体"/>
                <w:sz w:val="18"/>
                <w:szCs w:val="18"/>
              </w:rPr>
            </w:pPr>
            <w:r>
              <w:rPr>
                <w:rFonts w:hint="eastAsia" w:ascii="宋体" w:hAnsi="宋体" w:eastAsia="宋体" w:cs="宋体"/>
                <w:w w:val="105"/>
                <w:sz w:val="18"/>
                <w:szCs w:val="18"/>
              </w:rPr>
              <w:t>(2-02-18-09)</w:t>
            </w:r>
          </w:p>
        </w:tc>
        <w:tc>
          <w:tcPr>
            <w:tcW w:w="2410" w:type="dxa"/>
            <w:vAlign w:val="center"/>
          </w:tcPr>
          <w:p w14:paraId="6033AA98">
            <w:pPr>
              <w:pStyle w:val="17"/>
              <w:spacing w:line="320" w:lineRule="exact"/>
              <w:jc w:val="center"/>
              <w:rPr>
                <w:rFonts w:ascii="宋体" w:hAnsi="宋体" w:eastAsia="宋体" w:cs="宋体"/>
                <w:sz w:val="18"/>
                <w:szCs w:val="18"/>
              </w:rPr>
            </w:pPr>
            <w:r>
              <w:rPr>
                <w:rFonts w:hint="eastAsia" w:ascii="宋体" w:hAnsi="宋体" w:eastAsia="宋体" w:cs="宋体"/>
                <w:w w:val="105"/>
                <w:sz w:val="18"/>
                <w:szCs w:val="18"/>
              </w:rPr>
              <w:t>工程测量</w:t>
            </w:r>
          </w:p>
        </w:tc>
      </w:tr>
      <w:tr w14:paraId="5CB511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jc w:val="center"/>
        </w:trPr>
        <w:tc>
          <w:tcPr>
            <w:tcW w:w="1770" w:type="dxa"/>
            <w:vMerge w:val="continue"/>
            <w:tcBorders>
              <w:top w:val="nil"/>
            </w:tcBorders>
            <w:vAlign w:val="center"/>
          </w:tcPr>
          <w:p w14:paraId="661EA89D">
            <w:pPr>
              <w:spacing w:line="320" w:lineRule="exact"/>
              <w:jc w:val="center"/>
              <w:rPr>
                <w:rFonts w:ascii="宋体" w:hAnsi="宋体" w:eastAsia="宋体" w:cs="宋体"/>
                <w:sz w:val="18"/>
                <w:szCs w:val="18"/>
              </w:rPr>
            </w:pPr>
          </w:p>
        </w:tc>
        <w:tc>
          <w:tcPr>
            <w:tcW w:w="1725" w:type="dxa"/>
            <w:vMerge w:val="continue"/>
            <w:tcBorders>
              <w:top w:val="nil"/>
            </w:tcBorders>
            <w:vAlign w:val="center"/>
          </w:tcPr>
          <w:p w14:paraId="100267C7">
            <w:pPr>
              <w:spacing w:line="320" w:lineRule="exact"/>
              <w:jc w:val="center"/>
              <w:rPr>
                <w:rFonts w:ascii="宋体" w:hAnsi="宋体" w:eastAsia="宋体" w:cs="宋体"/>
                <w:sz w:val="18"/>
                <w:szCs w:val="18"/>
              </w:rPr>
            </w:pPr>
          </w:p>
        </w:tc>
        <w:tc>
          <w:tcPr>
            <w:tcW w:w="1800" w:type="dxa"/>
            <w:vMerge w:val="continue"/>
            <w:tcBorders>
              <w:top w:val="nil"/>
            </w:tcBorders>
            <w:vAlign w:val="center"/>
          </w:tcPr>
          <w:p w14:paraId="3B4E005E">
            <w:pPr>
              <w:spacing w:line="320" w:lineRule="exact"/>
              <w:jc w:val="center"/>
              <w:rPr>
                <w:rFonts w:ascii="宋体" w:hAnsi="宋体" w:eastAsia="宋体" w:cs="宋体"/>
                <w:sz w:val="18"/>
                <w:szCs w:val="18"/>
              </w:rPr>
            </w:pPr>
          </w:p>
        </w:tc>
        <w:tc>
          <w:tcPr>
            <w:tcW w:w="1890" w:type="dxa"/>
            <w:vMerge w:val="continue"/>
            <w:tcBorders>
              <w:top w:val="nil"/>
            </w:tcBorders>
            <w:vAlign w:val="center"/>
          </w:tcPr>
          <w:p w14:paraId="20EF8E8B">
            <w:pPr>
              <w:spacing w:line="320" w:lineRule="exact"/>
              <w:jc w:val="center"/>
              <w:rPr>
                <w:rFonts w:ascii="宋体" w:hAnsi="宋体" w:eastAsia="宋体" w:cs="宋体"/>
                <w:sz w:val="18"/>
                <w:szCs w:val="18"/>
              </w:rPr>
            </w:pPr>
          </w:p>
        </w:tc>
        <w:tc>
          <w:tcPr>
            <w:tcW w:w="2410" w:type="dxa"/>
            <w:vAlign w:val="center"/>
          </w:tcPr>
          <w:p w14:paraId="59BBE82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试验检测员</w:t>
            </w:r>
          </w:p>
        </w:tc>
      </w:tr>
      <w:tr w14:paraId="0298A1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jc w:val="center"/>
        </w:trPr>
        <w:tc>
          <w:tcPr>
            <w:tcW w:w="1770" w:type="dxa"/>
            <w:vMerge w:val="continue"/>
            <w:tcBorders>
              <w:top w:val="nil"/>
            </w:tcBorders>
            <w:vAlign w:val="center"/>
          </w:tcPr>
          <w:p w14:paraId="68174188">
            <w:pPr>
              <w:spacing w:line="320" w:lineRule="exact"/>
              <w:jc w:val="center"/>
              <w:rPr>
                <w:rFonts w:ascii="宋体" w:hAnsi="宋体" w:eastAsia="宋体" w:cs="宋体"/>
                <w:sz w:val="18"/>
                <w:szCs w:val="18"/>
              </w:rPr>
            </w:pPr>
          </w:p>
        </w:tc>
        <w:tc>
          <w:tcPr>
            <w:tcW w:w="1725" w:type="dxa"/>
            <w:vMerge w:val="continue"/>
            <w:tcBorders>
              <w:top w:val="nil"/>
            </w:tcBorders>
            <w:vAlign w:val="center"/>
          </w:tcPr>
          <w:p w14:paraId="63E426CA">
            <w:pPr>
              <w:spacing w:line="320" w:lineRule="exact"/>
              <w:jc w:val="center"/>
              <w:rPr>
                <w:rFonts w:ascii="宋体" w:hAnsi="宋体" w:eastAsia="宋体" w:cs="宋体"/>
                <w:sz w:val="18"/>
                <w:szCs w:val="18"/>
              </w:rPr>
            </w:pPr>
          </w:p>
        </w:tc>
        <w:tc>
          <w:tcPr>
            <w:tcW w:w="1800" w:type="dxa"/>
            <w:vMerge w:val="continue"/>
            <w:tcBorders>
              <w:top w:val="nil"/>
            </w:tcBorders>
            <w:vAlign w:val="center"/>
          </w:tcPr>
          <w:p w14:paraId="32CBED6B">
            <w:pPr>
              <w:spacing w:line="320" w:lineRule="exact"/>
              <w:jc w:val="center"/>
              <w:rPr>
                <w:rFonts w:ascii="宋体" w:hAnsi="宋体" w:eastAsia="宋体" w:cs="宋体"/>
                <w:sz w:val="18"/>
                <w:szCs w:val="18"/>
              </w:rPr>
            </w:pPr>
          </w:p>
        </w:tc>
        <w:tc>
          <w:tcPr>
            <w:tcW w:w="1890" w:type="dxa"/>
            <w:vMerge w:val="continue"/>
            <w:tcBorders>
              <w:top w:val="nil"/>
            </w:tcBorders>
            <w:vAlign w:val="center"/>
          </w:tcPr>
          <w:p w14:paraId="76825C47">
            <w:pPr>
              <w:spacing w:line="320" w:lineRule="exact"/>
              <w:jc w:val="center"/>
              <w:rPr>
                <w:rFonts w:ascii="宋体" w:hAnsi="宋体" w:eastAsia="宋体" w:cs="宋体"/>
                <w:sz w:val="18"/>
                <w:szCs w:val="18"/>
              </w:rPr>
            </w:pPr>
          </w:p>
        </w:tc>
        <w:tc>
          <w:tcPr>
            <w:tcW w:w="2410" w:type="dxa"/>
            <w:vAlign w:val="center"/>
          </w:tcPr>
          <w:p w14:paraId="34536325">
            <w:pPr>
              <w:pStyle w:val="17"/>
              <w:spacing w:line="320" w:lineRule="exact"/>
              <w:jc w:val="center"/>
              <w:rPr>
                <w:rFonts w:ascii="宋体" w:hAnsi="宋体" w:eastAsia="宋体" w:cs="宋体"/>
                <w:sz w:val="18"/>
                <w:szCs w:val="18"/>
              </w:rPr>
            </w:pPr>
            <w:r>
              <w:rPr>
                <w:rFonts w:hint="eastAsia" w:ascii="宋体" w:hAnsi="宋体" w:eastAsia="宋体" w:cs="宋体"/>
                <w:w w:val="105"/>
                <w:sz w:val="18"/>
                <w:szCs w:val="18"/>
              </w:rPr>
              <w:t>质检员</w:t>
            </w:r>
          </w:p>
        </w:tc>
      </w:tr>
      <w:tr w14:paraId="594B6F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770" w:type="dxa"/>
            <w:vMerge w:val="continue"/>
            <w:tcBorders>
              <w:top w:val="nil"/>
            </w:tcBorders>
            <w:vAlign w:val="center"/>
          </w:tcPr>
          <w:p w14:paraId="688FCC99">
            <w:pPr>
              <w:spacing w:line="320" w:lineRule="exact"/>
              <w:jc w:val="center"/>
              <w:rPr>
                <w:rFonts w:ascii="宋体" w:hAnsi="宋体" w:eastAsia="宋体" w:cs="宋体"/>
                <w:sz w:val="18"/>
                <w:szCs w:val="18"/>
              </w:rPr>
            </w:pPr>
          </w:p>
        </w:tc>
        <w:tc>
          <w:tcPr>
            <w:tcW w:w="1725" w:type="dxa"/>
            <w:vMerge w:val="continue"/>
            <w:tcBorders>
              <w:top w:val="nil"/>
            </w:tcBorders>
            <w:vAlign w:val="center"/>
          </w:tcPr>
          <w:p w14:paraId="30CDE9D9">
            <w:pPr>
              <w:spacing w:line="320" w:lineRule="exact"/>
              <w:jc w:val="center"/>
              <w:rPr>
                <w:rFonts w:ascii="宋体" w:hAnsi="宋体" w:eastAsia="宋体" w:cs="宋体"/>
                <w:sz w:val="18"/>
                <w:szCs w:val="18"/>
              </w:rPr>
            </w:pPr>
          </w:p>
        </w:tc>
        <w:tc>
          <w:tcPr>
            <w:tcW w:w="1800" w:type="dxa"/>
            <w:vMerge w:val="continue"/>
            <w:tcBorders>
              <w:top w:val="nil"/>
            </w:tcBorders>
            <w:vAlign w:val="center"/>
          </w:tcPr>
          <w:p w14:paraId="1D876B21">
            <w:pPr>
              <w:spacing w:line="320" w:lineRule="exact"/>
              <w:jc w:val="center"/>
              <w:rPr>
                <w:rFonts w:ascii="宋体" w:hAnsi="宋体" w:eastAsia="宋体" w:cs="宋体"/>
                <w:sz w:val="18"/>
                <w:szCs w:val="18"/>
              </w:rPr>
            </w:pPr>
          </w:p>
        </w:tc>
        <w:tc>
          <w:tcPr>
            <w:tcW w:w="1890" w:type="dxa"/>
            <w:vMerge w:val="continue"/>
            <w:tcBorders>
              <w:top w:val="nil"/>
            </w:tcBorders>
            <w:vAlign w:val="center"/>
          </w:tcPr>
          <w:p w14:paraId="08213337">
            <w:pPr>
              <w:spacing w:line="320" w:lineRule="exact"/>
              <w:jc w:val="center"/>
              <w:rPr>
                <w:rFonts w:ascii="宋体" w:hAnsi="宋体" w:eastAsia="宋体" w:cs="宋体"/>
                <w:sz w:val="18"/>
                <w:szCs w:val="18"/>
              </w:rPr>
            </w:pPr>
          </w:p>
        </w:tc>
        <w:tc>
          <w:tcPr>
            <w:tcW w:w="2410" w:type="dxa"/>
            <w:vAlign w:val="center"/>
          </w:tcPr>
          <w:p w14:paraId="5205E96E">
            <w:pPr>
              <w:pStyle w:val="17"/>
              <w:spacing w:line="320" w:lineRule="exact"/>
              <w:jc w:val="center"/>
              <w:rPr>
                <w:rFonts w:ascii="宋体" w:hAnsi="宋体" w:eastAsia="宋体" w:cs="宋体"/>
                <w:sz w:val="18"/>
                <w:szCs w:val="18"/>
              </w:rPr>
            </w:pPr>
            <w:r>
              <w:rPr>
                <w:rFonts w:hint="eastAsia" w:ascii="宋体" w:hAnsi="宋体" w:eastAsia="宋体" w:cs="宋体"/>
                <w:w w:val="105"/>
                <w:sz w:val="18"/>
                <w:szCs w:val="18"/>
              </w:rPr>
              <w:t>施工员</w:t>
            </w:r>
          </w:p>
        </w:tc>
      </w:tr>
      <w:tr w14:paraId="33F0AF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jc w:val="center"/>
        </w:trPr>
        <w:tc>
          <w:tcPr>
            <w:tcW w:w="1770" w:type="dxa"/>
            <w:vMerge w:val="continue"/>
            <w:tcBorders>
              <w:top w:val="nil"/>
            </w:tcBorders>
            <w:vAlign w:val="center"/>
          </w:tcPr>
          <w:p w14:paraId="423A47B1">
            <w:pPr>
              <w:spacing w:line="320" w:lineRule="exact"/>
              <w:jc w:val="center"/>
              <w:rPr>
                <w:rFonts w:ascii="宋体" w:hAnsi="宋体" w:eastAsia="宋体" w:cs="宋体"/>
                <w:sz w:val="18"/>
                <w:szCs w:val="18"/>
              </w:rPr>
            </w:pPr>
          </w:p>
        </w:tc>
        <w:tc>
          <w:tcPr>
            <w:tcW w:w="1725" w:type="dxa"/>
            <w:vMerge w:val="continue"/>
            <w:tcBorders>
              <w:top w:val="nil"/>
            </w:tcBorders>
            <w:vAlign w:val="center"/>
          </w:tcPr>
          <w:p w14:paraId="3012092D">
            <w:pPr>
              <w:spacing w:line="320" w:lineRule="exact"/>
              <w:jc w:val="center"/>
              <w:rPr>
                <w:rFonts w:ascii="宋体" w:hAnsi="宋体" w:eastAsia="宋体" w:cs="宋体"/>
                <w:sz w:val="18"/>
                <w:szCs w:val="18"/>
              </w:rPr>
            </w:pPr>
          </w:p>
        </w:tc>
        <w:tc>
          <w:tcPr>
            <w:tcW w:w="1800" w:type="dxa"/>
            <w:vMerge w:val="continue"/>
            <w:tcBorders>
              <w:top w:val="nil"/>
            </w:tcBorders>
            <w:vAlign w:val="center"/>
          </w:tcPr>
          <w:p w14:paraId="7CA6EDF0">
            <w:pPr>
              <w:spacing w:line="320" w:lineRule="exact"/>
              <w:jc w:val="center"/>
              <w:rPr>
                <w:rFonts w:ascii="宋体" w:hAnsi="宋体" w:eastAsia="宋体" w:cs="宋体"/>
                <w:sz w:val="18"/>
                <w:szCs w:val="18"/>
              </w:rPr>
            </w:pPr>
          </w:p>
        </w:tc>
        <w:tc>
          <w:tcPr>
            <w:tcW w:w="1890" w:type="dxa"/>
            <w:vMerge w:val="continue"/>
            <w:tcBorders>
              <w:top w:val="nil"/>
            </w:tcBorders>
            <w:vAlign w:val="center"/>
          </w:tcPr>
          <w:p w14:paraId="6D45C48A">
            <w:pPr>
              <w:spacing w:line="320" w:lineRule="exact"/>
              <w:jc w:val="center"/>
              <w:rPr>
                <w:rFonts w:ascii="宋体" w:hAnsi="宋体" w:eastAsia="宋体" w:cs="宋体"/>
                <w:sz w:val="18"/>
                <w:szCs w:val="18"/>
              </w:rPr>
            </w:pPr>
          </w:p>
        </w:tc>
        <w:tc>
          <w:tcPr>
            <w:tcW w:w="2410" w:type="dxa"/>
            <w:vAlign w:val="center"/>
          </w:tcPr>
          <w:p w14:paraId="2C4A9D98">
            <w:pPr>
              <w:pStyle w:val="17"/>
              <w:spacing w:line="320" w:lineRule="exact"/>
              <w:jc w:val="center"/>
              <w:rPr>
                <w:rFonts w:ascii="宋体" w:hAnsi="宋体" w:eastAsia="宋体" w:cs="宋体"/>
                <w:sz w:val="18"/>
                <w:szCs w:val="18"/>
              </w:rPr>
            </w:pPr>
            <w:r>
              <w:rPr>
                <w:rFonts w:hint="eastAsia" w:ascii="宋体" w:hAnsi="宋体" w:eastAsia="宋体" w:cs="宋体"/>
                <w:w w:val="105"/>
                <w:sz w:val="18"/>
                <w:szCs w:val="18"/>
              </w:rPr>
              <w:t>工程预算</w:t>
            </w:r>
          </w:p>
        </w:tc>
      </w:tr>
    </w:tbl>
    <w:p w14:paraId="42B28D3E">
      <w:pPr>
        <w:pStyle w:val="5"/>
        <w:spacing w:before="5"/>
        <w:rPr>
          <w:rFonts w:ascii="宋体" w:hAnsi="宋体" w:eastAsia="宋体" w:cs="宋体"/>
          <w:b/>
          <w:sz w:val="5"/>
        </w:rPr>
      </w:pPr>
    </w:p>
    <w:p w14:paraId="5607496D">
      <w:pPr>
        <w:rPr>
          <w:rFonts w:ascii="宋体" w:hAnsi="宋体" w:eastAsia="宋体" w:cs="宋体"/>
          <w:sz w:val="5"/>
        </w:rPr>
      </w:pPr>
    </w:p>
    <w:p w14:paraId="31D58212">
      <w:pPr>
        <w:rPr>
          <w:rFonts w:ascii="宋体" w:hAnsi="宋体" w:eastAsia="宋体" w:cs="宋体"/>
          <w:sz w:val="5"/>
        </w:rPr>
      </w:pPr>
    </w:p>
    <w:p w14:paraId="7342504A">
      <w:pPr>
        <w:pStyle w:val="5"/>
        <w:numPr>
          <w:ilvl w:val="0"/>
          <w:numId w:val="1"/>
        </w:numPr>
        <w:spacing w:line="440" w:lineRule="exact"/>
        <w:ind w:firstLine="480" w:firstLineChars="200"/>
        <w:rPr>
          <w:rFonts w:asciiTheme="minorEastAsia" w:hAnsiTheme="minorEastAsia" w:eastAsiaTheme="minorEastAsia" w:cstheme="majorBidi"/>
          <w:sz w:val="24"/>
          <w:szCs w:val="24"/>
          <w:lang w:val="en-US" w:bidi="ar-SA"/>
        </w:rPr>
      </w:pPr>
      <w:bookmarkStart w:id="8" w:name="_Toc54038589"/>
      <w:r>
        <w:rPr>
          <w:rFonts w:hint="eastAsia" w:asciiTheme="minorEastAsia" w:hAnsiTheme="minorEastAsia" w:eastAsiaTheme="minorEastAsia" w:cstheme="majorBidi"/>
          <w:sz w:val="24"/>
          <w:szCs w:val="24"/>
          <w:lang w:val="en-US" w:bidi="ar-SA"/>
        </w:rPr>
        <w:t>职业资格证</w:t>
      </w:r>
      <w:bookmarkEnd w:id="8"/>
    </w:p>
    <w:p w14:paraId="66902E2A">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 2   职业资格证书</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7"/>
        <w:gridCol w:w="2046"/>
        <w:gridCol w:w="2064"/>
        <w:gridCol w:w="993"/>
        <w:gridCol w:w="2749"/>
        <w:gridCol w:w="957"/>
      </w:tblGrid>
      <w:tr w14:paraId="62162B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jc w:val="center"/>
        </w:trPr>
        <w:tc>
          <w:tcPr>
            <w:tcW w:w="817" w:type="dxa"/>
            <w:vAlign w:val="center"/>
          </w:tcPr>
          <w:p w14:paraId="2532DF6D">
            <w:pPr>
              <w:pStyle w:val="17"/>
              <w:adjustRightInd w:val="0"/>
              <w:snapToGrid w:val="0"/>
              <w:spacing w:line="320" w:lineRule="exact"/>
              <w:jc w:val="center"/>
              <w:rPr>
                <w:rFonts w:ascii="宋体" w:hAnsi="宋体" w:eastAsia="宋体" w:cs="宋体"/>
                <w:b/>
                <w:sz w:val="18"/>
                <w:szCs w:val="18"/>
              </w:rPr>
            </w:pPr>
            <w:r>
              <w:rPr>
                <w:rFonts w:hint="eastAsia" w:ascii="宋体" w:hAnsi="宋体" w:eastAsia="宋体" w:cs="宋体"/>
                <w:b/>
                <w:sz w:val="18"/>
                <w:szCs w:val="18"/>
              </w:rPr>
              <w:t>序号</w:t>
            </w:r>
          </w:p>
        </w:tc>
        <w:tc>
          <w:tcPr>
            <w:tcW w:w="2046" w:type="dxa"/>
            <w:vAlign w:val="center"/>
          </w:tcPr>
          <w:p w14:paraId="4E675C01">
            <w:pPr>
              <w:pStyle w:val="17"/>
              <w:adjustRightInd w:val="0"/>
              <w:snapToGrid w:val="0"/>
              <w:spacing w:line="320" w:lineRule="exact"/>
              <w:jc w:val="center"/>
              <w:rPr>
                <w:rFonts w:ascii="宋体" w:hAnsi="宋体" w:eastAsia="宋体" w:cs="宋体"/>
                <w:b/>
                <w:sz w:val="18"/>
                <w:szCs w:val="18"/>
              </w:rPr>
            </w:pPr>
            <w:r>
              <w:rPr>
                <w:rFonts w:hint="eastAsia" w:ascii="宋体" w:hAnsi="宋体" w:eastAsia="宋体" w:cs="宋体"/>
                <w:b/>
                <w:sz w:val="18"/>
                <w:szCs w:val="18"/>
              </w:rPr>
              <w:t>职业资格名称</w:t>
            </w:r>
          </w:p>
        </w:tc>
        <w:tc>
          <w:tcPr>
            <w:tcW w:w="2064" w:type="dxa"/>
            <w:vAlign w:val="center"/>
          </w:tcPr>
          <w:p w14:paraId="4380C975">
            <w:pPr>
              <w:pStyle w:val="17"/>
              <w:adjustRightInd w:val="0"/>
              <w:snapToGrid w:val="0"/>
              <w:spacing w:line="320" w:lineRule="exact"/>
              <w:jc w:val="center"/>
              <w:rPr>
                <w:rFonts w:ascii="宋体" w:hAnsi="宋体" w:eastAsia="宋体" w:cs="宋体"/>
                <w:b/>
                <w:sz w:val="18"/>
                <w:szCs w:val="18"/>
              </w:rPr>
            </w:pPr>
            <w:r>
              <w:rPr>
                <w:rFonts w:hint="eastAsia" w:ascii="宋体" w:hAnsi="宋体" w:eastAsia="宋体" w:cs="宋体"/>
                <w:b/>
                <w:sz w:val="18"/>
                <w:szCs w:val="18"/>
              </w:rPr>
              <w:t>颁证机构</w:t>
            </w:r>
          </w:p>
        </w:tc>
        <w:tc>
          <w:tcPr>
            <w:tcW w:w="993" w:type="dxa"/>
            <w:vAlign w:val="center"/>
          </w:tcPr>
          <w:p w14:paraId="4EFBBD02">
            <w:pPr>
              <w:pStyle w:val="17"/>
              <w:adjustRightInd w:val="0"/>
              <w:snapToGrid w:val="0"/>
              <w:spacing w:line="320" w:lineRule="exact"/>
              <w:jc w:val="center"/>
              <w:rPr>
                <w:rFonts w:ascii="宋体" w:hAnsi="宋体" w:eastAsia="宋体" w:cs="宋体"/>
                <w:b/>
                <w:sz w:val="18"/>
                <w:szCs w:val="18"/>
              </w:rPr>
            </w:pPr>
            <w:r>
              <w:rPr>
                <w:rFonts w:hint="eastAsia" w:ascii="宋体" w:hAnsi="宋体" w:eastAsia="宋体" w:cs="宋体"/>
                <w:b/>
                <w:sz w:val="18"/>
                <w:szCs w:val="18"/>
              </w:rPr>
              <w:t>等级</w:t>
            </w:r>
          </w:p>
        </w:tc>
        <w:tc>
          <w:tcPr>
            <w:tcW w:w="2749" w:type="dxa"/>
            <w:vAlign w:val="center"/>
          </w:tcPr>
          <w:p w14:paraId="4954E8CA">
            <w:pPr>
              <w:pStyle w:val="17"/>
              <w:adjustRightInd w:val="0"/>
              <w:snapToGrid w:val="0"/>
              <w:spacing w:line="320" w:lineRule="exact"/>
              <w:jc w:val="center"/>
              <w:rPr>
                <w:rFonts w:ascii="宋体" w:hAnsi="宋体" w:eastAsia="宋体" w:cs="宋体"/>
                <w:b/>
                <w:sz w:val="18"/>
                <w:szCs w:val="18"/>
              </w:rPr>
            </w:pPr>
            <w:r>
              <w:rPr>
                <w:rFonts w:hint="eastAsia" w:ascii="宋体" w:hAnsi="宋体" w:eastAsia="宋体" w:cs="宋体"/>
                <w:b/>
                <w:sz w:val="18"/>
                <w:szCs w:val="18"/>
              </w:rPr>
              <w:t>配套课程</w:t>
            </w:r>
          </w:p>
        </w:tc>
        <w:tc>
          <w:tcPr>
            <w:tcW w:w="957" w:type="dxa"/>
            <w:vAlign w:val="center"/>
          </w:tcPr>
          <w:p w14:paraId="4135E4C6">
            <w:pPr>
              <w:pStyle w:val="17"/>
              <w:adjustRightInd w:val="0"/>
              <w:snapToGrid w:val="0"/>
              <w:spacing w:line="320" w:lineRule="exact"/>
              <w:jc w:val="center"/>
              <w:rPr>
                <w:rFonts w:ascii="宋体" w:hAnsi="宋体" w:eastAsia="宋体" w:cs="宋体"/>
                <w:b/>
                <w:sz w:val="18"/>
                <w:szCs w:val="18"/>
              </w:rPr>
            </w:pPr>
            <w:r>
              <w:rPr>
                <w:rFonts w:hint="eastAsia" w:ascii="宋体" w:hAnsi="宋体" w:eastAsia="宋体" w:cs="宋体"/>
                <w:b/>
                <w:sz w:val="18"/>
                <w:szCs w:val="18"/>
              </w:rPr>
              <w:t>备注</w:t>
            </w:r>
          </w:p>
        </w:tc>
      </w:tr>
      <w:tr w14:paraId="2C10D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6" w:hRule="atLeast"/>
          <w:jc w:val="center"/>
        </w:trPr>
        <w:tc>
          <w:tcPr>
            <w:tcW w:w="817" w:type="dxa"/>
            <w:vAlign w:val="center"/>
          </w:tcPr>
          <w:p w14:paraId="3D020982">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2046" w:type="dxa"/>
            <w:vAlign w:val="center"/>
          </w:tcPr>
          <w:p w14:paraId="1A7874D2">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测量工</w:t>
            </w:r>
          </w:p>
        </w:tc>
        <w:tc>
          <w:tcPr>
            <w:tcW w:w="2064" w:type="dxa"/>
            <w:vAlign w:val="center"/>
          </w:tcPr>
          <w:p w14:paraId="2024BFFE">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人社部</w:t>
            </w:r>
          </w:p>
        </w:tc>
        <w:tc>
          <w:tcPr>
            <w:tcW w:w="993" w:type="dxa"/>
            <w:vAlign w:val="center"/>
          </w:tcPr>
          <w:p w14:paraId="4F23D216">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高级</w:t>
            </w:r>
          </w:p>
        </w:tc>
        <w:tc>
          <w:tcPr>
            <w:tcW w:w="2749" w:type="dxa"/>
            <w:vAlign w:val="center"/>
          </w:tcPr>
          <w:p w14:paraId="0ACFB050">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工程测量、市政工程测量</w:t>
            </w:r>
          </w:p>
        </w:tc>
        <w:tc>
          <w:tcPr>
            <w:tcW w:w="957" w:type="dxa"/>
            <w:vAlign w:val="center"/>
          </w:tcPr>
          <w:p w14:paraId="171CDC06">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必考</w:t>
            </w:r>
          </w:p>
        </w:tc>
      </w:tr>
      <w:tr w14:paraId="221951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817" w:type="dxa"/>
            <w:vAlign w:val="center"/>
          </w:tcPr>
          <w:p w14:paraId="6A9CE534">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2046" w:type="dxa"/>
            <w:vAlign w:val="center"/>
          </w:tcPr>
          <w:p w14:paraId="66FCB892">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施工员证</w:t>
            </w:r>
          </w:p>
        </w:tc>
        <w:tc>
          <w:tcPr>
            <w:tcW w:w="2064" w:type="dxa"/>
            <w:vAlign w:val="center"/>
          </w:tcPr>
          <w:p w14:paraId="0E6BC454">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建设部</w:t>
            </w:r>
          </w:p>
        </w:tc>
        <w:tc>
          <w:tcPr>
            <w:tcW w:w="993" w:type="dxa"/>
            <w:vAlign w:val="center"/>
          </w:tcPr>
          <w:p w14:paraId="46D8B1A5">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中级</w:t>
            </w:r>
          </w:p>
        </w:tc>
        <w:tc>
          <w:tcPr>
            <w:tcW w:w="2749" w:type="dxa"/>
            <w:vAlign w:val="center"/>
          </w:tcPr>
          <w:p w14:paraId="630FF535">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市政工程施工技术、市政管道施工技术</w:t>
            </w:r>
          </w:p>
        </w:tc>
        <w:tc>
          <w:tcPr>
            <w:tcW w:w="957" w:type="dxa"/>
            <w:vAlign w:val="center"/>
          </w:tcPr>
          <w:p w14:paraId="266F009C">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必考</w:t>
            </w:r>
          </w:p>
        </w:tc>
      </w:tr>
      <w:tr w14:paraId="6907BF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817" w:type="dxa"/>
            <w:vAlign w:val="center"/>
          </w:tcPr>
          <w:p w14:paraId="27E92615">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2046" w:type="dxa"/>
            <w:vAlign w:val="center"/>
          </w:tcPr>
          <w:p w14:paraId="71B35F6C">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试验检测员</w:t>
            </w:r>
          </w:p>
        </w:tc>
        <w:tc>
          <w:tcPr>
            <w:tcW w:w="2064" w:type="dxa"/>
            <w:vAlign w:val="center"/>
          </w:tcPr>
          <w:p w14:paraId="497B2992">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建设部</w:t>
            </w:r>
          </w:p>
        </w:tc>
        <w:tc>
          <w:tcPr>
            <w:tcW w:w="993" w:type="dxa"/>
            <w:vAlign w:val="center"/>
          </w:tcPr>
          <w:p w14:paraId="12822943">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中级</w:t>
            </w:r>
          </w:p>
        </w:tc>
        <w:tc>
          <w:tcPr>
            <w:tcW w:w="2749" w:type="dxa"/>
            <w:vAlign w:val="center"/>
          </w:tcPr>
          <w:p w14:paraId="15BF15DB">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建筑材料、市政工程</w:t>
            </w:r>
          </w:p>
          <w:p w14:paraId="476ED40C">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检测</w:t>
            </w:r>
          </w:p>
        </w:tc>
        <w:tc>
          <w:tcPr>
            <w:tcW w:w="957" w:type="dxa"/>
            <w:vAlign w:val="center"/>
          </w:tcPr>
          <w:p w14:paraId="2752A90F">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选考</w:t>
            </w:r>
          </w:p>
        </w:tc>
      </w:tr>
      <w:tr w14:paraId="62C1A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817" w:type="dxa"/>
            <w:vAlign w:val="center"/>
          </w:tcPr>
          <w:p w14:paraId="7BF9C924">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2046" w:type="dxa"/>
            <w:vAlign w:val="center"/>
          </w:tcPr>
          <w:p w14:paraId="13F7A07A">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全国计算机等级</w:t>
            </w:r>
          </w:p>
          <w:p w14:paraId="2DD40D89">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pacing w:val="-23"/>
                <w:sz w:val="18"/>
                <w:szCs w:val="18"/>
              </w:rPr>
              <w:t>考试</w:t>
            </w:r>
            <w:r>
              <w:rPr>
                <w:rFonts w:hint="eastAsia" w:ascii="宋体" w:hAnsi="宋体" w:eastAsia="宋体" w:cs="宋体"/>
                <w:spacing w:val="-8"/>
                <w:sz w:val="18"/>
                <w:szCs w:val="18"/>
              </w:rPr>
              <w:t>（NCRE）</w:t>
            </w:r>
            <w:r>
              <w:rPr>
                <w:rFonts w:hint="eastAsia" w:ascii="宋体" w:hAnsi="宋体" w:eastAsia="宋体" w:cs="宋体"/>
                <w:sz w:val="18"/>
                <w:szCs w:val="18"/>
              </w:rPr>
              <w:t>证书</w:t>
            </w:r>
          </w:p>
        </w:tc>
        <w:tc>
          <w:tcPr>
            <w:tcW w:w="2064" w:type="dxa"/>
            <w:vAlign w:val="center"/>
          </w:tcPr>
          <w:p w14:paraId="1AADA8E0">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教育部考试中心</w:t>
            </w:r>
          </w:p>
        </w:tc>
        <w:tc>
          <w:tcPr>
            <w:tcW w:w="993" w:type="dxa"/>
            <w:vAlign w:val="center"/>
          </w:tcPr>
          <w:p w14:paraId="75897700">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二级</w:t>
            </w:r>
          </w:p>
        </w:tc>
        <w:tc>
          <w:tcPr>
            <w:tcW w:w="2749" w:type="dxa"/>
            <w:vAlign w:val="center"/>
          </w:tcPr>
          <w:p w14:paraId="1CF7B6DB">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计算机应用基础</w:t>
            </w:r>
          </w:p>
        </w:tc>
        <w:tc>
          <w:tcPr>
            <w:tcW w:w="957" w:type="dxa"/>
            <w:vAlign w:val="center"/>
          </w:tcPr>
          <w:p w14:paraId="0EE331AC">
            <w:pPr>
              <w:pStyle w:val="17"/>
              <w:adjustRightInd w:val="0"/>
              <w:snapToGrid w:val="0"/>
              <w:spacing w:line="320" w:lineRule="exact"/>
              <w:jc w:val="center"/>
              <w:rPr>
                <w:rFonts w:ascii="宋体" w:hAnsi="宋体" w:eastAsia="宋体" w:cs="宋体"/>
                <w:sz w:val="18"/>
                <w:szCs w:val="18"/>
              </w:rPr>
            </w:pPr>
            <w:r>
              <w:rPr>
                <w:rFonts w:hint="eastAsia" w:ascii="宋体" w:hAnsi="宋体" w:eastAsia="宋体" w:cs="宋体"/>
                <w:sz w:val="18"/>
                <w:szCs w:val="18"/>
              </w:rPr>
              <w:t>必考</w:t>
            </w:r>
          </w:p>
        </w:tc>
      </w:tr>
    </w:tbl>
    <w:p w14:paraId="36545EBA">
      <w:pPr>
        <w:pStyle w:val="5"/>
        <w:spacing w:line="440" w:lineRule="exact"/>
        <w:ind w:firstLine="562" w:firstLineChars="200"/>
        <w:outlineLvl w:val="0"/>
        <w:rPr>
          <w:rFonts w:ascii="宋体" w:hAnsi="宋体" w:eastAsia="宋体" w:cs="宋体"/>
          <w:b/>
          <w:bCs/>
          <w:sz w:val="28"/>
          <w:szCs w:val="28"/>
        </w:rPr>
      </w:pPr>
      <w:bookmarkStart w:id="9" w:name="____五、培养目标与培养规格"/>
      <w:bookmarkEnd w:id="9"/>
      <w:bookmarkStart w:id="10" w:name="_Toc54038590"/>
      <w:r>
        <w:rPr>
          <w:rFonts w:hint="eastAsia" w:ascii="宋体" w:hAnsi="宋体" w:eastAsia="宋体" w:cs="宋体"/>
          <w:b/>
          <w:bCs/>
          <w:sz w:val="28"/>
          <w:szCs w:val="28"/>
        </w:rPr>
        <w:t>五、培养目标与培养规格</w:t>
      </w:r>
      <w:bookmarkEnd w:id="10"/>
    </w:p>
    <w:p w14:paraId="708FB2D4">
      <w:pPr>
        <w:pStyle w:val="5"/>
        <w:spacing w:line="440" w:lineRule="exact"/>
        <w:ind w:firstLine="480" w:firstLineChars="200"/>
        <w:rPr>
          <w:rFonts w:asciiTheme="minorEastAsia" w:hAnsiTheme="minorEastAsia" w:eastAsiaTheme="minorEastAsia" w:cstheme="majorBidi"/>
          <w:sz w:val="24"/>
          <w:szCs w:val="24"/>
          <w:lang w:val="en-US" w:bidi="ar-SA"/>
        </w:rPr>
      </w:pPr>
      <w:bookmarkStart w:id="11" w:name="_Toc54038591"/>
      <w:r>
        <w:rPr>
          <w:rFonts w:hint="eastAsia" w:asciiTheme="minorEastAsia" w:hAnsiTheme="minorEastAsia" w:eastAsiaTheme="minorEastAsia" w:cstheme="majorBidi"/>
          <w:sz w:val="24"/>
          <w:szCs w:val="24"/>
          <w:lang w:val="en-US" w:bidi="ar-SA"/>
        </w:rPr>
        <w:t>（一）培养目标</w:t>
      </w:r>
      <w:bookmarkEnd w:id="11"/>
    </w:p>
    <w:p w14:paraId="682FA347">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本专业以落实立德树人为根本任务，持续深化“三全育人” 综合改革，坚持面向市场、服务发展、促进就业的人才培养方向， 健全德技并修、工学结合育人的机制，培养学生具有坚定的理想信念，德、智、体、美、劳全面发展，具有一定的科学文化水平， 良好的人文素养、职业道德和创新意识，精益求精的工匠精神， 较强的就业能力和可持续发展的能力,掌握本专业知识和技术技能，面向土木工程建筑业的市政工程技术人员等职业群， 能够从事工程测量、材料试验、工程质检、工程施工、工程预算等工作的高素质技术技能人才。</w:t>
      </w:r>
    </w:p>
    <w:p w14:paraId="2DDFF858">
      <w:pPr>
        <w:pStyle w:val="3"/>
        <w:spacing w:before="0" w:after="0" w:line="440" w:lineRule="exact"/>
        <w:ind w:firstLine="480" w:firstLineChars="200"/>
        <w:jc w:val="both"/>
        <w:rPr>
          <w:rFonts w:ascii="宋体" w:hAnsi="宋体" w:eastAsia="宋体" w:cs="宋体"/>
          <w:b w:val="0"/>
          <w:bCs w:val="0"/>
          <w:sz w:val="24"/>
          <w:szCs w:val="24"/>
        </w:rPr>
      </w:pPr>
      <w:bookmarkStart w:id="12" w:name="_Toc54038592"/>
      <w:r>
        <w:rPr>
          <w:rFonts w:hint="eastAsia" w:ascii="宋体" w:hAnsi="宋体" w:eastAsia="宋体" w:cs="宋体"/>
          <w:b w:val="0"/>
          <w:bCs w:val="0"/>
          <w:sz w:val="24"/>
          <w:szCs w:val="24"/>
        </w:rPr>
        <w:t>（二）培养规格</w:t>
      </w:r>
      <w:bookmarkEnd w:id="12"/>
    </w:p>
    <w:p w14:paraId="298C92F0">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13" w:name="本专业毕业生应在素质、_知识和能力等方面达到以下要求："/>
      <w:bookmarkEnd w:id="13"/>
      <w:r>
        <w:rPr>
          <w:rFonts w:hint="eastAsia" w:asciiTheme="minorEastAsia" w:hAnsiTheme="minorEastAsia" w:eastAsiaTheme="minorEastAsia" w:cstheme="majorBidi"/>
          <w:sz w:val="24"/>
          <w:szCs w:val="24"/>
          <w:lang w:val="en-US" w:bidi="ar-SA"/>
        </w:rPr>
        <w:t>本专业毕业生应在素质、知识和能力等方面达到以下要求：</w:t>
      </w:r>
      <w:bookmarkStart w:id="14" w:name="1、素质"/>
      <w:bookmarkEnd w:id="14"/>
    </w:p>
    <w:p w14:paraId="74968F70">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1、素质</w:t>
      </w:r>
    </w:p>
    <w:p w14:paraId="04C2C212">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15" w:name="(1)坚定拥护中国共产党的领导和我国社会主义制度，在习近平新时代中国特色社会主义"/>
      <w:bookmarkEnd w:id="15"/>
      <w:r>
        <w:rPr>
          <w:rFonts w:hint="eastAsia" w:asciiTheme="minorEastAsia" w:hAnsiTheme="minorEastAsia" w:eastAsiaTheme="minorEastAsia" w:cstheme="majorBidi"/>
          <w:sz w:val="24"/>
          <w:szCs w:val="24"/>
          <w:lang w:val="en-US" w:bidi="ar-SA"/>
        </w:rPr>
        <w:t>（1）坚定拥护中国共产党的领导和我国社会主义制度，在习近平新时代中国特色社会主义思想指引下，践行社会主义核心价值观，具有深厚的爱国情感和中华民族自豪感。</w:t>
      </w:r>
    </w:p>
    <w:p w14:paraId="6E36869F">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16" w:name="(2)崇尚宪法、遵法守纪、崇德向善、诚实守信、尊重生命、热爱劳动，履行道德准则和"/>
      <w:bookmarkEnd w:id="16"/>
      <w:r>
        <w:rPr>
          <w:rFonts w:hint="eastAsia" w:asciiTheme="minorEastAsia" w:hAnsiTheme="minorEastAsia" w:eastAsiaTheme="minorEastAsia" w:cstheme="majorBidi"/>
          <w:sz w:val="24"/>
          <w:szCs w:val="24"/>
          <w:lang w:val="en-US" w:bidi="ar-SA"/>
        </w:rPr>
        <w:t>（2）崇尚宪法、遵法守纪、崇德向善、诚实守信、尊重生命、 热爱劳动，履行道德准则和行为规范，具有社会责任感和社会参与意识。</w:t>
      </w:r>
    </w:p>
    <w:p w14:paraId="1E5FA06C">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17" w:name="(3)具有质量意识、环保意识、安全意识、信息素养、工匠精神、创新思维。"/>
      <w:bookmarkEnd w:id="17"/>
      <w:r>
        <w:rPr>
          <w:rFonts w:hint="eastAsia" w:asciiTheme="minorEastAsia" w:hAnsiTheme="minorEastAsia" w:eastAsiaTheme="minorEastAsia" w:cstheme="majorBidi"/>
          <w:sz w:val="24"/>
          <w:szCs w:val="24"/>
          <w:lang w:val="en-US" w:bidi="ar-SA"/>
        </w:rPr>
        <w:t>（3）具有质量意识、环保意识、安全意识、信息素养、工匠精神、创新思维。</w:t>
      </w:r>
    </w:p>
    <w:p w14:paraId="7D711BFB">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18" w:name="(4)勇于奋斗、乐观向上，具有自我管理能力、职业生涯规划的意识，有较强的集体意识"/>
      <w:bookmarkEnd w:id="18"/>
      <w:r>
        <w:rPr>
          <w:rFonts w:hint="eastAsia" w:asciiTheme="minorEastAsia" w:hAnsiTheme="minorEastAsia" w:eastAsiaTheme="minorEastAsia" w:cstheme="majorBidi"/>
          <w:sz w:val="24"/>
          <w:szCs w:val="24"/>
          <w:lang w:val="en-US" w:bidi="ar-SA"/>
        </w:rPr>
        <w:t>（4）勇于奋斗、乐观向上，具有自我管理能力、职业生涯规划的意识，有较强的集体意识和团队合作精神。</w:t>
      </w:r>
    </w:p>
    <w:p w14:paraId="2013D406">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19" w:name="(5)具有健康的体魄、心理和健全的人格，掌握基本运动知识和1-2项运动技能，养成"/>
      <w:bookmarkEnd w:id="19"/>
      <w:r>
        <w:rPr>
          <w:rFonts w:hint="eastAsia" w:asciiTheme="minorEastAsia" w:hAnsiTheme="minorEastAsia" w:eastAsiaTheme="minorEastAsia" w:cstheme="majorBidi"/>
          <w:sz w:val="24"/>
          <w:szCs w:val="24"/>
          <w:lang w:val="en-US" w:bidi="ar-SA"/>
        </w:rPr>
        <w:t>（5）具有健康的体魄、心理和健全的人格，掌握基本运动知识和1-2项运动技能，养成良好的健身与卫生习惯，以及良好的行为习惯。</w:t>
      </w:r>
    </w:p>
    <w:p w14:paraId="4FEBF885">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（6）具有一定的审美和人文素养，能够形成1-2项艺术特长或爱好。</w:t>
      </w:r>
    </w:p>
    <w:p w14:paraId="27BD8599">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20" w:name="2、知识"/>
      <w:bookmarkEnd w:id="20"/>
      <w:r>
        <w:rPr>
          <w:rFonts w:hint="eastAsia" w:asciiTheme="minorEastAsia" w:hAnsiTheme="minorEastAsia" w:eastAsiaTheme="minorEastAsia" w:cstheme="majorBidi"/>
          <w:sz w:val="24"/>
          <w:szCs w:val="24"/>
          <w:lang w:val="en-US" w:bidi="ar-SA"/>
        </w:rPr>
        <w:t>2、知识</w:t>
      </w:r>
    </w:p>
    <w:p w14:paraId="420B177D">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21" w:name="(1)掌握必备的思想政治理论、科学文化基础知识和中华优秀传统文化知识。"/>
      <w:bookmarkEnd w:id="21"/>
      <w:r>
        <w:rPr>
          <w:rFonts w:hint="eastAsia" w:asciiTheme="minorEastAsia" w:hAnsiTheme="minorEastAsia" w:eastAsiaTheme="minorEastAsia" w:cstheme="majorBidi"/>
          <w:sz w:val="24"/>
          <w:szCs w:val="24"/>
          <w:lang w:val="en-US" w:bidi="ar-SA"/>
        </w:rPr>
        <w:t>（1）掌握必备的思想政治理论、科学文化基础知识和中华优秀传统文化知识。</w:t>
      </w:r>
    </w:p>
    <w:p w14:paraId="28F7E769">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22" w:name="(2)熟悉与本专业相关的法律法规以及环境保护、安全消防等知识。"/>
      <w:bookmarkEnd w:id="22"/>
      <w:r>
        <w:rPr>
          <w:rFonts w:hint="eastAsia" w:asciiTheme="minorEastAsia" w:hAnsiTheme="minorEastAsia" w:eastAsiaTheme="minorEastAsia" w:cstheme="majorBidi"/>
          <w:sz w:val="24"/>
          <w:szCs w:val="24"/>
          <w:lang w:val="en-US" w:bidi="ar-SA"/>
        </w:rPr>
        <w:t>（2）熟悉与本专业相关的法律法规以及环境保护、安全消防等知识。</w:t>
      </w:r>
    </w:p>
    <w:p w14:paraId="0067C2A4">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23" w:name="(3)掌握必要的高等数学知识，熟悉基本的数学分析计算方法。"/>
      <w:bookmarkEnd w:id="23"/>
      <w:r>
        <w:rPr>
          <w:rFonts w:hint="eastAsia" w:asciiTheme="minorEastAsia" w:hAnsiTheme="minorEastAsia" w:eastAsiaTheme="minorEastAsia" w:cstheme="majorBidi"/>
          <w:sz w:val="24"/>
          <w:szCs w:val="24"/>
          <w:lang w:val="en-US" w:bidi="ar-SA"/>
        </w:rPr>
        <w:t>（3）掌握必要的高等数学知识，熟悉基本的数学分析计算方法。</w:t>
      </w:r>
    </w:p>
    <w:p w14:paraId="6F19B72B">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（4）熟悉必需的画法几何、工程制图知识，掌握识读和审核工程施工图纸的方法。</w:t>
      </w:r>
    </w:p>
    <w:p w14:paraId="7177AF8F">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24" w:name="(5)熟悉必需的测量学知识，掌握公路与桥涵勘测、施工放样方法。"/>
      <w:bookmarkEnd w:id="24"/>
      <w:r>
        <w:rPr>
          <w:rFonts w:hint="eastAsia" w:asciiTheme="minorEastAsia" w:hAnsiTheme="minorEastAsia" w:eastAsiaTheme="minorEastAsia" w:cstheme="majorBidi"/>
          <w:sz w:val="24"/>
          <w:szCs w:val="24"/>
          <w:lang w:val="en-US" w:bidi="ar-SA"/>
        </w:rPr>
        <w:t>（5）熟悉必需的测量学知识，掌握公路与桥涵勘测、施工放样方法。</w:t>
      </w:r>
    </w:p>
    <w:p w14:paraId="7BB135E3">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25" w:name="(6)掌握必要的道路建筑材料性质、试验检测原理和方法，熟悉原材料试验和质量评价方"/>
      <w:bookmarkEnd w:id="25"/>
      <w:r>
        <w:rPr>
          <w:rFonts w:hint="eastAsia" w:asciiTheme="minorEastAsia" w:hAnsiTheme="minorEastAsia" w:eastAsiaTheme="minorEastAsia" w:cstheme="majorBidi"/>
          <w:sz w:val="24"/>
          <w:szCs w:val="24"/>
          <w:lang w:val="en-US" w:bidi="ar-SA"/>
        </w:rPr>
        <w:t>（6）掌握必要的市政工程建筑材料性质、试验检测原理和方法， 熟悉原材料试验和质量评价方法。</w:t>
      </w:r>
    </w:p>
    <w:p w14:paraId="655D2AA2">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26" w:name="(7)掌握路基路面的平、纵、横断面结构形式以及设计原理、设计方法，熟悉道路的外内"/>
      <w:bookmarkEnd w:id="26"/>
      <w:r>
        <w:rPr>
          <w:rFonts w:hint="eastAsia" w:asciiTheme="minorEastAsia" w:hAnsiTheme="minorEastAsia" w:eastAsiaTheme="minorEastAsia" w:cstheme="majorBidi"/>
          <w:sz w:val="24"/>
          <w:szCs w:val="24"/>
          <w:lang w:val="en-US" w:bidi="ar-SA"/>
        </w:rPr>
        <w:t>（7）掌握路基路面的平、纵、横断面结构形式以及设计原理、 设计方法，熟悉道路的外内勘测和内业设计程序。</w:t>
      </w:r>
    </w:p>
    <w:p w14:paraId="30C6059E">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27" w:name="(8)掌握桥涵、隧道的结构形式、设计原理，熟悉简单的桥梁设计计算方法。"/>
      <w:bookmarkEnd w:id="27"/>
      <w:r>
        <w:rPr>
          <w:rFonts w:hint="eastAsia" w:asciiTheme="minorEastAsia" w:hAnsiTheme="minorEastAsia" w:eastAsiaTheme="minorEastAsia" w:cstheme="majorBidi"/>
          <w:sz w:val="24"/>
          <w:szCs w:val="24"/>
          <w:lang w:val="en-US" w:bidi="ar-SA"/>
        </w:rPr>
        <w:t>（8）掌握桥涵、隧道、管道的结构形式、设计原理，熟悉简单的桥梁设计计算方法。</w:t>
      </w:r>
    </w:p>
    <w:p w14:paraId="49324E28">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28" w:name="(9)掌握公路工程施工组织原理和方法，熟悉公路施工方案编制程序。"/>
      <w:bookmarkEnd w:id="28"/>
      <w:r>
        <w:rPr>
          <w:rFonts w:hint="eastAsia" w:asciiTheme="minorEastAsia" w:hAnsiTheme="minorEastAsia" w:eastAsiaTheme="minorEastAsia" w:cstheme="majorBidi"/>
          <w:sz w:val="24"/>
          <w:szCs w:val="24"/>
          <w:lang w:val="en-US" w:bidi="ar-SA"/>
        </w:rPr>
        <w:t>（9）掌握市政工程施工组织原理和方法，熟悉市政工程施工方案编制程序。</w:t>
      </w:r>
    </w:p>
    <w:p w14:paraId="4EC130A5">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29" w:name="(10)掌握工程造价的基本知识，熟悉施工图预算和投标报价编制程序。"/>
      <w:bookmarkEnd w:id="29"/>
      <w:r>
        <w:rPr>
          <w:rFonts w:hint="eastAsia" w:asciiTheme="minorEastAsia" w:hAnsiTheme="minorEastAsia" w:eastAsiaTheme="minorEastAsia" w:cstheme="majorBidi"/>
          <w:sz w:val="24"/>
          <w:szCs w:val="24"/>
          <w:lang w:val="en-US" w:bidi="ar-SA"/>
        </w:rPr>
        <w:t>（10）掌握工程造价的基本知识，熟悉施工图预算和投标报价编制程序。</w:t>
      </w:r>
    </w:p>
    <w:p w14:paraId="651CA199">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30" w:name="(11)掌握工程建设质量、进度、安全控制的方法。了解常用施工机械的种类及性能，并"/>
      <w:bookmarkEnd w:id="30"/>
      <w:r>
        <w:rPr>
          <w:rFonts w:hint="eastAsia" w:asciiTheme="minorEastAsia" w:hAnsiTheme="minorEastAsia" w:eastAsiaTheme="minorEastAsia" w:cstheme="majorBidi"/>
          <w:sz w:val="24"/>
          <w:szCs w:val="24"/>
          <w:lang w:val="en-US" w:bidi="ar-SA"/>
        </w:rPr>
        <w:t>（11）掌握工程建设质量、进度、安全控制的方法。了解常用施工机械的种类及性能，并能合理选择和正确使用。</w:t>
      </w:r>
    </w:p>
    <w:p w14:paraId="029E0334">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31" w:name="(12)熟悉道路桥梁工程技术相关国家标准和行业规范。"/>
      <w:bookmarkEnd w:id="31"/>
      <w:r>
        <w:rPr>
          <w:rFonts w:hint="eastAsia" w:asciiTheme="minorEastAsia" w:hAnsiTheme="minorEastAsia" w:eastAsiaTheme="minorEastAsia" w:cstheme="majorBidi"/>
          <w:sz w:val="24"/>
          <w:szCs w:val="24"/>
          <w:lang w:val="en-US" w:bidi="ar-SA"/>
        </w:rPr>
        <w:t>（12）熟悉市政工程技术相关国家标准和行业规范。</w:t>
      </w:r>
      <w:bookmarkStart w:id="32" w:name="3、能力"/>
      <w:bookmarkEnd w:id="32"/>
    </w:p>
    <w:p w14:paraId="51654870">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3、能力</w:t>
      </w:r>
    </w:p>
    <w:p w14:paraId="2FA64D23">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（1）具有探究学习、终身学习、分析问题和解决问题的能力。</w:t>
      </w:r>
      <w:bookmarkStart w:id="33" w:name="(2)具有良好的语言、文字表达能力和沟通能力。"/>
      <w:bookmarkEnd w:id="33"/>
    </w:p>
    <w:p w14:paraId="2346F04E">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（2）具有良好的语言、文字表达能力和沟通能力。</w:t>
      </w:r>
    </w:p>
    <w:p w14:paraId="3B816BBF">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34" w:name="(3)具有本专业必需的信息技术应用和维护能力，能够利用计算机信息处理软件收集、整"/>
      <w:bookmarkEnd w:id="34"/>
      <w:r>
        <w:rPr>
          <w:rFonts w:hint="eastAsia" w:asciiTheme="minorEastAsia" w:hAnsiTheme="minorEastAsia" w:eastAsiaTheme="minorEastAsia" w:cstheme="majorBidi"/>
          <w:sz w:val="24"/>
          <w:szCs w:val="24"/>
          <w:lang w:val="en-US" w:bidi="ar-SA"/>
        </w:rPr>
        <w:t>（3）具有本专业必需的信息技术应用和维护能力，能够利用计算机信息处理软件收集、整理、分析工程技术问题。</w:t>
      </w:r>
    </w:p>
    <w:p w14:paraId="0812378E">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35" w:name="(4)具有基本的工程勘察与路桥设计能力，能够参与完成路线外业勘测、路线内业设计、"/>
      <w:bookmarkEnd w:id="35"/>
      <w:r>
        <w:rPr>
          <w:rFonts w:hint="eastAsia" w:asciiTheme="minorEastAsia" w:hAnsiTheme="minorEastAsia" w:eastAsiaTheme="minorEastAsia" w:cstheme="majorBidi"/>
          <w:sz w:val="24"/>
          <w:szCs w:val="24"/>
          <w:lang w:val="en-US" w:bidi="ar-SA"/>
        </w:rPr>
        <w:t>（4）具有基本的工程勘察与路桥设计能力，能够参与完成路线外业勘测、路线内业设计、路基路面设计和桥梁设计等工作。</w:t>
      </w:r>
    </w:p>
    <w:p w14:paraId="2414CD31">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36" w:name="(5)具有初步的工程概预算与招投标能力，能够参与编制施工组织设计、施工图预算文件"/>
      <w:bookmarkEnd w:id="36"/>
      <w:r>
        <w:rPr>
          <w:rFonts w:hint="eastAsia" w:asciiTheme="minorEastAsia" w:hAnsiTheme="minorEastAsia" w:eastAsiaTheme="minorEastAsia" w:cstheme="majorBidi"/>
          <w:sz w:val="24"/>
          <w:szCs w:val="24"/>
          <w:lang w:val="en-US" w:bidi="ar-SA"/>
        </w:rPr>
        <w:t>（5）具有初步的工程概预算与招投标能力，能够参与编制施工组织设计、施工图预算文件、编制报价文件和编制投标文件等 工作。</w:t>
      </w:r>
    </w:p>
    <w:p w14:paraId="7E0F1DD1">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37" w:name="(6)具有基本的材料试验与检测能力，能够独立完成集料、钢筋、水泥、沥青等原材料质"/>
      <w:bookmarkEnd w:id="37"/>
      <w:r>
        <w:rPr>
          <w:rFonts w:hint="eastAsia" w:asciiTheme="minorEastAsia" w:hAnsiTheme="minorEastAsia" w:eastAsiaTheme="minorEastAsia" w:cstheme="majorBidi"/>
          <w:sz w:val="24"/>
          <w:szCs w:val="24"/>
          <w:lang w:val="en-US" w:bidi="ar-SA"/>
        </w:rPr>
        <w:t>（6）具有基本的材料试验与检测能力，能够独立完成集料、钢筋、水泥、沥青等原材料质量检测工作，参与水泥混凝土、沥青混合料和无机结合稳定材料配合比设计工作。</w:t>
      </w:r>
    </w:p>
    <w:p w14:paraId="08B791F3">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38" w:name="(7)具有基本的道桥工程施工与组织能力，能够识读施工图，核算工程量，独立完成施工"/>
      <w:bookmarkEnd w:id="38"/>
      <w:r>
        <w:rPr>
          <w:rFonts w:hint="eastAsia" w:asciiTheme="minorEastAsia" w:hAnsiTheme="minorEastAsia" w:eastAsiaTheme="minorEastAsia" w:cstheme="majorBidi"/>
          <w:sz w:val="24"/>
          <w:szCs w:val="24"/>
          <w:lang w:val="en-US" w:bidi="ar-SA"/>
        </w:rPr>
        <w:t>（7）具有基本的市政工程施工与组织能力，能够识读施工图， 核算工程量，独立完成施工放样、工程内业资料填写工作，参与编制施工组织设计、工程计量和施工组织工作。</w:t>
      </w:r>
    </w:p>
    <w:p w14:paraId="1FC8E040">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39" w:name="(8)具有基本的工程质量验收与评定能力，能够完成工程各结构的现场质量检测、参与组"/>
      <w:bookmarkEnd w:id="39"/>
      <w:r>
        <w:rPr>
          <w:rFonts w:hint="eastAsia" w:asciiTheme="minorEastAsia" w:hAnsiTheme="minorEastAsia" w:eastAsiaTheme="minorEastAsia" w:cstheme="majorBidi"/>
          <w:sz w:val="24"/>
          <w:szCs w:val="24"/>
          <w:lang w:val="en-US" w:bidi="ar-SA"/>
        </w:rPr>
        <w:t>（8）具有基本的工程质量验收与评定能力，能够完成工程各结构的现场质量检测、参与组织竣工验收、编制竣工验收资料等 工作。</w:t>
      </w:r>
    </w:p>
    <w:p w14:paraId="1884F317">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40" w:name="(9)具有道路桥梁工程设施养护与设施维护的能力；"/>
      <w:bookmarkEnd w:id="40"/>
      <w:r>
        <w:rPr>
          <w:rFonts w:hint="eastAsia" w:asciiTheme="minorEastAsia" w:hAnsiTheme="minorEastAsia" w:eastAsiaTheme="minorEastAsia" w:cstheme="majorBidi"/>
          <w:sz w:val="24"/>
          <w:szCs w:val="24"/>
          <w:lang w:val="en-US" w:bidi="ar-SA"/>
        </w:rPr>
        <w:t>（9）具有市政工程设施养护与设施维护的能力；</w:t>
      </w:r>
      <w:bookmarkStart w:id="41" w:name="(10)具有从事道路桥梁工程监理的能力。"/>
      <w:bookmarkEnd w:id="41"/>
      <w:r>
        <w:rPr>
          <w:rFonts w:hint="eastAsia" w:asciiTheme="minorEastAsia" w:hAnsiTheme="minorEastAsia" w:eastAsiaTheme="minorEastAsia" w:cstheme="majorBidi"/>
          <w:sz w:val="24"/>
          <w:szCs w:val="24"/>
          <w:lang w:val="en-US" w:bidi="ar-SA"/>
        </w:rPr>
        <w:t xml:space="preserve"> </w:t>
      </w:r>
    </w:p>
    <w:p w14:paraId="66B41BE5">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（10）具有从事市政工程监理的能力。</w:t>
      </w:r>
    </w:p>
    <w:p w14:paraId="5196EAE8">
      <w:pPr>
        <w:pStyle w:val="5"/>
        <w:spacing w:line="440" w:lineRule="exact"/>
        <w:ind w:firstLine="562" w:firstLineChars="200"/>
        <w:outlineLvl w:val="0"/>
        <w:rPr>
          <w:rFonts w:ascii="宋体" w:hAnsi="宋体" w:eastAsia="宋体" w:cs="宋体"/>
          <w:b/>
          <w:bCs/>
          <w:sz w:val="28"/>
          <w:szCs w:val="28"/>
          <w:lang w:val="en-US"/>
        </w:rPr>
      </w:pPr>
      <w:bookmarkStart w:id="42" w:name="六、课程设置与要求"/>
      <w:bookmarkEnd w:id="42"/>
      <w:bookmarkStart w:id="43" w:name="_Toc54038593"/>
      <w:r>
        <w:rPr>
          <w:rFonts w:hint="eastAsia" w:ascii="宋体" w:hAnsi="宋体" w:eastAsia="宋体" w:cs="宋体"/>
          <w:b/>
          <w:bCs/>
          <w:sz w:val="28"/>
          <w:szCs w:val="28"/>
          <w:lang w:val="en-US"/>
        </w:rPr>
        <w:t>六、课程设置与要求</w:t>
      </w:r>
      <w:bookmarkEnd w:id="43"/>
    </w:p>
    <w:p w14:paraId="6192A3EF">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全面推动习近平新时代中国特色社会主义思想进教材进课堂进头脑，按规定开齐开足公共基础必修课程、专业基础课程、专业核心课程，加强专业实训教学，突出特色开设人文素养、科学素养、专业综合能力提升等选修课程、拓展课程或专题讲座， 积极组织学生参加劳动实践、创新创业实践、志愿服务及其他社会公益活动，将知识、技能、素养教育融入到专业教学和社会实践。</w:t>
      </w:r>
      <w:bookmarkStart w:id="44" w:name="(4)熟悉必需的画法几何、工程制图知识，掌握识读和审核工程施工图纸的方法。"/>
      <w:bookmarkEnd w:id="44"/>
      <w:bookmarkStart w:id="45" w:name="(1)具有探究学习、终身学习、分析问题和解决问题的能力。"/>
      <w:bookmarkEnd w:id="45"/>
      <w:bookmarkStart w:id="46" w:name="(6)具有一定的审美和人文素养，能够形成1-2项艺术特长或爱好。"/>
      <w:bookmarkEnd w:id="46"/>
      <w:bookmarkStart w:id="47" w:name="_Toc54038594"/>
    </w:p>
    <w:p w14:paraId="0214DAEB">
      <w:pPr>
        <w:pStyle w:val="5"/>
        <w:spacing w:line="440" w:lineRule="exact"/>
        <w:ind w:firstLine="480" w:firstLineChars="200"/>
        <w:jc w:val="both"/>
        <w:rPr>
          <w:rFonts w:ascii="宋体" w:hAnsi="宋体" w:eastAsia="宋体" w:cs="宋体"/>
        </w:rPr>
      </w:pPr>
      <w:r>
        <w:rPr>
          <w:rFonts w:hint="eastAsia" w:ascii="宋体" w:hAnsi="宋体" w:eastAsia="宋体" w:cs="宋体"/>
          <w:sz w:val="24"/>
          <w:szCs w:val="24"/>
        </w:rPr>
        <w:t>（一）课程体系建设思路</w:t>
      </w:r>
      <w:bookmarkEnd w:id="47"/>
    </w:p>
    <w:p w14:paraId="5A8EE783">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通过对市政工程技术岗位群和职业标准的具体分析，按照高职学生从事市政工程测量、市政工程检测、市政工程施工等职业岗位的需求，培养理论基础扎实，实践动手能力强，具有市政工程技术专业所必需的基础理论、专业知识和实用技能的高等技术应用型人才，毕业后主要从事市政工程勘测、设计、施工、监理和管理等方面的工作，以满足市政工程生产、建设、服务和管理第一线对高等应用型专门技术人才的需要。按照新时期职业教育的要求，通过与企业全方位深层次合作，校企共同制定培养计划、教学内容及知识点，确定考核形式，实施“任务驱动、项目导向”的教学组织模式。建立符合市场实际需求、利于学生个性发展的工学结合、校企合作、岗位实习的“411”人才培养模式。即素质教育、知识传授（四个学期）→技能训练、岗前培训（1个学期）→岗位实习（1个学期）→上岗就业，提高学生的培养质量和就业水平。构建素质教育、职业基础知识教育→技能训练、岗前培训→综合能力训练、岗位实习→上岗就业“一条龙”的工学结合的人才培养方案。该方案的特点是以社会需求确定专业培养目标，以就业为导向，突出专业培养目标所必需的专业基本知识的学习和技能训练。通过上岗之前的岗位培训、岗位实习，使得学生在校学习与就业之间没有距离感，顶岗即上岗， 上岗即就业。</w:t>
      </w:r>
      <w:bookmarkStart w:id="48" w:name="根据专业培养目标及其对人才培养规格的定位，在人才培养方案中做到“三个渗透一个贯穿"/>
      <w:bookmarkEnd w:id="48"/>
    </w:p>
    <w:p w14:paraId="53B2E41C">
      <w:pPr>
        <w:pStyle w:val="5"/>
        <w:spacing w:line="440" w:lineRule="exact"/>
        <w:ind w:firstLine="480" w:firstLineChars="200"/>
        <w:jc w:val="both"/>
        <w:rPr>
          <w:rFonts w:ascii="宋体" w:hAnsi="宋体" w:eastAsia="宋体" w:cs="宋体"/>
        </w:rPr>
      </w:pPr>
      <w:r>
        <w:rPr>
          <w:rFonts w:hint="eastAsia" w:asciiTheme="minorEastAsia" w:hAnsiTheme="minorEastAsia" w:eastAsiaTheme="minorEastAsia" w:cstheme="majorBidi"/>
          <w:sz w:val="24"/>
          <w:szCs w:val="24"/>
          <w:lang w:val="en-US" w:bidi="ar-SA"/>
        </w:rPr>
        <w:t>根据专业培养目标及其对人才培养规格的定位，在人才培养方案中做到“三个渗透一个贯穿”。把公共基础知识渗透到基础训练中去；把专业基础知识渗透到专项实践中去；把专业知识渗 透到专项实践和综合实践（如综合实训、岗位实习）中去。分别体现学生通用能力、职业基本技能和综合能力的培养。将思想素质、能力素质和职业素质培养分别贯穿到各个的教学环节中去。市政工程技术专业课程体系结构图如图 1 所示。</w:t>
      </w:r>
    </w:p>
    <w:p w14:paraId="1F16D864">
      <w:pPr>
        <w:spacing w:line="292" w:lineRule="auto"/>
        <w:jc w:val="both"/>
        <w:rPr>
          <w:rFonts w:ascii="宋体" w:hAnsi="宋体" w:eastAsia="宋体" w:cs="宋体"/>
        </w:rPr>
        <w:sectPr>
          <w:pgSz w:w="11910" w:h="16840"/>
          <w:pgMar w:top="1440" w:right="1440" w:bottom="1440" w:left="1440" w:header="720" w:footer="720" w:gutter="0"/>
          <w:cols w:space="720" w:num="1"/>
        </w:sectPr>
      </w:pPr>
    </w:p>
    <w:p w14:paraId="18D77F0E">
      <w:pPr>
        <w:pStyle w:val="5"/>
        <w:rPr>
          <w:rFonts w:ascii="宋体" w:hAnsi="宋体" w:eastAsia="宋体" w:cs="宋体"/>
          <w:sz w:val="20"/>
        </w:rPr>
      </w:pPr>
    </w:p>
    <w:p w14:paraId="1F85E220">
      <w:pPr>
        <w:pStyle w:val="5"/>
        <w:rPr>
          <w:rFonts w:ascii="宋体" w:hAnsi="宋体" w:eastAsia="宋体" w:cs="宋体"/>
          <w:sz w:val="20"/>
        </w:rPr>
      </w:pPr>
    </w:p>
    <w:p w14:paraId="66B11268">
      <w:pPr>
        <w:pStyle w:val="5"/>
        <w:rPr>
          <w:rFonts w:ascii="宋体" w:hAnsi="宋体" w:eastAsia="宋体" w:cs="宋体"/>
          <w:sz w:val="20"/>
        </w:rPr>
      </w:pPr>
    </w:p>
    <w:p w14:paraId="0B02BFA4">
      <w:pPr>
        <w:pStyle w:val="5"/>
        <w:rPr>
          <w:rFonts w:ascii="宋体" w:hAnsi="宋体" w:eastAsia="宋体" w:cs="宋体"/>
          <w:sz w:val="20"/>
        </w:rPr>
      </w:pPr>
    </w:p>
    <w:p w14:paraId="40B194B9">
      <w:pPr>
        <w:spacing w:before="162" w:line="232" w:lineRule="auto"/>
        <w:ind w:left="6653" w:right="4884"/>
        <w:rPr>
          <w:rFonts w:ascii="宋体" w:hAnsi="宋体" w:eastAsia="宋体" w:cs="宋体"/>
          <w:spacing w:val="-1"/>
          <w:w w:val="99"/>
          <w:sz w:val="21"/>
        </w:rPr>
      </w:pPr>
      <w:r>
        <w:rPr>
          <w:rFonts w:hint="eastAsia" w:ascii="宋体" w:hAnsi="宋体" w:eastAsia="宋体" w:cs="宋体"/>
          <w:lang w:val="en-US" w:bidi="ar-SA"/>
        </w:rPr>
        <mc:AlternateContent>
          <mc:Choice Requires="wps">
            <w:drawing>
              <wp:anchor distT="0" distB="0" distL="114300" distR="114300" simplePos="0" relativeHeight="251668480" behindDoc="0" locked="0" layoutInCell="1" allowOverlap="1">
                <wp:simplePos x="0" y="0"/>
                <wp:positionH relativeFrom="page">
                  <wp:posOffset>6139180</wp:posOffset>
                </wp:positionH>
                <wp:positionV relativeFrom="page">
                  <wp:posOffset>3876675</wp:posOffset>
                </wp:positionV>
                <wp:extent cx="482600" cy="574040"/>
                <wp:effectExtent l="0" t="0" r="0" b="0"/>
                <wp:wrapNone/>
                <wp:docPr id="73" name="文本框 56"/>
                <wp:cNvGraphicFramePr/>
                <a:graphic xmlns:a="http://schemas.openxmlformats.org/drawingml/2006/main">
                  <a:graphicData uri="http://schemas.microsoft.com/office/word/2010/wordprocessingShape">
                    <wps:wsp>
                      <wps:cNvSpPr txBox="1"/>
                      <wps:spPr>
                        <a:xfrm>
                          <a:off x="0" y="0"/>
                          <a:ext cx="482600" cy="574040"/>
                        </a:xfrm>
                        <a:prstGeom prst="rect">
                          <a:avLst/>
                        </a:prstGeom>
                        <a:noFill/>
                        <a:ln>
                          <a:noFill/>
                        </a:ln>
                        <a:effectLst/>
                      </wps:spPr>
                      <wps:txbx>
                        <w:txbxContent>
                          <w:p w14:paraId="4425C65C">
                            <w:pPr>
                              <w:spacing w:line="242" w:lineRule="auto"/>
                              <w:ind w:left="20" w:right="18"/>
                              <w:jc w:val="center"/>
                              <w:rPr>
                                <w:rFonts w:ascii="宋体" w:eastAsia="宋体"/>
                                <w:sz w:val="24"/>
                              </w:rPr>
                            </w:pPr>
                            <w:r>
                              <w:rPr>
                                <w:rFonts w:hint="eastAsia" w:ascii="宋体" w:eastAsia="宋体"/>
                                <w:sz w:val="24"/>
                              </w:rPr>
                              <w:t xml:space="preserve">专业 </w:t>
                            </w:r>
                            <w:r>
                              <w:rPr>
                                <w:rFonts w:hint="eastAsia" w:ascii="宋体" w:eastAsia="宋体"/>
                                <w:spacing w:val="-7"/>
                                <w:sz w:val="24"/>
                              </w:rPr>
                              <w:t>拓展课</w:t>
                            </w:r>
                            <w:r>
                              <w:rPr>
                                <w:rFonts w:hint="eastAsia" w:ascii="宋体" w:eastAsia="宋体"/>
                                <w:sz w:val="24"/>
                              </w:rPr>
                              <w:t>程</w:t>
                            </w:r>
                          </w:p>
                        </w:txbxContent>
                      </wps:txbx>
                      <wps:bodyPr lIns="0" tIns="0" rIns="0" bIns="0" upright="1"/>
                    </wps:wsp>
                  </a:graphicData>
                </a:graphic>
              </wp:anchor>
            </w:drawing>
          </mc:Choice>
          <mc:Fallback>
            <w:pict>
              <v:shape id="文本框 56" o:spid="_x0000_s1026" o:spt="202" type="#_x0000_t202" style="position:absolute;left:0pt;margin-left:483.4pt;margin-top:305.25pt;height:45.2pt;width:38pt;mso-position-horizontal-relative:page;mso-position-vertical-relative:page;z-index:251668480;mso-width-relative:page;mso-height-relative:page;" filled="f" stroked="f" coordsize="21600,21600" o:gfxdata="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o0Vjl9kAAAAMAQAADwAAAAAAAAABACAAAAAiAAAAZHJzL2Rvd25yZXYu&#10;eG1sUEsBAhQAFAAAAAgAh07iQHgMUh/BAQAAgQMAAA4AAAAAAAAAAQAgAAAAKAEAAGRycy9lMm9E&#10;b2MueG1sUEsFBgAAAAAGAAYAWQEAAFsFAAAAAA==&#10;">
                <v:fill on="f" focussize="0,0"/>
                <v:stroke on="f"/>
                <v:imagedata o:title=""/>
                <o:lock v:ext="edit" aspectratio="f"/>
                <v:textbox inset="0mm,0mm,0mm,0mm">
                  <w:txbxContent>
                    <w:p w14:paraId="4425C65C">
                      <w:pPr>
                        <w:spacing w:line="242" w:lineRule="auto"/>
                        <w:ind w:left="20" w:right="18"/>
                        <w:jc w:val="center"/>
                        <w:rPr>
                          <w:rFonts w:ascii="宋体" w:eastAsia="宋体"/>
                          <w:sz w:val="24"/>
                        </w:rPr>
                      </w:pPr>
                      <w:r>
                        <w:rPr>
                          <w:rFonts w:hint="eastAsia" w:ascii="宋体" w:eastAsia="宋体"/>
                          <w:sz w:val="24"/>
                        </w:rPr>
                        <w:t xml:space="preserve">专业 </w:t>
                      </w:r>
                      <w:r>
                        <w:rPr>
                          <w:rFonts w:hint="eastAsia" w:ascii="宋体" w:eastAsia="宋体"/>
                          <w:spacing w:val="-7"/>
                          <w:sz w:val="24"/>
                        </w:rPr>
                        <w:t>拓展课</w:t>
                      </w:r>
                      <w:r>
                        <w:rPr>
                          <w:rFonts w:hint="eastAsia" w:ascii="宋体" w:eastAsia="宋体"/>
                          <w:sz w:val="24"/>
                        </w:rPr>
                        <w:t>程</w:t>
                      </w:r>
                    </w:p>
                  </w:txbxContent>
                </v:textbox>
              </v:shape>
            </w:pict>
          </mc:Fallback>
        </mc:AlternateContent>
      </w:r>
      <w:r>
        <w:rPr>
          <w:rFonts w:hint="eastAsia" w:ascii="宋体" w:hAnsi="宋体" w:eastAsia="宋体" w:cs="宋体"/>
          <w:lang w:val="en-US" w:bidi="ar-SA"/>
        </w:rPr>
        <mc:AlternateContent>
          <mc:Choice Requires="wps">
            <w:drawing>
              <wp:anchor distT="0" distB="0" distL="114300" distR="114300" simplePos="0" relativeHeight="251670528" behindDoc="0" locked="0" layoutInCell="1" allowOverlap="1">
                <wp:simplePos x="0" y="0"/>
                <wp:positionH relativeFrom="page">
                  <wp:posOffset>5767705</wp:posOffset>
                </wp:positionH>
                <wp:positionV relativeFrom="page">
                  <wp:posOffset>7365365</wp:posOffset>
                </wp:positionV>
                <wp:extent cx="958215" cy="951230"/>
                <wp:effectExtent l="0" t="0" r="0" b="0"/>
                <wp:wrapNone/>
                <wp:docPr id="75" name="文本框 57"/>
                <wp:cNvGraphicFramePr/>
                <a:graphic xmlns:a="http://schemas.openxmlformats.org/drawingml/2006/main">
                  <a:graphicData uri="http://schemas.microsoft.com/office/word/2010/wordprocessingShape">
                    <wps:wsp>
                      <wps:cNvSpPr txBox="1"/>
                      <wps:spPr>
                        <a:xfrm>
                          <a:off x="0" y="0"/>
                          <a:ext cx="958215" cy="951230"/>
                        </a:xfrm>
                        <a:prstGeom prst="rect">
                          <a:avLst/>
                        </a:prstGeom>
                        <a:noFill/>
                        <a:ln>
                          <a:noFill/>
                        </a:ln>
                        <a:effectLst/>
                      </wps:spPr>
                      <wps:txbx>
                        <w:txbxContent>
                          <w:p w14:paraId="2C22A3ED">
                            <w:pPr>
                              <w:spacing w:line="278" w:lineRule="auto"/>
                              <w:ind w:left="20" w:right="18" w:firstLine="482"/>
                              <w:rPr>
                                <w:rFonts w:ascii="宋体" w:eastAsia="宋体"/>
                                <w:sz w:val="21"/>
                              </w:rPr>
                            </w:pPr>
                            <w:r>
                              <w:rPr>
                                <w:rFonts w:hint="eastAsia" w:ascii="宋体" w:eastAsia="宋体"/>
                                <w:sz w:val="21"/>
                              </w:rPr>
                              <w:t xml:space="preserve">活动载体职业技能鉴定 </w:t>
                            </w:r>
                            <w:r>
                              <w:rPr>
                                <w:rFonts w:hint="eastAsia" w:ascii="宋体" w:eastAsia="宋体"/>
                                <w:spacing w:val="-3"/>
                                <w:sz w:val="21"/>
                              </w:rPr>
                              <w:t>校内外工学交替</w:t>
                            </w:r>
                            <w:r>
                              <w:rPr>
                                <w:rFonts w:hint="eastAsia" w:ascii="宋体" w:eastAsia="宋体"/>
                                <w:sz w:val="21"/>
                              </w:rPr>
                              <w:t>生产性实训</w:t>
                            </w:r>
                          </w:p>
                          <w:p w14:paraId="6AC629E3">
                            <w:pPr>
                              <w:spacing w:line="259" w:lineRule="exact"/>
                              <w:ind w:left="20"/>
                              <w:rPr>
                                <w:rFonts w:ascii="宋体" w:eastAsia="宋体"/>
                                <w:sz w:val="21"/>
                              </w:rPr>
                            </w:pPr>
                            <w:r>
                              <w:rPr>
                                <w:rFonts w:hint="eastAsia" w:ascii="宋体" w:eastAsia="宋体"/>
                                <w:sz w:val="21"/>
                              </w:rPr>
                              <w:t>企业实践</w:t>
                            </w:r>
                          </w:p>
                        </w:txbxContent>
                      </wps:txbx>
                      <wps:bodyPr lIns="0" tIns="0" rIns="0" bIns="0" upright="1"/>
                    </wps:wsp>
                  </a:graphicData>
                </a:graphic>
              </wp:anchor>
            </w:drawing>
          </mc:Choice>
          <mc:Fallback>
            <w:pict>
              <v:shape id="文本框 57" o:spid="_x0000_s1026" o:spt="202" type="#_x0000_t202" style="position:absolute;left:0pt;margin-left:454.15pt;margin-top:579.95pt;height:74.9pt;width:75.45pt;mso-position-horizontal-relative:page;mso-position-vertical-relative:page;z-index:251670528;mso-width-relative:page;mso-height-relative:page;" filled="f" stroked="f" coordsize="21600,21600" o:gfxdata="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xm0Vi2wAAAA4BAAAPAAAAAAAAAAEAIAAAACIAAABkcnMvZG93bnJl&#10;di54bWxQSwECFAAUAAAACACHTuJAnNJFl8EBAACBAwAADgAAAAAAAAABACAAAAAqAQAAZHJzL2Uy&#10;b0RvYy54bWxQSwUGAAAAAAYABgBZAQAAXQUAAAAA&#10;">
                <v:fill on="f" focussize="0,0"/>
                <v:stroke on="f"/>
                <v:imagedata o:title=""/>
                <o:lock v:ext="edit" aspectratio="f"/>
                <v:textbox inset="0mm,0mm,0mm,0mm">
                  <w:txbxContent>
                    <w:p w14:paraId="2C22A3ED">
                      <w:pPr>
                        <w:spacing w:line="278" w:lineRule="auto"/>
                        <w:ind w:left="20" w:right="18" w:firstLine="482"/>
                        <w:rPr>
                          <w:rFonts w:ascii="宋体" w:eastAsia="宋体"/>
                          <w:sz w:val="21"/>
                        </w:rPr>
                      </w:pPr>
                      <w:r>
                        <w:rPr>
                          <w:rFonts w:hint="eastAsia" w:ascii="宋体" w:eastAsia="宋体"/>
                          <w:sz w:val="21"/>
                        </w:rPr>
                        <w:t xml:space="preserve">活动载体职业技能鉴定 </w:t>
                      </w:r>
                      <w:r>
                        <w:rPr>
                          <w:rFonts w:hint="eastAsia" w:ascii="宋体" w:eastAsia="宋体"/>
                          <w:spacing w:val="-3"/>
                          <w:sz w:val="21"/>
                        </w:rPr>
                        <w:t>校内外工学交替</w:t>
                      </w:r>
                      <w:r>
                        <w:rPr>
                          <w:rFonts w:hint="eastAsia" w:ascii="宋体" w:eastAsia="宋体"/>
                          <w:sz w:val="21"/>
                        </w:rPr>
                        <w:t>生产性实训</w:t>
                      </w:r>
                    </w:p>
                    <w:p w14:paraId="6AC629E3">
                      <w:pPr>
                        <w:spacing w:line="259" w:lineRule="exact"/>
                        <w:ind w:left="20"/>
                        <w:rPr>
                          <w:rFonts w:ascii="宋体" w:eastAsia="宋体"/>
                          <w:sz w:val="21"/>
                        </w:rPr>
                      </w:pPr>
                      <w:r>
                        <w:rPr>
                          <w:rFonts w:hint="eastAsia" w:ascii="宋体" w:eastAsia="宋体"/>
                          <w:sz w:val="21"/>
                        </w:rPr>
                        <w:t>企业实践</w:t>
                      </w:r>
                    </w:p>
                  </w:txbxContent>
                </v:textbox>
              </v:shape>
            </w:pict>
          </mc:Fallback>
        </mc:AlternateContent>
      </w:r>
      <w:r>
        <w:rPr>
          <w:rFonts w:hint="eastAsia" w:ascii="宋体" w:hAnsi="宋体" w:eastAsia="宋体" w:cs="宋体"/>
          <w:spacing w:val="-1"/>
          <w:w w:val="99"/>
          <w:sz w:val="21"/>
        </w:rPr>
        <w:t>地基处理</w:t>
      </w:r>
    </w:p>
    <w:p w14:paraId="68B3EBB5">
      <w:pPr>
        <w:spacing w:before="162" w:line="232" w:lineRule="auto"/>
        <w:ind w:left="6653" w:right="4884"/>
        <w:rPr>
          <w:rFonts w:ascii="宋体" w:hAnsi="宋体" w:eastAsia="宋体" w:cs="宋体"/>
          <w:sz w:val="21"/>
        </w:rPr>
      </w:pPr>
      <w:r>
        <w:rPr>
          <w:rFonts w:hint="eastAsia" w:ascii="宋体" w:hAnsi="宋体" w:eastAsia="宋体" w:cs="宋体"/>
          <w:spacing w:val="-1"/>
          <w:w w:val="99"/>
          <w:sz w:val="21"/>
        </w:rPr>
        <w:t>绿色建筑概论</w:t>
      </w:r>
    </w:p>
    <w:p w14:paraId="150742F3">
      <w:pPr>
        <w:spacing w:line="228" w:lineRule="auto"/>
        <w:ind w:left="6653"/>
        <w:rPr>
          <w:rFonts w:ascii="宋体" w:hAnsi="宋体" w:eastAsia="宋体" w:cs="宋体"/>
          <w:sz w:val="21"/>
        </w:rPr>
      </w:pPr>
      <w:r>
        <w:rPr>
          <w:rFonts w:hint="eastAsia" w:ascii="宋体" w:hAnsi="宋体" w:eastAsia="宋体" w:cs="宋体"/>
          <w:w w:val="99"/>
          <w:sz w:val="21"/>
        </w:rPr>
        <w:t>城市综合个管廊施工</w:t>
      </w:r>
    </w:p>
    <w:p w14:paraId="1185380B">
      <w:pPr>
        <w:pStyle w:val="5"/>
        <w:rPr>
          <w:rFonts w:ascii="宋体" w:hAnsi="宋体" w:eastAsia="宋体" w:cs="宋体"/>
          <w:sz w:val="20"/>
        </w:rPr>
      </w:pPr>
    </w:p>
    <w:p w14:paraId="4C9AEFAE">
      <w:pPr>
        <w:pStyle w:val="5"/>
        <w:spacing w:before="10"/>
        <w:rPr>
          <w:rFonts w:ascii="宋体" w:hAnsi="宋体" w:eastAsia="宋体" w:cs="宋体"/>
          <w:sz w:val="22"/>
        </w:rPr>
      </w:pPr>
    </w:p>
    <w:p w14:paraId="6CD8677D">
      <w:pPr>
        <w:spacing w:line="249" w:lineRule="auto"/>
        <w:ind w:left="6653" w:right="4673"/>
        <w:rPr>
          <w:rFonts w:ascii="宋体" w:hAnsi="宋体" w:eastAsia="宋体" w:cs="宋体"/>
          <w:spacing w:val="-3"/>
          <w:w w:val="99"/>
          <w:sz w:val="21"/>
        </w:rPr>
      </w:pPr>
      <w:r>
        <w:rPr>
          <w:rFonts w:hint="eastAsia" w:ascii="宋体" w:hAnsi="宋体" w:eastAsia="宋体" w:cs="宋体"/>
          <w:lang w:val="en-US" w:bidi="ar-SA"/>
        </w:rPr>
        <mc:AlternateContent>
          <mc:Choice Requires="wpg">
            <w:drawing>
              <wp:anchor distT="0" distB="0" distL="114300" distR="114300" simplePos="0" relativeHeight="251659264" behindDoc="1" locked="0" layoutInCell="1" allowOverlap="1">
                <wp:simplePos x="0" y="0"/>
                <wp:positionH relativeFrom="page">
                  <wp:posOffset>3740150</wp:posOffset>
                </wp:positionH>
                <wp:positionV relativeFrom="page">
                  <wp:posOffset>7384415</wp:posOffset>
                </wp:positionV>
                <wp:extent cx="1400175" cy="1055370"/>
                <wp:effectExtent l="3630930" t="0" r="0" b="3649980"/>
                <wp:wrapNone/>
                <wp:docPr id="7" name="组合 58"/>
                <wp:cNvGraphicFramePr/>
                <a:graphic xmlns:a="http://schemas.openxmlformats.org/drawingml/2006/main">
                  <a:graphicData uri="http://schemas.microsoft.com/office/word/2010/wordprocessingGroup">
                    <wpg:wgp>
                      <wpg:cNvGrpSpPr/>
                      <wpg:grpSpPr>
                        <a:xfrm>
                          <a:off x="0" y="0"/>
                          <a:ext cx="1400175" cy="1055370"/>
                          <a:chOff x="5891" y="11629"/>
                          <a:chExt cx="2205" cy="1662"/>
                        </a:xfrm>
                      </wpg:grpSpPr>
                      <pic:pic xmlns:pic="http://schemas.openxmlformats.org/drawingml/2006/picture">
                        <pic:nvPicPr>
                          <pic:cNvPr id="2" name="图片 59"/>
                          <pic:cNvPicPr>
                            <a:picLocks noChangeAspect="1"/>
                          </pic:cNvPicPr>
                        </pic:nvPicPr>
                        <pic:blipFill>
                          <a:blip r:embed="rId4"/>
                          <a:stretch>
                            <a:fillRect/>
                          </a:stretch>
                        </pic:blipFill>
                        <pic:spPr>
                          <a:xfrm>
                            <a:off x="173" y="17407"/>
                            <a:ext cx="2185" cy="1622"/>
                          </a:xfrm>
                          <a:prstGeom prst="rect">
                            <a:avLst/>
                          </a:prstGeom>
                          <a:noFill/>
                          <a:ln>
                            <a:noFill/>
                          </a:ln>
                        </pic:spPr>
                      </pic:pic>
                      <wps:wsp>
                        <wps:cNvPr id="4" name="矩形 60"/>
                        <wps:cNvSpPr/>
                        <wps:spPr>
                          <a:xfrm>
                            <a:off x="5920" y="11659"/>
                            <a:ext cx="2127" cy="1563"/>
                          </a:xfrm>
                          <a:prstGeom prst="rect">
                            <a:avLst/>
                          </a:prstGeom>
                          <a:solidFill>
                            <a:srgbClr val="C0504D"/>
                          </a:solidFill>
                          <a:ln>
                            <a:noFill/>
                          </a:ln>
                        </wps:spPr>
                        <wps:bodyPr upright="1"/>
                      </wps:wsp>
                      <wps:wsp>
                        <wps:cNvPr id="6" name="任意多边形 61"/>
                        <wps:cNvSpPr/>
                        <wps:spPr>
                          <a:xfrm>
                            <a:off x="5891" y="11629"/>
                            <a:ext cx="2185" cy="1622"/>
                          </a:xfrm>
                          <a:custGeom>
                            <a:avLst/>
                            <a:gdLst>
                              <a:gd name="A1" fmla="val 0"/>
                              <a:gd name="A2" fmla="val 0"/>
                              <a:gd name="A3" fmla="val 0"/>
                              <a:gd name="txL" fmla="*/ 0 w 2185"/>
                              <a:gd name="txT" fmla="*/ 0 h 1622"/>
                              <a:gd name="txR" fmla="*/ 2185 w 2185"/>
                              <a:gd name="txB" fmla="*/ 1622 h 1622"/>
                            </a:gdLst>
                            <a:ahLst/>
                            <a:cxnLst/>
                            <a:rect l="txL" t="txT" r="txR" b="txB"/>
                            <a:pathLst>
                              <a:path w="2185" h="1622">
                                <a:moveTo>
                                  <a:pt x="2185" y="1622"/>
                                </a:moveTo>
                                <a:lnTo>
                                  <a:pt x="0" y="1622"/>
                                </a:lnTo>
                                <a:lnTo>
                                  <a:pt x="0" y="0"/>
                                </a:lnTo>
                                <a:lnTo>
                                  <a:pt x="2185" y="0"/>
                                </a:lnTo>
                                <a:lnTo>
                                  <a:pt x="2185" y="30"/>
                                </a:lnTo>
                                <a:lnTo>
                                  <a:pt x="60" y="30"/>
                                </a:lnTo>
                                <a:lnTo>
                                  <a:pt x="30" y="60"/>
                                </a:lnTo>
                                <a:lnTo>
                                  <a:pt x="60" y="60"/>
                                </a:lnTo>
                                <a:lnTo>
                                  <a:pt x="60" y="1562"/>
                                </a:lnTo>
                                <a:lnTo>
                                  <a:pt x="30" y="1562"/>
                                </a:lnTo>
                                <a:lnTo>
                                  <a:pt x="60" y="1592"/>
                                </a:lnTo>
                                <a:lnTo>
                                  <a:pt x="2185" y="1592"/>
                                </a:lnTo>
                                <a:lnTo>
                                  <a:pt x="2185" y="1622"/>
                                </a:lnTo>
                                <a:close/>
                                <a:moveTo>
                                  <a:pt x="60" y="60"/>
                                </a:moveTo>
                                <a:lnTo>
                                  <a:pt x="30" y="60"/>
                                </a:lnTo>
                                <a:lnTo>
                                  <a:pt x="60" y="30"/>
                                </a:lnTo>
                                <a:lnTo>
                                  <a:pt x="60" y="60"/>
                                </a:lnTo>
                                <a:close/>
                                <a:moveTo>
                                  <a:pt x="2125" y="60"/>
                                </a:moveTo>
                                <a:lnTo>
                                  <a:pt x="60" y="60"/>
                                </a:lnTo>
                                <a:lnTo>
                                  <a:pt x="60" y="30"/>
                                </a:lnTo>
                                <a:lnTo>
                                  <a:pt x="2125" y="30"/>
                                </a:lnTo>
                                <a:lnTo>
                                  <a:pt x="2125" y="60"/>
                                </a:lnTo>
                                <a:close/>
                                <a:moveTo>
                                  <a:pt x="2125" y="1592"/>
                                </a:moveTo>
                                <a:lnTo>
                                  <a:pt x="2125" y="30"/>
                                </a:lnTo>
                                <a:lnTo>
                                  <a:pt x="2155" y="60"/>
                                </a:lnTo>
                                <a:lnTo>
                                  <a:pt x="2185" y="60"/>
                                </a:lnTo>
                                <a:lnTo>
                                  <a:pt x="2185" y="1562"/>
                                </a:lnTo>
                                <a:lnTo>
                                  <a:pt x="2155" y="1562"/>
                                </a:lnTo>
                                <a:lnTo>
                                  <a:pt x="2125" y="1592"/>
                                </a:lnTo>
                                <a:close/>
                                <a:moveTo>
                                  <a:pt x="2185" y="60"/>
                                </a:moveTo>
                                <a:lnTo>
                                  <a:pt x="2155" y="60"/>
                                </a:lnTo>
                                <a:lnTo>
                                  <a:pt x="2125" y="30"/>
                                </a:lnTo>
                                <a:lnTo>
                                  <a:pt x="2185" y="30"/>
                                </a:lnTo>
                                <a:lnTo>
                                  <a:pt x="2185" y="60"/>
                                </a:lnTo>
                                <a:close/>
                                <a:moveTo>
                                  <a:pt x="60" y="1592"/>
                                </a:moveTo>
                                <a:lnTo>
                                  <a:pt x="30" y="1562"/>
                                </a:lnTo>
                                <a:lnTo>
                                  <a:pt x="60" y="1562"/>
                                </a:lnTo>
                                <a:lnTo>
                                  <a:pt x="60" y="1592"/>
                                </a:lnTo>
                                <a:close/>
                                <a:moveTo>
                                  <a:pt x="2125" y="1592"/>
                                </a:moveTo>
                                <a:lnTo>
                                  <a:pt x="60" y="1592"/>
                                </a:lnTo>
                                <a:lnTo>
                                  <a:pt x="60" y="1562"/>
                                </a:lnTo>
                                <a:lnTo>
                                  <a:pt x="2125" y="1562"/>
                                </a:lnTo>
                                <a:lnTo>
                                  <a:pt x="2125" y="1592"/>
                                </a:lnTo>
                                <a:close/>
                                <a:moveTo>
                                  <a:pt x="2185" y="1592"/>
                                </a:moveTo>
                                <a:lnTo>
                                  <a:pt x="2125" y="1592"/>
                                </a:lnTo>
                                <a:lnTo>
                                  <a:pt x="2155" y="1562"/>
                                </a:lnTo>
                                <a:lnTo>
                                  <a:pt x="2185" y="1562"/>
                                </a:lnTo>
                                <a:lnTo>
                                  <a:pt x="2185" y="1592"/>
                                </a:lnTo>
                                <a:close/>
                              </a:path>
                            </a:pathLst>
                          </a:custGeom>
                          <a:solidFill>
                            <a:srgbClr val="F1F1F1"/>
                          </a:solidFill>
                          <a:ln>
                            <a:noFill/>
                          </a:ln>
                        </wps:spPr>
                        <wps:bodyPr upright="1"/>
                      </wps:wsp>
                    </wpg:wgp>
                  </a:graphicData>
                </a:graphic>
              </wp:anchor>
            </w:drawing>
          </mc:Choice>
          <mc:Fallback>
            <w:pict>
              <v:group id="组合 58" o:spid="_x0000_s1026" o:spt="203" style="position:absolute;left:0pt;margin-left:294.5pt;margin-top:581.45pt;height:83.1pt;width:110.25pt;mso-position-horizontal-relative:page;mso-position-vertical-relative:page;z-index:-251657216;mso-width-relative:page;mso-height-relative:page;" coordorigin="5891,11629" coordsize="2205,1662" o:gfxdata="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">
                <o:lock v:ext="edit" aspectratio="f"/>
                <v:shape id="图片 59" o:spid="_x0000_s1026" o:spt="75" type="#_x0000_t75" style="position:absolute;left:173;top:17407;height:1622;width:2185;" filled="f" o:preferrelative="t" stroked="f" coordsize="21600,21600" o:gfxdata="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eeE07sAAADa&#10;AAAADwAAAAAAAAABACAAAAAiAAAAZHJzL2Rvd25yZXYueG1sUEsBAhQAFAAAAAgAh07iQDMvBZ47&#10;AAAAOQAAABAAAAAAAAAAAQAgAAAACgEAAGRycy9zaGFwZXhtbC54bWxQSwUGAAAAAAYABgBbAQAA&#10;tAMAAAAA&#10;">
                  <v:fill on="f" focussize="0,0"/>
                  <v:stroke on="f"/>
                  <v:imagedata r:id="rId4" o:title=""/>
                  <o:lock v:ext="edit" aspectratio="t"/>
                </v:shape>
                <v:rect id="矩形 60" o:spid="_x0000_s1026" o:spt="1" style="position:absolute;left:5920;top:11659;height:1563;width:2127;" fillcolor="#C0504D" filled="t" stroked="f" coordsize="21600,21600" o:gfxdata="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ZwA+rsAAADa&#10;AAAADwAAAAAAAAABACAAAAAiAAAAZHJzL2Rvd25yZXYueG1sUEsBAhQAFAAAAAgAh07iQDMvBZ47&#10;AAAAOQAAABAAAAAAAAAAAQAgAAAACgEAAGRycy9zaGFwZXhtbC54bWxQSwUGAAAAAAYABgBbAQAA&#10;tAMAAAAA&#10;">
                  <v:fill on="t" focussize="0,0"/>
                  <v:stroke on="f"/>
                  <v:imagedata o:title=""/>
                  <o:lock v:ext="edit" aspectratio="f"/>
                </v:rect>
                <v:shape id="任意多边形 61" o:spid="_x0000_s1026" o:spt="100" style="position:absolute;left:5891;top:11629;height:1622;width:2185;" fillcolor="#F1F1F1" filled="t" stroked="f" coordsize="2185,1622" o:gfxdata="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uBtur4A&#10;AADaAAAADwAAAAAAAAABACAAAAAiAAAAZHJzL2Rvd25yZXYueG1sUEsBAhQAFAAAAAgAh07iQDMv&#10;BZ47AAAAOQAAABAAAAAAAAAAAQAgAAAADQEAAGRycy9zaGFwZXhtbC54bWxQSwUGAAAAAAYABgBb&#10;AQAAtwMAAAAA&#10;" path="m2185,1622l0,1622,0,0,2185,0,2185,30,60,30,30,60,60,60,60,1562,30,1562,60,1592,2185,1592,2185,1622xm60,60l30,60,60,30,60,60xm2125,60l60,60,60,30,2125,30,2125,60xm2125,1592l2125,30,2155,60,2185,60,2185,1562,2155,1562,2125,1592xm2185,60l2155,60,2125,30,2185,30,2185,60xm60,1592l30,1562,60,1562,60,1592xm2125,1592l60,1592,60,1562,2125,1562,2125,1592xm2185,1592l2125,1592,2155,1562,2185,1562,2185,1592xe">
                  <v:fill on="t" focussize="0,0"/>
                  <v:stroke on="f"/>
                  <v:imagedata o:title=""/>
                  <o:lock v:ext="edit" aspectratio="f"/>
                </v:shape>
              </v:group>
            </w:pict>
          </mc:Fallback>
        </mc:AlternateContent>
      </w:r>
      <w:r>
        <w:rPr>
          <w:rFonts w:hint="eastAsia" w:ascii="宋体" w:hAnsi="宋体" w:eastAsia="宋体" w:cs="宋体"/>
          <w:lang w:val="en-US" w:bidi="ar-SA"/>
        </w:rPr>
        <mc:AlternateContent>
          <mc:Choice Requires="wps">
            <w:drawing>
              <wp:anchor distT="0" distB="0" distL="114300" distR="114300" simplePos="0" relativeHeight="251663360" behindDoc="0" locked="0" layoutInCell="1" allowOverlap="1">
                <wp:simplePos x="0" y="0"/>
                <wp:positionH relativeFrom="page">
                  <wp:posOffset>2626360</wp:posOffset>
                </wp:positionH>
                <wp:positionV relativeFrom="page">
                  <wp:posOffset>2164080</wp:posOffset>
                </wp:positionV>
                <wp:extent cx="2463800" cy="375920"/>
                <wp:effectExtent l="0" t="0" r="0" b="0"/>
                <wp:wrapNone/>
                <wp:docPr id="68" name="文本框 62"/>
                <wp:cNvGraphicFramePr/>
                <a:graphic xmlns:a="http://schemas.openxmlformats.org/drawingml/2006/main">
                  <a:graphicData uri="http://schemas.microsoft.com/office/word/2010/wordprocessingShape">
                    <wps:wsp>
                      <wps:cNvSpPr txBox="1"/>
                      <wps:spPr>
                        <a:xfrm>
                          <a:off x="0" y="0"/>
                          <a:ext cx="2463800" cy="375920"/>
                        </a:xfrm>
                        <a:prstGeom prst="rect">
                          <a:avLst/>
                        </a:prstGeom>
                        <a:noFill/>
                        <a:ln>
                          <a:noFill/>
                        </a:ln>
                        <a:effectLst/>
                      </wps:spPr>
                      <wps:txbx>
                        <w:txbxContent>
                          <w:p w14:paraId="06FFC1E2">
                            <w:pPr>
                              <w:spacing w:line="294" w:lineRule="exact"/>
                              <w:jc w:val="center"/>
                              <w:rPr>
                                <w:rFonts w:ascii="黑体" w:eastAsia="黑体"/>
                                <w:sz w:val="24"/>
                              </w:rPr>
                            </w:pPr>
                            <w:r>
                              <w:rPr>
                                <w:rFonts w:hint="eastAsia" w:ascii="黑体" w:eastAsia="黑体"/>
                                <w:sz w:val="24"/>
                              </w:rPr>
                              <w:t>市政工程技术专业</w:t>
                            </w:r>
                          </w:p>
                          <w:p w14:paraId="3DB7BA6D">
                            <w:pPr>
                              <w:spacing w:before="4" w:line="294" w:lineRule="exact"/>
                              <w:jc w:val="center"/>
                              <w:rPr>
                                <w:rFonts w:ascii="黑体" w:eastAsia="黑体"/>
                                <w:sz w:val="24"/>
                              </w:rPr>
                            </w:pPr>
                            <w:r>
                              <w:rPr>
                                <w:rFonts w:hint="eastAsia" w:ascii="黑体" w:eastAsia="黑体"/>
                                <w:sz w:val="24"/>
                              </w:rPr>
                              <w:t>以职业活动为主线的项目式课程体系</w:t>
                            </w:r>
                          </w:p>
                        </w:txbxContent>
                      </wps:txbx>
                      <wps:bodyPr lIns="0" tIns="0" rIns="0" bIns="0" upright="1"/>
                    </wps:wsp>
                  </a:graphicData>
                </a:graphic>
              </wp:anchor>
            </w:drawing>
          </mc:Choice>
          <mc:Fallback>
            <w:pict>
              <v:shape id="文本框 62" o:spid="_x0000_s1026" o:spt="202" type="#_x0000_t202" style="position:absolute;left:0pt;margin-left:206.8pt;margin-top:170.4pt;height:29.6pt;width:194pt;mso-position-horizontal-relative:page;mso-position-vertical-relative:page;z-index:251663360;mso-width-relative:page;mso-height-relative:page;" filled="f" stroked="f" coordsize="21600,21600" o:gfxdata="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fhxRQtgAAAALAQAADwAAAAAAAAABACAAAAAiAAAAZHJzL2Rvd25yZXYu&#10;eG1sUEsBAhQAFAAAAAgAh07iQPJwToXCAQAAggMAAA4AAAAAAAAAAQAgAAAAJwEAAGRycy9lMm9E&#10;b2MueG1sUEsFBgAAAAAGAAYAWQEAAFsFAAAAAA==&#10;">
                <v:fill on="f" focussize="0,0"/>
                <v:stroke on="f"/>
                <v:imagedata o:title=""/>
                <o:lock v:ext="edit" aspectratio="f"/>
                <v:textbox inset="0mm,0mm,0mm,0mm">
                  <w:txbxContent>
                    <w:p w14:paraId="06FFC1E2">
                      <w:pPr>
                        <w:spacing w:line="294" w:lineRule="exact"/>
                        <w:jc w:val="center"/>
                        <w:rPr>
                          <w:rFonts w:ascii="黑体" w:eastAsia="黑体"/>
                          <w:sz w:val="24"/>
                        </w:rPr>
                      </w:pPr>
                      <w:r>
                        <w:rPr>
                          <w:rFonts w:hint="eastAsia" w:ascii="黑体" w:eastAsia="黑体"/>
                          <w:sz w:val="24"/>
                        </w:rPr>
                        <w:t>市政工程技术专业</w:t>
                      </w:r>
                    </w:p>
                    <w:p w14:paraId="3DB7BA6D">
                      <w:pPr>
                        <w:spacing w:before="4" w:line="294" w:lineRule="exact"/>
                        <w:jc w:val="center"/>
                        <w:rPr>
                          <w:rFonts w:ascii="黑体" w:eastAsia="黑体"/>
                          <w:sz w:val="24"/>
                        </w:rPr>
                      </w:pPr>
                      <w:r>
                        <w:rPr>
                          <w:rFonts w:hint="eastAsia" w:ascii="黑体" w:eastAsia="黑体"/>
                          <w:sz w:val="24"/>
                        </w:rPr>
                        <w:t>以职业活动为主线的项目式课程体系</w:t>
                      </w:r>
                    </w:p>
                  </w:txbxContent>
                </v:textbox>
              </v:shape>
            </w:pict>
          </mc:Fallback>
        </mc:AlternateContent>
      </w:r>
      <w:r>
        <w:rPr>
          <w:rFonts w:hint="eastAsia" w:ascii="宋体" w:hAnsi="宋体" w:eastAsia="宋体" w:cs="宋体"/>
          <w:lang w:val="en-US" w:bidi="ar-SA"/>
        </w:rPr>
        <mc:AlternateContent>
          <mc:Choice Requires="wps">
            <w:drawing>
              <wp:anchor distT="0" distB="0" distL="114300" distR="114300" simplePos="0" relativeHeight="251665408" behindDoc="0" locked="0" layoutInCell="1" allowOverlap="1">
                <wp:simplePos x="0" y="0"/>
                <wp:positionH relativeFrom="page">
                  <wp:posOffset>4784725</wp:posOffset>
                </wp:positionH>
                <wp:positionV relativeFrom="page">
                  <wp:posOffset>3261360</wp:posOffset>
                </wp:positionV>
                <wp:extent cx="939800" cy="177800"/>
                <wp:effectExtent l="0" t="0" r="0" b="0"/>
                <wp:wrapNone/>
                <wp:docPr id="70" name="文本框 63"/>
                <wp:cNvGraphicFramePr/>
                <a:graphic xmlns:a="http://schemas.openxmlformats.org/drawingml/2006/main">
                  <a:graphicData uri="http://schemas.microsoft.com/office/word/2010/wordprocessingShape">
                    <wps:wsp>
                      <wps:cNvSpPr txBox="1"/>
                      <wps:spPr>
                        <a:xfrm>
                          <a:off x="0" y="0"/>
                          <a:ext cx="939800" cy="177800"/>
                        </a:xfrm>
                        <a:prstGeom prst="rect">
                          <a:avLst/>
                        </a:prstGeom>
                        <a:noFill/>
                        <a:ln>
                          <a:noFill/>
                        </a:ln>
                        <a:effectLst/>
                      </wps:spPr>
                      <wps:txbx>
                        <w:txbxContent>
                          <w:p w14:paraId="68DE2A99">
                            <w:pPr>
                              <w:spacing w:line="280" w:lineRule="exact"/>
                              <w:ind w:left="20"/>
                              <w:rPr>
                                <w:rFonts w:ascii="宋体" w:eastAsia="宋体"/>
                                <w:sz w:val="24"/>
                              </w:rPr>
                            </w:pPr>
                            <w:r>
                              <w:rPr>
                                <w:rFonts w:hint="eastAsia" w:ascii="宋体" w:eastAsia="宋体"/>
                                <w:sz w:val="24"/>
                              </w:rPr>
                              <w:t>实践课程体系</w:t>
                            </w:r>
                          </w:p>
                        </w:txbxContent>
                      </wps:txbx>
                      <wps:bodyPr lIns="0" tIns="0" rIns="0" bIns="0" upright="1"/>
                    </wps:wsp>
                  </a:graphicData>
                </a:graphic>
              </wp:anchor>
            </w:drawing>
          </mc:Choice>
          <mc:Fallback>
            <w:pict>
              <v:shape id="文本框 63" o:spid="_x0000_s1026" o:spt="202" type="#_x0000_t202" style="position:absolute;left:0pt;margin-left:376.75pt;margin-top:256.8pt;height:14pt;width:74pt;mso-position-horizontal-relative:page;mso-position-vertical-relative:page;z-index:251665408;mso-width-relative:page;mso-height-relative:page;" filled="f" stroked="f" coordsize="21600,21600" o:gfxdata="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SWi9Q2QAAAAsBAAAPAAAAAAAAAAEAIAAAACIAAABkcnMvZG93bnJldi54bWxQ&#10;SwECFAAUAAAACACHTuJA+TdH3L0BAACBAwAADgAAAAAAAAABACAAAAAoAQAAZHJzL2Uyb0RvYy54&#10;bWxQSwUGAAAAAAYABgBZAQAAVwUAAAAA&#10;">
                <v:fill on="f" focussize="0,0"/>
                <v:stroke on="f"/>
                <v:imagedata o:title=""/>
                <o:lock v:ext="edit" aspectratio="f"/>
                <v:textbox inset="0mm,0mm,0mm,0mm">
                  <w:txbxContent>
                    <w:p w14:paraId="68DE2A99">
                      <w:pPr>
                        <w:spacing w:line="280" w:lineRule="exact"/>
                        <w:ind w:left="20"/>
                        <w:rPr>
                          <w:rFonts w:ascii="宋体" w:eastAsia="宋体"/>
                          <w:sz w:val="24"/>
                        </w:rPr>
                      </w:pPr>
                      <w:r>
                        <w:rPr>
                          <w:rFonts w:hint="eastAsia" w:ascii="宋体" w:eastAsia="宋体"/>
                          <w:sz w:val="24"/>
                        </w:rPr>
                        <w:t>实践课程体系</w:t>
                      </w:r>
                    </w:p>
                  </w:txbxContent>
                </v:textbox>
              </v:shape>
            </w:pict>
          </mc:Fallback>
        </mc:AlternateContent>
      </w:r>
      <w:r>
        <w:rPr>
          <w:rFonts w:hint="eastAsia" w:ascii="宋体" w:hAnsi="宋体" w:eastAsia="宋体" w:cs="宋体"/>
          <w:lang w:val="en-US" w:bidi="ar-SA"/>
        </w:rPr>
        <mc:AlternateContent>
          <mc:Choice Requires="wps">
            <w:drawing>
              <wp:anchor distT="0" distB="0" distL="114300" distR="114300" simplePos="0" relativeHeight="251666432" behindDoc="0" locked="0" layoutInCell="1" allowOverlap="1">
                <wp:simplePos x="0" y="0"/>
                <wp:positionH relativeFrom="page">
                  <wp:posOffset>4470400</wp:posOffset>
                </wp:positionH>
                <wp:positionV relativeFrom="page">
                  <wp:posOffset>3864610</wp:posOffset>
                </wp:positionV>
                <wp:extent cx="482600" cy="375920"/>
                <wp:effectExtent l="0" t="0" r="0" b="0"/>
                <wp:wrapNone/>
                <wp:docPr id="71" name="文本框 64"/>
                <wp:cNvGraphicFramePr/>
                <a:graphic xmlns:a="http://schemas.openxmlformats.org/drawingml/2006/main">
                  <a:graphicData uri="http://schemas.microsoft.com/office/word/2010/wordprocessingShape">
                    <wps:wsp>
                      <wps:cNvSpPr txBox="1"/>
                      <wps:spPr>
                        <a:xfrm>
                          <a:off x="0" y="0"/>
                          <a:ext cx="482600" cy="375920"/>
                        </a:xfrm>
                        <a:prstGeom prst="rect">
                          <a:avLst/>
                        </a:prstGeom>
                        <a:noFill/>
                        <a:ln>
                          <a:noFill/>
                        </a:ln>
                        <a:effectLst/>
                      </wps:spPr>
                      <wps:txbx>
                        <w:txbxContent>
                          <w:p w14:paraId="7922C333">
                            <w:pPr>
                              <w:spacing w:line="242" w:lineRule="auto"/>
                              <w:ind w:left="20" w:right="18"/>
                              <w:rPr>
                                <w:rFonts w:ascii="宋体" w:eastAsia="宋体"/>
                                <w:sz w:val="24"/>
                              </w:rPr>
                            </w:pPr>
                            <w:r>
                              <w:rPr>
                                <w:rFonts w:hint="eastAsia" w:ascii="宋体" w:eastAsia="宋体"/>
                                <w:sz w:val="24"/>
                              </w:rPr>
                              <w:t>专业核心课程</w:t>
                            </w:r>
                          </w:p>
                        </w:txbxContent>
                      </wps:txbx>
                      <wps:bodyPr lIns="0" tIns="0" rIns="0" bIns="0" upright="1"/>
                    </wps:wsp>
                  </a:graphicData>
                </a:graphic>
              </wp:anchor>
            </w:drawing>
          </mc:Choice>
          <mc:Fallback>
            <w:pict>
              <v:shape id="文本框 64" o:spid="_x0000_s1026" o:spt="202" type="#_x0000_t202" style="position:absolute;left:0pt;margin-left:352pt;margin-top:304.3pt;height:29.6pt;width:38pt;mso-position-horizontal-relative:page;mso-position-vertical-relative:page;z-index:251666432;mso-width-relative:page;mso-height-relative:page;" filled="f" stroked="f" coordsize="21600,21600" o:gfxdata="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lz7W9gAAAALAQAADwAAAAAAAAABACAAAAAiAAAAZHJzL2Rvd25yZXYu&#10;eG1sUEsBAhQAFAAAAAgAh07iQOFBGpPCAQAAgQMAAA4AAAAAAAAAAQAgAAAAJwEAAGRycy9lMm9E&#10;b2MueG1sUEsFBgAAAAAGAAYAWQEAAFsFAAAAAA==&#10;">
                <v:fill on="f" focussize="0,0"/>
                <v:stroke on="f"/>
                <v:imagedata o:title=""/>
                <o:lock v:ext="edit" aspectratio="f"/>
                <v:textbox inset="0mm,0mm,0mm,0mm">
                  <w:txbxContent>
                    <w:p w14:paraId="7922C333">
                      <w:pPr>
                        <w:spacing w:line="242" w:lineRule="auto"/>
                        <w:ind w:left="20" w:right="18"/>
                        <w:rPr>
                          <w:rFonts w:ascii="宋体" w:eastAsia="宋体"/>
                          <w:sz w:val="24"/>
                        </w:rPr>
                      </w:pPr>
                      <w:r>
                        <w:rPr>
                          <w:rFonts w:hint="eastAsia" w:ascii="宋体" w:eastAsia="宋体"/>
                          <w:sz w:val="24"/>
                        </w:rPr>
                        <w:t>专业核心课程</w:t>
                      </w:r>
                    </w:p>
                  </w:txbxContent>
                </v:textbox>
              </v:shape>
            </w:pict>
          </mc:Fallback>
        </mc:AlternateContent>
      </w:r>
      <w:r>
        <w:rPr>
          <w:rFonts w:hint="eastAsia" w:ascii="宋体" w:hAnsi="宋体" w:eastAsia="宋体" w:cs="宋体"/>
          <w:lang w:val="en-US" w:bidi="ar-SA"/>
        </w:rPr>
        <mc:AlternateContent>
          <mc:Choice Requires="wps">
            <w:drawing>
              <wp:anchor distT="0" distB="0" distL="114300" distR="114300" simplePos="0" relativeHeight="251674624" behindDoc="0" locked="0" layoutInCell="1" allowOverlap="1">
                <wp:simplePos x="0" y="0"/>
                <wp:positionH relativeFrom="page">
                  <wp:posOffset>3601720</wp:posOffset>
                </wp:positionH>
                <wp:positionV relativeFrom="page">
                  <wp:posOffset>8761730</wp:posOffset>
                </wp:positionV>
                <wp:extent cx="1275715" cy="203835"/>
                <wp:effectExtent l="0" t="0" r="0" b="0"/>
                <wp:wrapNone/>
                <wp:docPr id="79" name="文本框 65"/>
                <wp:cNvGraphicFramePr/>
                <a:graphic xmlns:a="http://schemas.openxmlformats.org/drawingml/2006/main">
                  <a:graphicData uri="http://schemas.microsoft.com/office/word/2010/wordprocessingShape">
                    <wps:wsp>
                      <wps:cNvSpPr txBox="1"/>
                      <wps:spPr>
                        <a:xfrm>
                          <a:off x="0" y="0"/>
                          <a:ext cx="1275715" cy="203835"/>
                        </a:xfrm>
                        <a:prstGeom prst="rect">
                          <a:avLst/>
                        </a:prstGeom>
                        <a:noFill/>
                        <a:ln>
                          <a:noFill/>
                        </a:ln>
                        <a:effectLst/>
                      </wps:spPr>
                      <wps:txbx>
                        <w:txbxContent>
                          <w:p w14:paraId="1E1E2265">
                            <w:pPr>
                              <w:spacing w:line="321" w:lineRule="exact"/>
                              <w:ind w:left="20"/>
                              <w:rPr>
                                <w:rFonts w:ascii="宋体" w:hAnsi="宋体" w:eastAsia="宋体" w:cs="宋体"/>
                                <w:b/>
                                <w:sz w:val="18"/>
                                <w:szCs w:val="18"/>
                              </w:rPr>
                            </w:pPr>
                            <w:r>
                              <w:rPr>
                                <w:rFonts w:hint="eastAsia" w:ascii="宋体" w:hAnsi="宋体" w:eastAsia="宋体" w:cs="宋体"/>
                                <w:b/>
                                <w:sz w:val="18"/>
                                <w:szCs w:val="18"/>
                              </w:rPr>
                              <w:t>课程体系结构图</w:t>
                            </w:r>
                          </w:p>
                        </w:txbxContent>
                      </wps:txbx>
                      <wps:bodyPr lIns="0" tIns="0" rIns="0" bIns="0" upright="1"/>
                    </wps:wsp>
                  </a:graphicData>
                </a:graphic>
              </wp:anchor>
            </w:drawing>
          </mc:Choice>
          <mc:Fallback>
            <w:pict>
              <v:shape id="文本框 65" o:spid="_x0000_s1026" o:spt="202" type="#_x0000_t202" style="position:absolute;left:0pt;margin-left:283.6pt;margin-top:689.9pt;height:16.05pt;width:100.45pt;mso-position-horizontal-relative:page;mso-position-vertical-relative:page;z-index:251674624;mso-width-relative:page;mso-height-relative:page;" filled="f" stroked="f" coordsize="21600,21600" o:gfxdata="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9X8zwNsAAAANAQAADwAAAAAAAAABACAAAAAiAAAAZHJzL2Rvd25y&#10;ZXYueG1sUEsBAhQAFAAAAAgAh07iQDArtl3CAQAAggMAAA4AAAAAAAAAAQAgAAAAKgEAAGRycy9l&#10;Mm9Eb2MueG1sUEsFBgAAAAAGAAYAWQEAAF4FAAAAAA==&#10;">
                <v:fill on="f" focussize="0,0"/>
                <v:stroke on="f"/>
                <v:imagedata o:title=""/>
                <o:lock v:ext="edit" aspectratio="f"/>
                <v:textbox inset="0mm,0mm,0mm,0mm">
                  <w:txbxContent>
                    <w:p w14:paraId="1E1E2265">
                      <w:pPr>
                        <w:spacing w:line="321" w:lineRule="exact"/>
                        <w:ind w:left="20"/>
                        <w:rPr>
                          <w:rFonts w:ascii="宋体" w:hAnsi="宋体" w:eastAsia="宋体" w:cs="宋体"/>
                          <w:b/>
                          <w:sz w:val="18"/>
                          <w:szCs w:val="18"/>
                        </w:rPr>
                      </w:pPr>
                      <w:r>
                        <w:rPr>
                          <w:rFonts w:hint="eastAsia" w:ascii="宋体" w:hAnsi="宋体" w:eastAsia="宋体" w:cs="宋体"/>
                          <w:b/>
                          <w:sz w:val="18"/>
                          <w:szCs w:val="18"/>
                        </w:rPr>
                        <w:t>课程体系结构图</w:t>
                      </w:r>
                    </w:p>
                  </w:txbxContent>
                </v:textbox>
              </v:shape>
            </w:pict>
          </mc:Fallback>
        </mc:AlternateContent>
      </w:r>
      <w:r>
        <w:rPr>
          <w:rFonts w:hint="eastAsia" w:ascii="宋体" w:hAnsi="宋体" w:eastAsia="宋体" w:cs="宋体"/>
          <w:spacing w:val="-3"/>
          <w:w w:val="99"/>
          <w:sz w:val="21"/>
        </w:rPr>
        <w:t xml:space="preserve">市政工程构造     </w:t>
      </w:r>
      <w:r>
        <w:rPr>
          <w:rFonts w:hint="eastAsia" w:ascii="宋体" w:hAnsi="宋体" w:eastAsia="宋体" w:cs="宋体"/>
          <w:spacing w:val="-1"/>
          <w:w w:val="99"/>
          <w:sz w:val="21"/>
        </w:rPr>
        <w:t xml:space="preserve">市政工程养护与维修 </w:t>
      </w:r>
      <w:r>
        <w:rPr>
          <w:rFonts w:hint="eastAsia" w:ascii="宋体" w:hAnsi="宋体" w:eastAsia="宋体" w:cs="宋体"/>
          <w:spacing w:val="-3"/>
          <w:w w:val="99"/>
          <w:sz w:val="21"/>
        </w:rPr>
        <w:t>市政工程施工组织与管理</w:t>
      </w:r>
    </w:p>
    <w:p w14:paraId="4A786118">
      <w:pPr>
        <w:spacing w:line="249" w:lineRule="auto"/>
        <w:ind w:left="6653" w:right="4673"/>
        <w:rPr>
          <w:rFonts w:ascii="宋体" w:hAnsi="宋体" w:eastAsia="宋体" w:cs="宋体"/>
          <w:spacing w:val="-1"/>
          <w:w w:val="99"/>
          <w:sz w:val="21"/>
        </w:rPr>
      </w:pPr>
      <w:r>
        <w:rPr>
          <w:rFonts w:hint="eastAsia" w:ascii="宋体" w:hAnsi="宋体" w:eastAsia="宋体" w:cs="宋体"/>
          <w:spacing w:val="-3"/>
          <w:w w:val="99"/>
          <w:sz w:val="21"/>
        </w:rPr>
        <w:t>市政工程计量与计价</w:t>
      </w:r>
      <w:r>
        <w:rPr>
          <w:rFonts w:hint="eastAsia" w:ascii="宋体" w:hAnsi="宋体" w:eastAsia="宋体" w:cs="宋体"/>
          <w:spacing w:val="-1"/>
          <w:w w:val="99"/>
          <w:sz w:val="21"/>
        </w:rPr>
        <w:t>管道工程施工</w:t>
      </w:r>
    </w:p>
    <w:p w14:paraId="1AA31195">
      <w:pPr>
        <w:spacing w:line="249" w:lineRule="auto"/>
        <w:ind w:left="6653" w:right="4673"/>
        <w:rPr>
          <w:rFonts w:ascii="宋体" w:hAnsi="宋体" w:eastAsia="宋体" w:cs="宋体"/>
          <w:sz w:val="21"/>
        </w:rPr>
      </w:pPr>
      <w:r>
        <w:rPr>
          <w:rFonts w:hint="eastAsia" w:ascii="宋体" w:hAnsi="宋体" w:eastAsia="宋体" w:cs="宋体"/>
          <w:spacing w:val="-1"/>
          <w:w w:val="99"/>
          <w:sz w:val="21"/>
        </w:rPr>
        <w:t>市政桥涵工程施工</w:t>
      </w:r>
    </w:p>
    <w:p w14:paraId="1D77B274">
      <w:pPr>
        <w:spacing w:line="249" w:lineRule="auto"/>
        <w:ind w:left="6653" w:right="4673"/>
        <w:rPr>
          <w:rFonts w:ascii="宋体" w:hAnsi="宋体" w:eastAsia="宋体" w:cs="宋体"/>
          <w:sz w:val="21"/>
        </w:rPr>
      </w:pPr>
      <w:r>
        <w:rPr>
          <w:rFonts w:hint="eastAsia" w:ascii="宋体" w:hAnsi="宋体" w:eastAsia="宋体" w:cs="宋体"/>
          <w:lang w:val="en-US" w:bidi="ar-SA"/>
        </w:rPr>
        <mc:AlternateContent>
          <mc:Choice Requires="wps">
            <w:drawing>
              <wp:anchor distT="0" distB="0" distL="114300" distR="114300" simplePos="0" relativeHeight="251671552" behindDoc="0" locked="0" layoutInCell="1" allowOverlap="1">
                <wp:simplePos x="0" y="0"/>
                <wp:positionH relativeFrom="page">
                  <wp:posOffset>3857625</wp:posOffset>
                </wp:positionH>
                <wp:positionV relativeFrom="page">
                  <wp:posOffset>7487285</wp:posOffset>
                </wp:positionV>
                <wp:extent cx="854710" cy="753110"/>
                <wp:effectExtent l="0" t="0" r="0" b="0"/>
                <wp:wrapNone/>
                <wp:docPr id="76" name="文本框 66"/>
                <wp:cNvGraphicFramePr/>
                <a:graphic xmlns:a="http://schemas.openxmlformats.org/drawingml/2006/main">
                  <a:graphicData uri="http://schemas.microsoft.com/office/word/2010/wordprocessingShape">
                    <wps:wsp>
                      <wps:cNvSpPr txBox="1"/>
                      <wps:spPr>
                        <a:xfrm>
                          <a:off x="0" y="0"/>
                          <a:ext cx="854710" cy="753110"/>
                        </a:xfrm>
                        <a:prstGeom prst="rect">
                          <a:avLst/>
                        </a:prstGeom>
                        <a:noFill/>
                        <a:ln>
                          <a:noFill/>
                        </a:ln>
                        <a:effectLst/>
                      </wps:spPr>
                      <wps:txbx>
                        <w:txbxContent>
                          <w:p w14:paraId="4F027AE9">
                            <w:pPr>
                              <w:spacing w:line="278" w:lineRule="auto"/>
                              <w:ind w:left="20" w:right="18" w:firstLine="468"/>
                              <w:rPr>
                                <w:rFonts w:ascii="宋体" w:eastAsia="宋体"/>
                                <w:sz w:val="21"/>
                              </w:rPr>
                            </w:pPr>
                            <w:r>
                              <w:rPr>
                                <w:rFonts w:hint="eastAsia" w:ascii="宋体" w:eastAsia="宋体"/>
                                <w:spacing w:val="-5"/>
                                <w:sz w:val="21"/>
                              </w:rPr>
                              <w:t>活动载体</w:t>
                            </w:r>
                            <w:r>
                              <w:rPr>
                                <w:rFonts w:hint="eastAsia" w:ascii="宋体" w:eastAsia="宋体"/>
                                <w:sz w:val="21"/>
                              </w:rPr>
                              <w:t>技能训练</w:t>
                            </w:r>
                          </w:p>
                          <w:p w14:paraId="56CAF685">
                            <w:pPr>
                              <w:spacing w:line="269" w:lineRule="exact"/>
                              <w:ind w:left="20"/>
                              <w:rPr>
                                <w:rFonts w:ascii="宋体" w:eastAsia="宋体"/>
                                <w:sz w:val="21"/>
                              </w:rPr>
                            </w:pPr>
                            <w:r>
                              <w:rPr>
                                <w:rFonts w:hint="eastAsia" w:ascii="宋体" w:eastAsia="宋体"/>
                                <w:w w:val="95"/>
                                <w:sz w:val="21"/>
                              </w:rPr>
                              <w:t>技能竞赛</w:t>
                            </w:r>
                          </w:p>
                          <w:p w14:paraId="043E3737">
                            <w:pPr>
                              <w:spacing w:before="32" w:line="259" w:lineRule="exact"/>
                              <w:ind w:left="20"/>
                              <w:rPr>
                                <w:rFonts w:ascii="宋体" w:eastAsia="宋体"/>
                                <w:sz w:val="21"/>
                              </w:rPr>
                            </w:pPr>
                            <w:r>
                              <w:rPr>
                                <w:rFonts w:hint="eastAsia" w:ascii="宋体" w:eastAsia="宋体"/>
                                <w:sz w:val="21"/>
                              </w:rPr>
                              <w:t>工程实地训练</w:t>
                            </w:r>
                          </w:p>
                        </w:txbxContent>
                      </wps:txbx>
                      <wps:bodyPr lIns="0" tIns="0" rIns="0" bIns="0" upright="1"/>
                    </wps:wsp>
                  </a:graphicData>
                </a:graphic>
              </wp:anchor>
            </w:drawing>
          </mc:Choice>
          <mc:Fallback>
            <w:pict>
              <v:shape id="文本框 66" o:spid="_x0000_s1026" o:spt="202" type="#_x0000_t202" style="position:absolute;left:0pt;margin-left:303.75pt;margin-top:589.55pt;height:59.3pt;width:67.3pt;mso-position-horizontal-relative:page;mso-position-vertical-relative:page;z-index:251671552;mso-width-relative:page;mso-height-relative:page;" filled="f" stroked="f" coordsize="21600,21600" o:gfxdata="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wELCcNsAAAANAQAADwAAAAAAAAABACAAAAAiAAAAZHJzL2Rvd25yZXYu&#10;eG1sUEsBAhQAFAAAAAgAh07iQHABoaC/AQAAgQMAAA4AAAAAAAAAAQAgAAAAKgEAAGRycy9lMm9E&#10;b2MueG1sUEsFBgAAAAAGAAYAWQEAAFsFAAAAAA==&#10;">
                <v:fill on="f" focussize="0,0"/>
                <v:stroke on="f"/>
                <v:imagedata o:title=""/>
                <o:lock v:ext="edit" aspectratio="f"/>
                <v:textbox inset="0mm,0mm,0mm,0mm">
                  <w:txbxContent>
                    <w:p w14:paraId="4F027AE9">
                      <w:pPr>
                        <w:spacing w:line="278" w:lineRule="auto"/>
                        <w:ind w:left="20" w:right="18" w:firstLine="468"/>
                        <w:rPr>
                          <w:rFonts w:ascii="宋体" w:eastAsia="宋体"/>
                          <w:sz w:val="21"/>
                        </w:rPr>
                      </w:pPr>
                      <w:r>
                        <w:rPr>
                          <w:rFonts w:hint="eastAsia" w:ascii="宋体" w:eastAsia="宋体"/>
                          <w:spacing w:val="-5"/>
                          <w:sz w:val="21"/>
                        </w:rPr>
                        <w:t>活动载体</w:t>
                      </w:r>
                      <w:r>
                        <w:rPr>
                          <w:rFonts w:hint="eastAsia" w:ascii="宋体" w:eastAsia="宋体"/>
                          <w:sz w:val="21"/>
                        </w:rPr>
                        <w:t>技能训练</w:t>
                      </w:r>
                    </w:p>
                    <w:p w14:paraId="56CAF685">
                      <w:pPr>
                        <w:spacing w:line="269" w:lineRule="exact"/>
                        <w:ind w:left="20"/>
                        <w:rPr>
                          <w:rFonts w:ascii="宋体" w:eastAsia="宋体"/>
                          <w:sz w:val="21"/>
                        </w:rPr>
                      </w:pPr>
                      <w:r>
                        <w:rPr>
                          <w:rFonts w:hint="eastAsia" w:ascii="宋体" w:eastAsia="宋体"/>
                          <w:w w:val="95"/>
                          <w:sz w:val="21"/>
                        </w:rPr>
                        <w:t>技能竞赛</w:t>
                      </w:r>
                    </w:p>
                    <w:p w14:paraId="043E3737">
                      <w:pPr>
                        <w:spacing w:before="32" w:line="259" w:lineRule="exact"/>
                        <w:ind w:left="20"/>
                        <w:rPr>
                          <w:rFonts w:ascii="宋体" w:eastAsia="宋体"/>
                          <w:sz w:val="21"/>
                        </w:rPr>
                      </w:pPr>
                      <w:r>
                        <w:rPr>
                          <w:rFonts w:hint="eastAsia" w:ascii="宋体" w:eastAsia="宋体"/>
                          <w:sz w:val="21"/>
                        </w:rPr>
                        <w:t>工程实地训练</w:t>
                      </w:r>
                    </w:p>
                  </w:txbxContent>
                </v:textbox>
              </v:shape>
            </w:pict>
          </mc:Fallback>
        </mc:AlternateContent>
      </w:r>
      <w:r>
        <w:rPr>
          <w:rFonts w:hint="eastAsia" w:ascii="宋体" w:hAnsi="宋体" w:eastAsia="宋体" w:cs="宋体"/>
          <w:spacing w:val="-1"/>
          <w:w w:val="99"/>
          <w:sz w:val="21"/>
        </w:rPr>
        <w:t>市政道路工程施工</w:t>
      </w:r>
    </w:p>
    <w:p w14:paraId="69D1D6B8">
      <w:pPr>
        <w:pStyle w:val="5"/>
        <w:spacing w:before="4"/>
        <w:rPr>
          <w:rFonts w:ascii="宋体" w:hAnsi="宋体" w:eastAsia="宋体" w:cs="宋体"/>
          <w:sz w:val="19"/>
        </w:rPr>
      </w:pPr>
    </w:p>
    <w:p w14:paraId="3A21CCBE">
      <w:pPr>
        <w:spacing w:before="1" w:line="232" w:lineRule="auto"/>
        <w:ind w:left="6632" w:right="5534"/>
        <w:rPr>
          <w:rFonts w:ascii="宋体" w:hAnsi="宋体" w:eastAsia="宋体" w:cs="宋体"/>
          <w:spacing w:val="-1"/>
          <w:w w:val="99"/>
          <w:sz w:val="21"/>
        </w:rPr>
      </w:pPr>
      <w:r>
        <w:rPr>
          <w:rFonts w:hint="eastAsia" w:ascii="宋体" w:hAnsi="宋体" w:eastAsia="宋体" w:cs="宋体"/>
          <w:lang w:val="en-US" w:bidi="ar-SA"/>
        </w:rPr>
        <mc:AlternateContent>
          <mc:Choice Requires="wps">
            <w:drawing>
              <wp:anchor distT="0" distB="0" distL="114300" distR="114300" simplePos="0" relativeHeight="251669504" behindDoc="0" locked="0" layoutInCell="1" allowOverlap="1">
                <wp:simplePos x="0" y="0"/>
                <wp:positionH relativeFrom="page">
                  <wp:posOffset>3101975</wp:posOffset>
                </wp:positionH>
                <wp:positionV relativeFrom="page">
                  <wp:posOffset>3886200</wp:posOffset>
                </wp:positionV>
                <wp:extent cx="557530" cy="356235"/>
                <wp:effectExtent l="0" t="0" r="0" b="0"/>
                <wp:wrapNone/>
                <wp:docPr id="74" name="文本框 67"/>
                <wp:cNvGraphicFramePr/>
                <a:graphic xmlns:a="http://schemas.openxmlformats.org/drawingml/2006/main">
                  <a:graphicData uri="http://schemas.microsoft.com/office/word/2010/wordprocessingShape">
                    <wps:wsp>
                      <wps:cNvSpPr txBox="1"/>
                      <wps:spPr>
                        <a:xfrm>
                          <a:off x="0" y="0"/>
                          <a:ext cx="557530" cy="356235"/>
                        </a:xfrm>
                        <a:prstGeom prst="rect">
                          <a:avLst/>
                        </a:prstGeom>
                        <a:noFill/>
                        <a:ln>
                          <a:noFill/>
                        </a:ln>
                        <a:effectLst/>
                      </wps:spPr>
                      <wps:txbx>
                        <w:txbxContent>
                          <w:p w14:paraId="5A01A1EE">
                            <w:pPr>
                              <w:spacing w:line="259" w:lineRule="exact"/>
                              <w:jc w:val="center"/>
                              <w:rPr>
                                <w:rFonts w:ascii="宋体" w:eastAsia="宋体"/>
                                <w:sz w:val="21"/>
                              </w:rPr>
                            </w:pPr>
                            <w:r>
                              <w:rPr>
                                <w:rFonts w:hint="eastAsia" w:ascii="宋体" w:eastAsia="宋体"/>
                                <w:sz w:val="21"/>
                              </w:rPr>
                              <w:t>专业基础</w:t>
                            </w:r>
                          </w:p>
                          <w:p w14:paraId="073E740C">
                            <w:pPr>
                              <w:spacing w:before="43" w:line="259" w:lineRule="exact"/>
                              <w:jc w:val="center"/>
                              <w:rPr>
                                <w:rFonts w:ascii="宋体" w:eastAsia="宋体"/>
                                <w:sz w:val="21"/>
                              </w:rPr>
                            </w:pPr>
                            <w:r>
                              <w:rPr>
                                <w:rFonts w:hint="eastAsia" w:ascii="宋体" w:eastAsia="宋体"/>
                                <w:sz w:val="21"/>
                              </w:rPr>
                              <w:t>课程</w:t>
                            </w:r>
                          </w:p>
                        </w:txbxContent>
                      </wps:txbx>
                      <wps:bodyPr lIns="0" tIns="0" rIns="0" bIns="0" upright="1"/>
                    </wps:wsp>
                  </a:graphicData>
                </a:graphic>
              </wp:anchor>
            </w:drawing>
          </mc:Choice>
          <mc:Fallback>
            <w:pict>
              <v:shape id="文本框 67" o:spid="_x0000_s1026" o:spt="202" type="#_x0000_t202" style="position:absolute;left:0pt;margin-left:244.25pt;margin-top:306pt;height:28.05pt;width:43.9pt;mso-position-horizontal-relative:page;mso-position-vertical-relative:page;z-index:251669504;mso-width-relative:page;mso-height-relative:page;" filled="f" stroked="f" coordsize="21600,21600" o:gfxdata="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weoP09oAAAALAQAADwAAAAAAAAABACAAAAAiAAAAZHJzL2Rvd25yZXYu&#10;eG1sUEsBAhQAFAAAAAgAh07iQD+pUYTAAQAAgQMAAA4AAAAAAAAAAQAgAAAAKQEAAGRycy9lMm9E&#10;b2MueG1sUEsFBgAAAAAGAAYAWQEAAFsFAAAAAA==&#10;">
                <v:fill on="f" focussize="0,0"/>
                <v:stroke on="f"/>
                <v:imagedata o:title=""/>
                <o:lock v:ext="edit" aspectratio="f"/>
                <v:textbox inset="0mm,0mm,0mm,0mm">
                  <w:txbxContent>
                    <w:p w14:paraId="5A01A1EE">
                      <w:pPr>
                        <w:spacing w:line="259" w:lineRule="exact"/>
                        <w:jc w:val="center"/>
                        <w:rPr>
                          <w:rFonts w:ascii="宋体" w:eastAsia="宋体"/>
                          <w:sz w:val="21"/>
                        </w:rPr>
                      </w:pPr>
                      <w:r>
                        <w:rPr>
                          <w:rFonts w:hint="eastAsia" w:ascii="宋体" w:eastAsia="宋体"/>
                          <w:sz w:val="21"/>
                        </w:rPr>
                        <w:t>专业基础</w:t>
                      </w:r>
                    </w:p>
                    <w:p w14:paraId="073E740C">
                      <w:pPr>
                        <w:spacing w:before="43" w:line="259" w:lineRule="exact"/>
                        <w:jc w:val="center"/>
                        <w:rPr>
                          <w:rFonts w:ascii="宋体" w:eastAsia="宋体"/>
                          <w:sz w:val="21"/>
                        </w:rPr>
                      </w:pPr>
                      <w:r>
                        <w:rPr>
                          <w:rFonts w:hint="eastAsia" w:ascii="宋体" w:eastAsia="宋体"/>
                          <w:sz w:val="21"/>
                        </w:rPr>
                        <w:t>课程</w:t>
                      </w:r>
                    </w:p>
                  </w:txbxContent>
                </v:textbox>
              </v:shape>
            </w:pict>
          </mc:Fallback>
        </mc:AlternateContent>
      </w:r>
      <w:r>
        <w:rPr>
          <w:rFonts w:hint="eastAsia" w:ascii="宋体" w:hAnsi="宋体" w:eastAsia="宋体" w:cs="宋体"/>
          <w:spacing w:val="-4"/>
          <w:w w:val="99"/>
          <w:sz w:val="21"/>
        </w:rPr>
        <w:t>计算机绘图</w:t>
      </w:r>
      <w:r>
        <w:rPr>
          <w:rFonts w:hint="eastAsia" w:ascii="宋体" w:hAnsi="宋体" w:eastAsia="宋体" w:cs="宋体"/>
          <w:spacing w:val="-1"/>
          <w:w w:val="99"/>
          <w:sz w:val="21"/>
        </w:rPr>
        <w:t>工程力学 土力学</w:t>
      </w:r>
    </w:p>
    <w:p w14:paraId="79C7A90F">
      <w:pPr>
        <w:spacing w:before="1" w:line="232" w:lineRule="auto"/>
        <w:ind w:left="6632" w:right="5534"/>
        <w:rPr>
          <w:rFonts w:ascii="宋体" w:hAnsi="宋体" w:eastAsia="宋体" w:cs="宋体"/>
          <w:sz w:val="21"/>
        </w:rPr>
      </w:pPr>
      <w:r>
        <w:rPr>
          <w:rFonts w:hint="eastAsia" w:ascii="宋体" w:hAnsi="宋体" w:eastAsia="宋体" w:cs="宋体"/>
          <w:spacing w:val="-1"/>
          <w:w w:val="99"/>
          <w:sz w:val="21"/>
        </w:rPr>
        <w:t>建筑材料</w:t>
      </w:r>
    </w:p>
    <w:p w14:paraId="17DD1131">
      <w:pPr>
        <w:spacing w:line="216" w:lineRule="auto"/>
        <w:ind w:left="6632"/>
        <w:rPr>
          <w:rFonts w:ascii="宋体" w:hAnsi="宋体" w:eastAsia="宋体" w:cs="宋体"/>
          <w:sz w:val="21"/>
        </w:rPr>
      </w:pPr>
      <w:r>
        <w:rPr>
          <w:rFonts w:hint="eastAsia" w:ascii="宋体" w:hAnsi="宋体" w:eastAsia="宋体" w:cs="宋体"/>
          <w:lang w:val="en-US" w:bidi="ar-SA"/>
        </w:rPr>
        <mc:AlternateContent>
          <mc:Choice Requires="wps">
            <w:drawing>
              <wp:anchor distT="0" distB="0" distL="114300" distR="114300" simplePos="0" relativeHeight="251673600" behindDoc="0" locked="0" layoutInCell="1" allowOverlap="1">
                <wp:simplePos x="0" y="0"/>
                <wp:positionH relativeFrom="page">
                  <wp:posOffset>3111500</wp:posOffset>
                </wp:positionH>
                <wp:positionV relativeFrom="page">
                  <wp:posOffset>8761730</wp:posOffset>
                </wp:positionV>
                <wp:extent cx="337185" cy="203835"/>
                <wp:effectExtent l="0" t="0" r="0" b="0"/>
                <wp:wrapNone/>
                <wp:docPr id="78" name="文本框 68"/>
                <wp:cNvGraphicFramePr/>
                <a:graphic xmlns:a="http://schemas.openxmlformats.org/drawingml/2006/main">
                  <a:graphicData uri="http://schemas.microsoft.com/office/word/2010/wordprocessingShape">
                    <wps:wsp>
                      <wps:cNvSpPr txBox="1"/>
                      <wps:spPr>
                        <a:xfrm>
                          <a:off x="0" y="0"/>
                          <a:ext cx="337185" cy="203835"/>
                        </a:xfrm>
                        <a:prstGeom prst="rect">
                          <a:avLst/>
                        </a:prstGeom>
                        <a:noFill/>
                        <a:ln>
                          <a:noFill/>
                        </a:ln>
                        <a:effectLst/>
                      </wps:spPr>
                      <wps:txbx>
                        <w:txbxContent>
                          <w:p w14:paraId="0B8E0264">
                            <w:pPr>
                              <w:spacing w:line="321" w:lineRule="exact"/>
                              <w:ind w:left="20"/>
                              <w:rPr>
                                <w:rFonts w:ascii="宋体" w:hAnsi="宋体" w:eastAsia="宋体" w:cs="宋体"/>
                                <w:b/>
                                <w:sz w:val="18"/>
                                <w:szCs w:val="18"/>
                              </w:rPr>
                            </w:pPr>
                            <w:r>
                              <w:rPr>
                                <w:rFonts w:hint="eastAsia" w:ascii="宋体" w:hAnsi="宋体" w:eastAsia="宋体" w:cs="宋体"/>
                                <w:b/>
                                <w:spacing w:val="-37"/>
                                <w:sz w:val="18"/>
                                <w:szCs w:val="18"/>
                              </w:rPr>
                              <w:t xml:space="preserve">图 </w:t>
                            </w:r>
                            <w:r>
                              <w:rPr>
                                <w:rFonts w:hint="eastAsia" w:ascii="宋体" w:hAnsi="宋体" w:eastAsia="宋体" w:cs="宋体"/>
                                <w:b/>
                                <w:sz w:val="18"/>
                                <w:szCs w:val="18"/>
                              </w:rPr>
                              <w:t>1</w:t>
                            </w:r>
                          </w:p>
                        </w:txbxContent>
                      </wps:txbx>
                      <wps:bodyPr lIns="0" tIns="0" rIns="0" bIns="0" upright="1"/>
                    </wps:wsp>
                  </a:graphicData>
                </a:graphic>
              </wp:anchor>
            </w:drawing>
          </mc:Choice>
          <mc:Fallback>
            <w:pict>
              <v:shape id="文本框 68" o:spid="_x0000_s1026" o:spt="202" type="#_x0000_t202" style="position:absolute;left:0pt;margin-left:245pt;margin-top:689.9pt;height:16.05pt;width:26.55pt;mso-position-horizontal-relative:page;mso-position-vertical-relative:page;z-index:251673600;mso-width-relative:page;mso-height-relative:page;" filled="f" stroked="f" coordsize="21600,21600" o:gfxdata="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NDoAuLbAAAADQEAAA8AAAAAAAAAAQAgAAAAIgAAAGRycy9kb3ducmV2&#10;LnhtbFBLAQIUABQAAAAIAIdO4kC9WTuewAEAAIEDAAAOAAAAAAAAAAEAIAAAACoBAABkcnMvZTJv&#10;RG9jLnhtbFBLBQYAAAAABgAGAFkBAABcBQAAAAA=&#10;">
                <v:fill on="f" focussize="0,0"/>
                <v:stroke on="f"/>
                <v:imagedata o:title=""/>
                <o:lock v:ext="edit" aspectratio="f"/>
                <v:textbox inset="0mm,0mm,0mm,0mm">
                  <w:txbxContent>
                    <w:p w14:paraId="0B8E0264">
                      <w:pPr>
                        <w:spacing w:line="321" w:lineRule="exact"/>
                        <w:ind w:left="20"/>
                        <w:rPr>
                          <w:rFonts w:ascii="宋体" w:hAnsi="宋体" w:eastAsia="宋体" w:cs="宋体"/>
                          <w:b/>
                          <w:sz w:val="18"/>
                          <w:szCs w:val="18"/>
                        </w:rPr>
                      </w:pPr>
                      <w:r>
                        <w:rPr>
                          <w:rFonts w:hint="eastAsia" w:ascii="宋体" w:hAnsi="宋体" w:eastAsia="宋体" w:cs="宋体"/>
                          <w:b/>
                          <w:spacing w:val="-37"/>
                          <w:sz w:val="18"/>
                          <w:szCs w:val="18"/>
                        </w:rPr>
                        <w:t xml:space="preserve">图 </w:t>
                      </w:r>
                      <w:r>
                        <w:rPr>
                          <w:rFonts w:hint="eastAsia" w:ascii="宋体" w:hAnsi="宋体" w:eastAsia="宋体" w:cs="宋体"/>
                          <w:b/>
                          <w:sz w:val="18"/>
                          <w:szCs w:val="18"/>
                        </w:rPr>
                        <w:t>1</w:t>
                      </w:r>
                    </w:p>
                  </w:txbxContent>
                </v:textbox>
              </v:shape>
            </w:pict>
          </mc:Fallback>
        </mc:AlternateContent>
      </w:r>
      <w:r>
        <w:rPr>
          <w:rFonts w:hint="eastAsia" w:ascii="宋体" w:hAnsi="宋体" w:eastAsia="宋体" w:cs="宋体"/>
          <w:w w:val="99"/>
          <w:sz w:val="21"/>
        </w:rPr>
        <w:t>市政工程概论</w:t>
      </w:r>
    </w:p>
    <w:p w14:paraId="7FA7D738">
      <w:pPr>
        <w:spacing w:before="6" w:line="232" w:lineRule="auto"/>
        <w:ind w:left="6632" w:right="4694"/>
        <w:rPr>
          <w:rFonts w:ascii="宋体" w:hAnsi="宋体" w:eastAsia="宋体" w:cs="宋体"/>
          <w:sz w:val="21"/>
        </w:rPr>
      </w:pPr>
      <w:r>
        <w:rPr>
          <w:rFonts w:hint="eastAsia" w:ascii="宋体" w:hAnsi="宋体" w:eastAsia="宋体" w:cs="宋体"/>
          <w:lang w:val="en-US" w:bidi="ar-SA"/>
        </w:rPr>
        <mc:AlternateContent>
          <mc:Choice Requires="wps">
            <w:drawing>
              <wp:anchor distT="0" distB="0" distL="114300" distR="114300" simplePos="0" relativeHeight="251664384" behindDoc="0" locked="0" layoutInCell="1" allowOverlap="1">
                <wp:simplePos x="0" y="0"/>
                <wp:positionH relativeFrom="page">
                  <wp:posOffset>2236470</wp:posOffset>
                </wp:positionH>
                <wp:positionV relativeFrom="page">
                  <wp:posOffset>3261360</wp:posOffset>
                </wp:positionV>
                <wp:extent cx="939800" cy="177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939800" cy="177800"/>
                        </a:xfrm>
                        <a:prstGeom prst="rect">
                          <a:avLst/>
                        </a:prstGeom>
                        <a:noFill/>
                        <a:ln>
                          <a:noFill/>
                        </a:ln>
                        <a:effectLst/>
                      </wps:spPr>
                      <wps:txbx>
                        <w:txbxContent>
                          <w:p w14:paraId="76055D6A">
                            <w:pPr>
                              <w:spacing w:line="280" w:lineRule="exact"/>
                              <w:ind w:left="20"/>
                              <w:rPr>
                                <w:rFonts w:ascii="宋体" w:eastAsia="宋体"/>
                                <w:sz w:val="24"/>
                              </w:rPr>
                            </w:pPr>
                            <w:r>
                              <w:rPr>
                                <w:rFonts w:hint="eastAsia" w:ascii="宋体" w:eastAsia="宋体"/>
                                <w:sz w:val="24"/>
                              </w:rPr>
                              <w:t>理论课程体系</w:t>
                            </w:r>
                          </w:p>
                        </w:txbxContent>
                      </wps:txbx>
                      <wps:bodyPr lIns="0" tIns="0" rIns="0" bIns="0" upright="1"/>
                    </wps:wsp>
                  </a:graphicData>
                </a:graphic>
              </wp:anchor>
            </w:drawing>
          </mc:Choice>
          <mc:Fallback>
            <w:pict>
              <v:shape id="_x0000_s1026" o:spid="_x0000_s1026" o:spt="202" type="#_x0000_t202" style="position:absolute;left:0pt;margin-left:176.1pt;margin-top:256.8pt;height:14pt;width:74pt;mso-position-horizontal-relative:page;mso-position-vertical-relative:page;z-index:251664384;mso-width-relative:page;mso-height-relative:page;" filled="f" stroked="f" coordsize="21600,21600" o:gfxdata="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HvsBubYAAAACwEAAA8AAAAAAAAAAQAgAAAAIgAAAGRycy9kb3ducmV2LnhtbFBL&#10;AQIUABQAAAAIAIdO4kCLDatuvQEAAIEDAAAOAAAAAAAAAAEAIAAAACcBAABkcnMvZTJvRG9jLnht&#10;bFBLBQYAAAAABgAGAFkBAABWBQAAAAA=&#10;">
                <v:fill on="f" focussize="0,0"/>
                <v:stroke on="f"/>
                <v:imagedata o:title=""/>
                <o:lock v:ext="edit" aspectratio="f"/>
                <v:textbox inset="0mm,0mm,0mm,0mm">
                  <w:txbxContent>
                    <w:p w14:paraId="76055D6A">
                      <w:pPr>
                        <w:spacing w:line="280" w:lineRule="exact"/>
                        <w:ind w:left="20"/>
                        <w:rPr>
                          <w:rFonts w:ascii="宋体" w:eastAsia="宋体"/>
                          <w:sz w:val="24"/>
                        </w:rPr>
                      </w:pPr>
                      <w:r>
                        <w:rPr>
                          <w:rFonts w:hint="eastAsia" w:ascii="宋体" w:eastAsia="宋体"/>
                          <w:sz w:val="24"/>
                        </w:rPr>
                        <w:t>理论课程体系</w:t>
                      </w:r>
                    </w:p>
                  </w:txbxContent>
                </v:textbox>
              </v:shape>
            </w:pict>
          </mc:Fallback>
        </mc:AlternateContent>
      </w:r>
      <w:r>
        <w:rPr>
          <w:rFonts w:hint="eastAsia" w:ascii="宋体" w:hAnsi="宋体" w:eastAsia="宋体" w:cs="宋体"/>
          <w:w w:val="99"/>
          <w:sz w:val="21"/>
        </w:rPr>
        <w:t>工程测量</w:t>
      </w:r>
    </w:p>
    <w:p w14:paraId="22922DDB">
      <w:pPr>
        <w:spacing w:line="228" w:lineRule="auto"/>
        <w:ind w:left="6632"/>
        <w:rPr>
          <w:rFonts w:ascii="宋体" w:hAnsi="宋体" w:eastAsia="宋体" w:cs="宋体"/>
          <w:sz w:val="21"/>
        </w:rPr>
      </w:pPr>
      <w:r>
        <w:rPr>
          <w:rFonts w:hint="eastAsia" w:ascii="宋体" w:hAnsi="宋体" w:eastAsia="宋体" w:cs="宋体"/>
          <w:w w:val="99"/>
          <w:sz w:val="21"/>
        </w:rPr>
        <w:t>市政工程图绘制与识读</w:t>
      </w:r>
    </w:p>
    <w:p w14:paraId="4766E7FF">
      <w:pPr>
        <w:pStyle w:val="5"/>
        <w:spacing w:before="4"/>
        <w:rPr>
          <w:rFonts w:ascii="宋体" w:hAnsi="宋体" w:eastAsia="宋体" w:cs="宋体"/>
          <w:sz w:val="23"/>
        </w:rPr>
      </w:pPr>
      <w:r>
        <w:rPr>
          <w:rFonts w:hint="eastAsia" w:ascii="宋体" w:hAnsi="宋体" w:eastAsia="宋体" w:cs="宋体"/>
          <w:lang w:val="en-US" w:bidi="ar-SA"/>
        </w:rPr>
        <mc:AlternateContent>
          <mc:Choice Requires="wpg">
            <w:drawing>
              <wp:anchor distT="0" distB="0" distL="114300" distR="114300" simplePos="0" relativeHeight="251660288" behindDoc="1" locked="0" layoutInCell="1" allowOverlap="1">
                <wp:simplePos x="0" y="0"/>
                <wp:positionH relativeFrom="page">
                  <wp:posOffset>539750</wp:posOffset>
                </wp:positionH>
                <wp:positionV relativeFrom="page">
                  <wp:posOffset>2095500</wp:posOffset>
                </wp:positionV>
                <wp:extent cx="6423660" cy="6322060"/>
                <wp:effectExtent l="0" t="0" r="15240" b="2540"/>
                <wp:wrapNone/>
                <wp:docPr id="52" name="组合 2"/>
                <wp:cNvGraphicFramePr/>
                <a:graphic xmlns:a="http://schemas.openxmlformats.org/drawingml/2006/main">
                  <a:graphicData uri="http://schemas.microsoft.com/office/word/2010/wordprocessingGroup">
                    <wpg:wgp>
                      <wpg:cNvGrpSpPr/>
                      <wpg:grpSpPr>
                        <a:xfrm>
                          <a:off x="0" y="0"/>
                          <a:ext cx="6423660" cy="6322060"/>
                          <a:chOff x="853" y="3300"/>
                          <a:chExt cx="10257" cy="9956"/>
                        </a:xfrm>
                      </wpg:grpSpPr>
                      <wps:wsp>
                        <wps:cNvPr id="8" name="矩形 4"/>
                        <wps:cNvSpPr/>
                        <wps:spPr>
                          <a:xfrm>
                            <a:off x="2719" y="5018"/>
                            <a:ext cx="3087" cy="550"/>
                          </a:xfrm>
                          <a:prstGeom prst="rect">
                            <a:avLst/>
                          </a:prstGeom>
                          <a:solidFill>
                            <a:srgbClr val="4F81BC"/>
                          </a:solidFill>
                          <a:ln>
                            <a:noFill/>
                          </a:ln>
                        </wps:spPr>
                        <wps:bodyPr vert="horz" anchor="t" anchorCtr="0" upright="1"/>
                      </wps:wsp>
                      <wps:wsp>
                        <wps:cNvPr id="9" name="任意多边形 5"/>
                        <wps:cNvSpPr/>
                        <wps:spPr>
                          <a:xfrm>
                            <a:off x="2688" y="4988"/>
                            <a:ext cx="3148" cy="609"/>
                          </a:xfrm>
                          <a:custGeom>
                            <a:avLst/>
                            <a:gdLst>
                              <a:gd name="A1" fmla="val 0"/>
                              <a:gd name="A2" fmla="val 0"/>
                              <a:gd name="A3" fmla="val 0"/>
                              <a:gd name="txL" fmla="*/ 0 w 3148"/>
                              <a:gd name="txT" fmla="*/ 0 h 609"/>
                              <a:gd name="txR" fmla="*/ 3148 w 3148"/>
                              <a:gd name="txB" fmla="*/ 609 h 609"/>
                            </a:gdLst>
                            <a:ahLst/>
                            <a:cxnLst/>
                            <a:rect l="txL" t="txT" r="txR" b="txB"/>
                            <a:pathLst>
                              <a:path w="3148" h="609">
                                <a:moveTo>
                                  <a:pt x="3148" y="609"/>
                                </a:moveTo>
                                <a:lnTo>
                                  <a:pt x="0" y="609"/>
                                </a:lnTo>
                                <a:lnTo>
                                  <a:pt x="0" y="0"/>
                                </a:lnTo>
                                <a:lnTo>
                                  <a:pt x="3148" y="0"/>
                                </a:lnTo>
                                <a:lnTo>
                                  <a:pt x="3148" y="30"/>
                                </a:lnTo>
                                <a:lnTo>
                                  <a:pt x="60" y="30"/>
                                </a:lnTo>
                                <a:lnTo>
                                  <a:pt x="30" y="60"/>
                                </a:lnTo>
                                <a:lnTo>
                                  <a:pt x="60" y="60"/>
                                </a:lnTo>
                                <a:lnTo>
                                  <a:pt x="60" y="549"/>
                                </a:lnTo>
                                <a:lnTo>
                                  <a:pt x="30" y="549"/>
                                </a:lnTo>
                                <a:lnTo>
                                  <a:pt x="60" y="579"/>
                                </a:lnTo>
                                <a:lnTo>
                                  <a:pt x="3148" y="579"/>
                                </a:lnTo>
                                <a:lnTo>
                                  <a:pt x="3148" y="609"/>
                                </a:lnTo>
                                <a:close/>
                                <a:moveTo>
                                  <a:pt x="60" y="60"/>
                                </a:moveTo>
                                <a:lnTo>
                                  <a:pt x="30" y="60"/>
                                </a:lnTo>
                                <a:lnTo>
                                  <a:pt x="60" y="30"/>
                                </a:lnTo>
                                <a:lnTo>
                                  <a:pt x="60" y="60"/>
                                </a:lnTo>
                                <a:close/>
                                <a:moveTo>
                                  <a:pt x="3088" y="60"/>
                                </a:moveTo>
                                <a:lnTo>
                                  <a:pt x="60" y="60"/>
                                </a:lnTo>
                                <a:lnTo>
                                  <a:pt x="60" y="30"/>
                                </a:lnTo>
                                <a:lnTo>
                                  <a:pt x="3088" y="30"/>
                                </a:lnTo>
                                <a:lnTo>
                                  <a:pt x="3088" y="60"/>
                                </a:lnTo>
                                <a:close/>
                                <a:moveTo>
                                  <a:pt x="3088" y="579"/>
                                </a:moveTo>
                                <a:lnTo>
                                  <a:pt x="3088" y="30"/>
                                </a:lnTo>
                                <a:lnTo>
                                  <a:pt x="3118" y="60"/>
                                </a:lnTo>
                                <a:lnTo>
                                  <a:pt x="3148" y="60"/>
                                </a:lnTo>
                                <a:lnTo>
                                  <a:pt x="3148" y="549"/>
                                </a:lnTo>
                                <a:lnTo>
                                  <a:pt x="3118" y="549"/>
                                </a:lnTo>
                                <a:lnTo>
                                  <a:pt x="3088" y="579"/>
                                </a:lnTo>
                                <a:close/>
                                <a:moveTo>
                                  <a:pt x="3148" y="60"/>
                                </a:moveTo>
                                <a:lnTo>
                                  <a:pt x="3118" y="60"/>
                                </a:lnTo>
                                <a:lnTo>
                                  <a:pt x="3088" y="30"/>
                                </a:lnTo>
                                <a:lnTo>
                                  <a:pt x="3148" y="30"/>
                                </a:lnTo>
                                <a:lnTo>
                                  <a:pt x="3148" y="60"/>
                                </a:lnTo>
                                <a:close/>
                                <a:moveTo>
                                  <a:pt x="60" y="579"/>
                                </a:moveTo>
                                <a:lnTo>
                                  <a:pt x="30" y="549"/>
                                </a:lnTo>
                                <a:lnTo>
                                  <a:pt x="60" y="549"/>
                                </a:lnTo>
                                <a:lnTo>
                                  <a:pt x="60" y="579"/>
                                </a:lnTo>
                                <a:close/>
                                <a:moveTo>
                                  <a:pt x="3088" y="579"/>
                                </a:moveTo>
                                <a:lnTo>
                                  <a:pt x="60" y="579"/>
                                </a:lnTo>
                                <a:lnTo>
                                  <a:pt x="60" y="549"/>
                                </a:lnTo>
                                <a:lnTo>
                                  <a:pt x="3088" y="549"/>
                                </a:lnTo>
                                <a:lnTo>
                                  <a:pt x="3088" y="579"/>
                                </a:lnTo>
                                <a:close/>
                                <a:moveTo>
                                  <a:pt x="3148" y="579"/>
                                </a:moveTo>
                                <a:lnTo>
                                  <a:pt x="3088" y="579"/>
                                </a:lnTo>
                                <a:lnTo>
                                  <a:pt x="3118" y="549"/>
                                </a:lnTo>
                                <a:lnTo>
                                  <a:pt x="3148" y="549"/>
                                </a:lnTo>
                                <a:lnTo>
                                  <a:pt x="3148" y="579"/>
                                </a:lnTo>
                                <a:close/>
                              </a:path>
                            </a:pathLst>
                          </a:custGeom>
                          <a:solidFill>
                            <a:srgbClr val="F1F1F1"/>
                          </a:solidFill>
                          <a:ln>
                            <a:noFill/>
                          </a:ln>
                        </wps:spPr>
                        <wps:bodyPr vert="horz" anchor="t" anchorCtr="0" upright="1"/>
                      </wps:wsp>
                      <wps:wsp>
                        <wps:cNvPr id="10" name="矩形 7"/>
                        <wps:cNvSpPr/>
                        <wps:spPr>
                          <a:xfrm>
                            <a:off x="3228" y="3309"/>
                            <a:ext cx="5700" cy="996"/>
                          </a:xfrm>
                          <a:prstGeom prst="rect">
                            <a:avLst/>
                          </a:prstGeom>
                          <a:solidFill>
                            <a:srgbClr val="808000"/>
                          </a:solidFill>
                          <a:ln>
                            <a:noFill/>
                          </a:ln>
                        </wps:spPr>
                        <wps:bodyPr vert="horz" anchor="t" anchorCtr="0" upright="1"/>
                      </wps:wsp>
                      <wps:wsp>
                        <wps:cNvPr id="11" name="任意多边形 8"/>
                        <wps:cNvSpPr/>
                        <wps:spPr>
                          <a:xfrm>
                            <a:off x="3218" y="3300"/>
                            <a:ext cx="5720" cy="1015"/>
                          </a:xfrm>
                          <a:custGeom>
                            <a:avLst/>
                            <a:gdLst>
                              <a:gd name="A1" fmla="val 0"/>
                              <a:gd name="A2" fmla="val 0"/>
                              <a:gd name="A3" fmla="val 0"/>
                              <a:gd name="txL" fmla="*/ 0 w 5720"/>
                              <a:gd name="txT" fmla="*/ 0 h 1015"/>
                              <a:gd name="txR" fmla="*/ 5720 w 5720"/>
                              <a:gd name="txB" fmla="*/ 1015 h 1015"/>
                            </a:gdLst>
                            <a:ahLst/>
                            <a:cxnLst/>
                            <a:rect l="txL" t="txT" r="txR" b="txB"/>
                            <a:pathLst>
                              <a:path w="5720" h="1015">
                                <a:moveTo>
                                  <a:pt x="5720" y="1015"/>
                                </a:moveTo>
                                <a:lnTo>
                                  <a:pt x="0" y="1015"/>
                                </a:lnTo>
                                <a:lnTo>
                                  <a:pt x="0" y="0"/>
                                </a:lnTo>
                                <a:lnTo>
                                  <a:pt x="5720" y="0"/>
                                </a:lnTo>
                                <a:lnTo>
                                  <a:pt x="5720" y="10"/>
                                </a:lnTo>
                                <a:lnTo>
                                  <a:pt x="20" y="10"/>
                                </a:lnTo>
                                <a:lnTo>
                                  <a:pt x="10" y="20"/>
                                </a:lnTo>
                                <a:lnTo>
                                  <a:pt x="20" y="20"/>
                                </a:lnTo>
                                <a:lnTo>
                                  <a:pt x="20" y="995"/>
                                </a:lnTo>
                                <a:lnTo>
                                  <a:pt x="10" y="995"/>
                                </a:lnTo>
                                <a:lnTo>
                                  <a:pt x="20" y="1005"/>
                                </a:lnTo>
                                <a:lnTo>
                                  <a:pt x="5720" y="1005"/>
                                </a:lnTo>
                                <a:lnTo>
                                  <a:pt x="5720" y="1015"/>
                                </a:lnTo>
                                <a:close/>
                                <a:moveTo>
                                  <a:pt x="20" y="20"/>
                                </a:moveTo>
                                <a:lnTo>
                                  <a:pt x="10" y="20"/>
                                </a:lnTo>
                                <a:lnTo>
                                  <a:pt x="20" y="10"/>
                                </a:lnTo>
                                <a:lnTo>
                                  <a:pt x="20" y="20"/>
                                </a:lnTo>
                                <a:close/>
                                <a:moveTo>
                                  <a:pt x="5700" y="20"/>
                                </a:moveTo>
                                <a:lnTo>
                                  <a:pt x="20" y="20"/>
                                </a:lnTo>
                                <a:lnTo>
                                  <a:pt x="20" y="10"/>
                                </a:lnTo>
                                <a:lnTo>
                                  <a:pt x="5700" y="10"/>
                                </a:lnTo>
                                <a:lnTo>
                                  <a:pt x="5700" y="20"/>
                                </a:lnTo>
                                <a:close/>
                                <a:moveTo>
                                  <a:pt x="5700" y="1005"/>
                                </a:moveTo>
                                <a:lnTo>
                                  <a:pt x="5700" y="10"/>
                                </a:lnTo>
                                <a:lnTo>
                                  <a:pt x="5710" y="20"/>
                                </a:lnTo>
                                <a:lnTo>
                                  <a:pt x="5720" y="20"/>
                                </a:lnTo>
                                <a:lnTo>
                                  <a:pt x="5720" y="995"/>
                                </a:lnTo>
                                <a:lnTo>
                                  <a:pt x="5710" y="995"/>
                                </a:lnTo>
                                <a:lnTo>
                                  <a:pt x="5700" y="1005"/>
                                </a:lnTo>
                                <a:close/>
                                <a:moveTo>
                                  <a:pt x="5720" y="20"/>
                                </a:moveTo>
                                <a:lnTo>
                                  <a:pt x="5710" y="20"/>
                                </a:lnTo>
                                <a:lnTo>
                                  <a:pt x="5700" y="10"/>
                                </a:lnTo>
                                <a:lnTo>
                                  <a:pt x="5720" y="10"/>
                                </a:lnTo>
                                <a:lnTo>
                                  <a:pt x="5720" y="20"/>
                                </a:lnTo>
                                <a:close/>
                                <a:moveTo>
                                  <a:pt x="20" y="1005"/>
                                </a:moveTo>
                                <a:lnTo>
                                  <a:pt x="10" y="995"/>
                                </a:lnTo>
                                <a:lnTo>
                                  <a:pt x="20" y="995"/>
                                </a:lnTo>
                                <a:lnTo>
                                  <a:pt x="20" y="1005"/>
                                </a:lnTo>
                                <a:close/>
                                <a:moveTo>
                                  <a:pt x="5700" y="1005"/>
                                </a:moveTo>
                                <a:lnTo>
                                  <a:pt x="20" y="1005"/>
                                </a:lnTo>
                                <a:lnTo>
                                  <a:pt x="20" y="995"/>
                                </a:lnTo>
                                <a:lnTo>
                                  <a:pt x="5700" y="995"/>
                                </a:lnTo>
                                <a:lnTo>
                                  <a:pt x="5700" y="1005"/>
                                </a:lnTo>
                                <a:close/>
                                <a:moveTo>
                                  <a:pt x="5720" y="1005"/>
                                </a:moveTo>
                                <a:lnTo>
                                  <a:pt x="5700" y="1005"/>
                                </a:lnTo>
                                <a:lnTo>
                                  <a:pt x="5710" y="995"/>
                                </a:lnTo>
                                <a:lnTo>
                                  <a:pt x="5720" y="995"/>
                                </a:lnTo>
                                <a:lnTo>
                                  <a:pt x="5720" y="1005"/>
                                </a:lnTo>
                                <a:close/>
                              </a:path>
                            </a:pathLst>
                          </a:custGeom>
                          <a:solidFill>
                            <a:srgbClr val="000000"/>
                          </a:solidFill>
                          <a:ln>
                            <a:noFill/>
                          </a:ln>
                        </wps:spPr>
                        <wps:bodyPr vert="horz" anchor="t" anchorCtr="0" upright="1"/>
                      </wps:wsp>
                      <wps:wsp>
                        <wps:cNvPr id="12" name="直线 9"/>
                        <wps:cNvCnPr/>
                        <wps:spPr>
                          <a:xfrm>
                            <a:off x="5995" y="4289"/>
                            <a:ext cx="0" cy="364"/>
                          </a:xfrm>
                          <a:prstGeom prst="line">
                            <a:avLst/>
                          </a:prstGeom>
                          <a:ln w="29210" cap="flat" cmpd="sng">
                            <a:solidFill>
                              <a:srgbClr val="000000"/>
                            </a:solidFill>
                            <a:prstDash val="solid"/>
                            <a:headEnd type="none" w="med" len="med"/>
                            <a:tailEnd type="none" w="med" len="med"/>
                          </a:ln>
                        </wps:spPr>
                        <wps:bodyPr/>
                      </wps:wsp>
                      <pic:pic xmlns:pic="http://schemas.openxmlformats.org/drawingml/2006/picture">
                        <pic:nvPicPr>
                          <pic:cNvPr id="13" name="图片 10"/>
                          <pic:cNvPicPr>
                            <a:picLocks noChangeAspect="1"/>
                          </pic:cNvPicPr>
                        </pic:nvPicPr>
                        <pic:blipFill>
                          <a:blip r:embed="rId5"/>
                          <a:stretch>
                            <a:fillRect/>
                          </a:stretch>
                        </pic:blipFill>
                        <pic:spPr>
                          <a:xfrm>
                            <a:off x="2830" y="7341"/>
                            <a:ext cx="5402" cy="1509"/>
                          </a:xfrm>
                          <a:prstGeom prst="rect">
                            <a:avLst/>
                          </a:prstGeom>
                          <a:noFill/>
                          <a:ln>
                            <a:noFill/>
                          </a:ln>
                        </pic:spPr>
                      </pic:pic>
                      <wps:wsp>
                        <wps:cNvPr id="14" name="矩形 11"/>
                        <wps:cNvSpPr/>
                        <wps:spPr>
                          <a:xfrm>
                            <a:off x="6055" y="5018"/>
                            <a:ext cx="4440" cy="550"/>
                          </a:xfrm>
                          <a:prstGeom prst="rect">
                            <a:avLst/>
                          </a:prstGeom>
                          <a:solidFill>
                            <a:srgbClr val="F79546"/>
                          </a:solidFill>
                          <a:ln>
                            <a:noFill/>
                          </a:ln>
                        </wps:spPr>
                        <wps:bodyPr vert="horz" anchor="t" anchorCtr="0" upright="1"/>
                      </wps:wsp>
                      <wps:wsp>
                        <wps:cNvPr id="15" name="任意多边形 12"/>
                        <wps:cNvSpPr/>
                        <wps:spPr>
                          <a:xfrm>
                            <a:off x="6024" y="4988"/>
                            <a:ext cx="4502" cy="609"/>
                          </a:xfrm>
                          <a:custGeom>
                            <a:avLst/>
                            <a:gdLst>
                              <a:gd name="A1" fmla="val 0"/>
                              <a:gd name="A2" fmla="val 0"/>
                              <a:gd name="A3" fmla="val 0"/>
                              <a:gd name="txL" fmla="*/ 0 w 4502"/>
                              <a:gd name="txT" fmla="*/ 0 h 609"/>
                              <a:gd name="txR" fmla="*/ 4502 w 4502"/>
                              <a:gd name="txB" fmla="*/ 609 h 609"/>
                            </a:gdLst>
                            <a:ahLst/>
                            <a:cxnLst/>
                            <a:rect l="txL" t="txT" r="txR" b="txB"/>
                            <a:pathLst>
                              <a:path w="4502" h="609">
                                <a:moveTo>
                                  <a:pt x="4502" y="609"/>
                                </a:moveTo>
                                <a:lnTo>
                                  <a:pt x="0" y="609"/>
                                </a:lnTo>
                                <a:lnTo>
                                  <a:pt x="0" y="0"/>
                                </a:lnTo>
                                <a:lnTo>
                                  <a:pt x="4502" y="0"/>
                                </a:lnTo>
                                <a:lnTo>
                                  <a:pt x="4502" y="30"/>
                                </a:lnTo>
                                <a:lnTo>
                                  <a:pt x="60" y="30"/>
                                </a:lnTo>
                                <a:lnTo>
                                  <a:pt x="30" y="60"/>
                                </a:lnTo>
                                <a:lnTo>
                                  <a:pt x="60" y="60"/>
                                </a:lnTo>
                                <a:lnTo>
                                  <a:pt x="60" y="549"/>
                                </a:lnTo>
                                <a:lnTo>
                                  <a:pt x="30" y="549"/>
                                </a:lnTo>
                                <a:lnTo>
                                  <a:pt x="60" y="579"/>
                                </a:lnTo>
                                <a:lnTo>
                                  <a:pt x="4502" y="579"/>
                                </a:lnTo>
                                <a:lnTo>
                                  <a:pt x="4502" y="609"/>
                                </a:lnTo>
                                <a:close/>
                                <a:moveTo>
                                  <a:pt x="60" y="60"/>
                                </a:moveTo>
                                <a:lnTo>
                                  <a:pt x="30" y="60"/>
                                </a:lnTo>
                                <a:lnTo>
                                  <a:pt x="60" y="30"/>
                                </a:lnTo>
                                <a:lnTo>
                                  <a:pt x="60" y="60"/>
                                </a:lnTo>
                                <a:close/>
                                <a:moveTo>
                                  <a:pt x="4442" y="60"/>
                                </a:moveTo>
                                <a:lnTo>
                                  <a:pt x="60" y="60"/>
                                </a:lnTo>
                                <a:lnTo>
                                  <a:pt x="60" y="30"/>
                                </a:lnTo>
                                <a:lnTo>
                                  <a:pt x="4442" y="30"/>
                                </a:lnTo>
                                <a:lnTo>
                                  <a:pt x="4442" y="60"/>
                                </a:lnTo>
                                <a:close/>
                                <a:moveTo>
                                  <a:pt x="4442" y="579"/>
                                </a:moveTo>
                                <a:lnTo>
                                  <a:pt x="4442" y="30"/>
                                </a:lnTo>
                                <a:lnTo>
                                  <a:pt x="4472" y="60"/>
                                </a:lnTo>
                                <a:lnTo>
                                  <a:pt x="4502" y="60"/>
                                </a:lnTo>
                                <a:lnTo>
                                  <a:pt x="4502" y="549"/>
                                </a:lnTo>
                                <a:lnTo>
                                  <a:pt x="4472" y="549"/>
                                </a:lnTo>
                                <a:lnTo>
                                  <a:pt x="4442" y="579"/>
                                </a:lnTo>
                                <a:close/>
                                <a:moveTo>
                                  <a:pt x="4502" y="60"/>
                                </a:moveTo>
                                <a:lnTo>
                                  <a:pt x="4472" y="60"/>
                                </a:lnTo>
                                <a:lnTo>
                                  <a:pt x="4442" y="30"/>
                                </a:lnTo>
                                <a:lnTo>
                                  <a:pt x="4502" y="30"/>
                                </a:lnTo>
                                <a:lnTo>
                                  <a:pt x="4502" y="60"/>
                                </a:lnTo>
                                <a:close/>
                                <a:moveTo>
                                  <a:pt x="60" y="579"/>
                                </a:moveTo>
                                <a:lnTo>
                                  <a:pt x="30" y="549"/>
                                </a:lnTo>
                                <a:lnTo>
                                  <a:pt x="60" y="549"/>
                                </a:lnTo>
                                <a:lnTo>
                                  <a:pt x="60" y="579"/>
                                </a:lnTo>
                                <a:close/>
                                <a:moveTo>
                                  <a:pt x="4442" y="579"/>
                                </a:moveTo>
                                <a:lnTo>
                                  <a:pt x="60" y="579"/>
                                </a:lnTo>
                                <a:lnTo>
                                  <a:pt x="60" y="549"/>
                                </a:lnTo>
                                <a:lnTo>
                                  <a:pt x="4442" y="549"/>
                                </a:lnTo>
                                <a:lnTo>
                                  <a:pt x="4442" y="579"/>
                                </a:lnTo>
                                <a:close/>
                                <a:moveTo>
                                  <a:pt x="4502" y="579"/>
                                </a:moveTo>
                                <a:lnTo>
                                  <a:pt x="4442" y="579"/>
                                </a:lnTo>
                                <a:lnTo>
                                  <a:pt x="4472" y="549"/>
                                </a:lnTo>
                                <a:lnTo>
                                  <a:pt x="4502" y="549"/>
                                </a:lnTo>
                                <a:lnTo>
                                  <a:pt x="4502" y="579"/>
                                </a:lnTo>
                                <a:close/>
                              </a:path>
                            </a:pathLst>
                          </a:custGeom>
                          <a:solidFill>
                            <a:srgbClr val="F1F1F1"/>
                          </a:solidFill>
                          <a:ln>
                            <a:noFill/>
                          </a:ln>
                        </wps:spPr>
                        <wps:bodyPr vert="horz" anchor="t" anchorCtr="0" upright="1"/>
                      </wps:wsp>
                      <wps:wsp>
                        <wps:cNvPr id="16" name="直线 13"/>
                        <wps:cNvCnPr/>
                        <wps:spPr>
                          <a:xfrm flipH="1">
                            <a:off x="4137" y="4654"/>
                            <a:ext cx="3562" cy="0"/>
                          </a:xfrm>
                          <a:prstGeom prst="line">
                            <a:avLst/>
                          </a:prstGeom>
                          <a:ln w="19685" cap="flat" cmpd="sng">
                            <a:solidFill>
                              <a:srgbClr val="000000"/>
                            </a:solidFill>
                            <a:prstDash val="solid"/>
                            <a:headEnd type="none" w="med" len="med"/>
                            <a:tailEnd type="none" w="med" len="med"/>
                          </a:ln>
                        </wps:spPr>
                        <wps:bodyPr/>
                      </wps:wsp>
                      <wps:wsp>
                        <wps:cNvPr id="17" name="直线 14"/>
                        <wps:cNvCnPr/>
                        <wps:spPr>
                          <a:xfrm>
                            <a:off x="7663" y="4658"/>
                            <a:ext cx="0" cy="365"/>
                          </a:xfrm>
                          <a:prstGeom prst="line">
                            <a:avLst/>
                          </a:prstGeom>
                          <a:ln w="29210" cap="flat" cmpd="sng">
                            <a:solidFill>
                              <a:srgbClr val="000000"/>
                            </a:solidFill>
                            <a:prstDash val="solid"/>
                            <a:headEnd type="none" w="med" len="med"/>
                            <a:tailEnd type="none" w="med" len="med"/>
                          </a:ln>
                        </wps:spPr>
                        <wps:bodyPr/>
                      </wps:wsp>
                      <wps:wsp>
                        <wps:cNvPr id="18" name="直线 15"/>
                        <wps:cNvCnPr/>
                        <wps:spPr>
                          <a:xfrm>
                            <a:off x="4158" y="4658"/>
                            <a:ext cx="0" cy="365"/>
                          </a:xfrm>
                          <a:prstGeom prst="line">
                            <a:avLst/>
                          </a:prstGeom>
                          <a:ln w="29210" cap="flat" cmpd="sng">
                            <a:solidFill>
                              <a:srgbClr val="000000"/>
                            </a:solidFill>
                            <a:prstDash val="solid"/>
                            <a:headEnd type="none" w="med" len="med"/>
                            <a:tailEnd type="none" w="med" len="med"/>
                          </a:ln>
                        </wps:spPr>
                        <wps:bodyPr/>
                      </wps:wsp>
                      <wps:wsp>
                        <wps:cNvPr id="19" name="任意多边形 16"/>
                        <wps:cNvSpPr/>
                        <wps:spPr>
                          <a:xfrm>
                            <a:off x="3069" y="5550"/>
                            <a:ext cx="6961" cy="415"/>
                          </a:xfrm>
                          <a:custGeom>
                            <a:avLst/>
                            <a:gdLst>
                              <a:gd name="A1" fmla="val 0"/>
                              <a:gd name="A2" fmla="val 0"/>
                              <a:gd name="A3" fmla="val 0"/>
                              <a:gd name="txL" fmla="*/ 0 w 6961"/>
                              <a:gd name="txT" fmla="*/ 0 h 415"/>
                              <a:gd name="txR" fmla="*/ 6961 w 6961"/>
                              <a:gd name="txB" fmla="*/ 415 h 415"/>
                            </a:gdLst>
                            <a:ahLst/>
                            <a:cxnLst/>
                            <a:rect l="txL" t="txT" r="txR" b="txB"/>
                            <a:pathLst>
                              <a:path w="6961" h="415">
                                <a:moveTo>
                                  <a:pt x="0" y="0"/>
                                </a:moveTo>
                                <a:lnTo>
                                  <a:pt x="0" y="365"/>
                                </a:lnTo>
                                <a:moveTo>
                                  <a:pt x="2240" y="16"/>
                                </a:moveTo>
                                <a:lnTo>
                                  <a:pt x="2240" y="381"/>
                                </a:lnTo>
                                <a:moveTo>
                                  <a:pt x="4387" y="49"/>
                                </a:moveTo>
                                <a:lnTo>
                                  <a:pt x="4387" y="414"/>
                                </a:lnTo>
                                <a:moveTo>
                                  <a:pt x="6961" y="16"/>
                                </a:moveTo>
                                <a:lnTo>
                                  <a:pt x="6961" y="381"/>
                                </a:lnTo>
                              </a:path>
                            </a:pathLst>
                          </a:custGeom>
                          <a:noFill/>
                          <a:ln w="29210" cap="flat" cmpd="sng">
                            <a:solidFill>
                              <a:srgbClr val="000000"/>
                            </a:solidFill>
                            <a:prstDash val="solid"/>
                            <a:round/>
                            <a:headEnd type="none" w="med" len="med"/>
                            <a:tailEnd type="none" w="med" len="med"/>
                          </a:ln>
                        </wps:spPr>
                        <wps:bodyPr vert="horz" anchor="t" anchorCtr="0" upright="1"/>
                      </wps:wsp>
                      <wps:wsp>
                        <wps:cNvPr id="20" name="矩形 18"/>
                        <wps:cNvSpPr/>
                        <wps:spPr>
                          <a:xfrm>
                            <a:off x="2388" y="5964"/>
                            <a:ext cx="1188" cy="1464"/>
                          </a:xfrm>
                          <a:prstGeom prst="rect">
                            <a:avLst/>
                          </a:prstGeom>
                          <a:solidFill>
                            <a:srgbClr val="C0504D"/>
                          </a:solidFill>
                          <a:ln>
                            <a:noFill/>
                          </a:ln>
                        </wps:spPr>
                        <wps:bodyPr vert="horz" anchor="t" anchorCtr="0" upright="1"/>
                      </wps:wsp>
                      <wps:wsp>
                        <wps:cNvPr id="21" name="任意多边形 19"/>
                        <wps:cNvSpPr/>
                        <wps:spPr>
                          <a:xfrm>
                            <a:off x="2357" y="5935"/>
                            <a:ext cx="1248" cy="1523"/>
                          </a:xfrm>
                          <a:custGeom>
                            <a:avLst/>
                            <a:gdLst>
                              <a:gd name="A1" fmla="val 0"/>
                              <a:gd name="A2" fmla="val 0"/>
                              <a:gd name="A3" fmla="val 0"/>
                              <a:gd name="txL" fmla="*/ 0 w 1248"/>
                              <a:gd name="txT" fmla="*/ 0 h 1523"/>
                              <a:gd name="txR" fmla="*/ 1248 w 1248"/>
                              <a:gd name="txB" fmla="*/ 1523 h 1523"/>
                            </a:gdLst>
                            <a:ahLst/>
                            <a:cxnLst/>
                            <a:rect l="txL" t="txT" r="txR" b="txB"/>
                            <a:pathLst>
                              <a:path w="1248" h="1523">
                                <a:moveTo>
                                  <a:pt x="1248" y="1523"/>
                                </a:moveTo>
                                <a:lnTo>
                                  <a:pt x="0" y="1523"/>
                                </a:lnTo>
                                <a:lnTo>
                                  <a:pt x="0" y="0"/>
                                </a:lnTo>
                                <a:lnTo>
                                  <a:pt x="1248" y="0"/>
                                </a:lnTo>
                                <a:lnTo>
                                  <a:pt x="1248" y="30"/>
                                </a:lnTo>
                                <a:lnTo>
                                  <a:pt x="60" y="30"/>
                                </a:lnTo>
                                <a:lnTo>
                                  <a:pt x="30" y="60"/>
                                </a:lnTo>
                                <a:lnTo>
                                  <a:pt x="60" y="60"/>
                                </a:lnTo>
                                <a:lnTo>
                                  <a:pt x="60" y="1463"/>
                                </a:lnTo>
                                <a:lnTo>
                                  <a:pt x="30" y="1463"/>
                                </a:lnTo>
                                <a:lnTo>
                                  <a:pt x="60" y="1493"/>
                                </a:lnTo>
                                <a:lnTo>
                                  <a:pt x="1248" y="1493"/>
                                </a:lnTo>
                                <a:lnTo>
                                  <a:pt x="1248" y="1523"/>
                                </a:lnTo>
                                <a:close/>
                                <a:moveTo>
                                  <a:pt x="60" y="60"/>
                                </a:moveTo>
                                <a:lnTo>
                                  <a:pt x="30" y="60"/>
                                </a:lnTo>
                                <a:lnTo>
                                  <a:pt x="60" y="30"/>
                                </a:lnTo>
                                <a:lnTo>
                                  <a:pt x="60" y="60"/>
                                </a:lnTo>
                                <a:close/>
                                <a:moveTo>
                                  <a:pt x="1188" y="60"/>
                                </a:moveTo>
                                <a:lnTo>
                                  <a:pt x="60" y="60"/>
                                </a:lnTo>
                                <a:lnTo>
                                  <a:pt x="60" y="30"/>
                                </a:lnTo>
                                <a:lnTo>
                                  <a:pt x="1188" y="30"/>
                                </a:lnTo>
                                <a:lnTo>
                                  <a:pt x="1188" y="60"/>
                                </a:lnTo>
                                <a:close/>
                                <a:moveTo>
                                  <a:pt x="1188" y="1493"/>
                                </a:moveTo>
                                <a:lnTo>
                                  <a:pt x="1188" y="30"/>
                                </a:lnTo>
                                <a:lnTo>
                                  <a:pt x="1218" y="60"/>
                                </a:lnTo>
                                <a:lnTo>
                                  <a:pt x="1248" y="60"/>
                                </a:lnTo>
                                <a:lnTo>
                                  <a:pt x="1248" y="1463"/>
                                </a:lnTo>
                                <a:lnTo>
                                  <a:pt x="1218" y="1463"/>
                                </a:lnTo>
                                <a:lnTo>
                                  <a:pt x="1188" y="1493"/>
                                </a:lnTo>
                                <a:close/>
                                <a:moveTo>
                                  <a:pt x="1248" y="60"/>
                                </a:moveTo>
                                <a:lnTo>
                                  <a:pt x="1218" y="60"/>
                                </a:lnTo>
                                <a:lnTo>
                                  <a:pt x="1188" y="30"/>
                                </a:lnTo>
                                <a:lnTo>
                                  <a:pt x="1248" y="30"/>
                                </a:lnTo>
                                <a:lnTo>
                                  <a:pt x="1248" y="60"/>
                                </a:lnTo>
                                <a:close/>
                                <a:moveTo>
                                  <a:pt x="60" y="1493"/>
                                </a:moveTo>
                                <a:lnTo>
                                  <a:pt x="30" y="1463"/>
                                </a:lnTo>
                                <a:lnTo>
                                  <a:pt x="60" y="1463"/>
                                </a:lnTo>
                                <a:lnTo>
                                  <a:pt x="60" y="1493"/>
                                </a:lnTo>
                                <a:close/>
                                <a:moveTo>
                                  <a:pt x="1188" y="1493"/>
                                </a:moveTo>
                                <a:lnTo>
                                  <a:pt x="60" y="1493"/>
                                </a:lnTo>
                                <a:lnTo>
                                  <a:pt x="60" y="1463"/>
                                </a:lnTo>
                                <a:lnTo>
                                  <a:pt x="1188" y="1463"/>
                                </a:lnTo>
                                <a:lnTo>
                                  <a:pt x="1188" y="1493"/>
                                </a:lnTo>
                                <a:close/>
                                <a:moveTo>
                                  <a:pt x="1248" y="1493"/>
                                </a:moveTo>
                                <a:lnTo>
                                  <a:pt x="1188" y="1493"/>
                                </a:lnTo>
                                <a:lnTo>
                                  <a:pt x="1218" y="1463"/>
                                </a:lnTo>
                                <a:lnTo>
                                  <a:pt x="1248" y="1463"/>
                                </a:lnTo>
                                <a:lnTo>
                                  <a:pt x="1248" y="1493"/>
                                </a:lnTo>
                                <a:close/>
                              </a:path>
                            </a:pathLst>
                          </a:custGeom>
                          <a:solidFill>
                            <a:srgbClr val="F1F1F1"/>
                          </a:solidFill>
                          <a:ln>
                            <a:noFill/>
                          </a:ln>
                        </wps:spPr>
                        <wps:bodyPr vert="horz" anchor="t" anchorCtr="0" upright="1"/>
                      </wps:wsp>
                      <pic:pic xmlns:pic="http://schemas.openxmlformats.org/drawingml/2006/picture">
                        <pic:nvPicPr>
                          <pic:cNvPr id="22" name="图片 20"/>
                          <pic:cNvPicPr>
                            <a:picLocks noChangeAspect="1"/>
                          </pic:cNvPicPr>
                        </pic:nvPicPr>
                        <pic:blipFill>
                          <a:blip r:embed="rId6"/>
                          <a:stretch>
                            <a:fillRect/>
                          </a:stretch>
                        </pic:blipFill>
                        <pic:spPr>
                          <a:xfrm>
                            <a:off x="1507" y="8311"/>
                            <a:ext cx="2148" cy="2421"/>
                          </a:xfrm>
                          <a:prstGeom prst="rect">
                            <a:avLst/>
                          </a:prstGeom>
                          <a:noFill/>
                          <a:ln>
                            <a:noFill/>
                          </a:ln>
                        </pic:spPr>
                      </pic:pic>
                      <wps:wsp>
                        <wps:cNvPr id="23" name="矩形 21"/>
                        <wps:cNvSpPr/>
                        <wps:spPr>
                          <a:xfrm>
                            <a:off x="4730" y="5988"/>
                            <a:ext cx="1188" cy="1462"/>
                          </a:xfrm>
                          <a:prstGeom prst="rect">
                            <a:avLst/>
                          </a:prstGeom>
                          <a:solidFill>
                            <a:srgbClr val="4F81BC"/>
                          </a:solidFill>
                          <a:ln>
                            <a:noFill/>
                          </a:ln>
                        </wps:spPr>
                        <wps:bodyPr vert="horz" anchor="t" anchorCtr="0" upright="1"/>
                      </wps:wsp>
                      <wps:wsp>
                        <wps:cNvPr id="24" name="任意多边形 22"/>
                        <wps:cNvSpPr/>
                        <wps:spPr>
                          <a:xfrm>
                            <a:off x="4701" y="5958"/>
                            <a:ext cx="1248" cy="1521"/>
                          </a:xfrm>
                          <a:custGeom>
                            <a:avLst/>
                            <a:gdLst>
                              <a:gd name="A1" fmla="val 0"/>
                              <a:gd name="A2" fmla="val 0"/>
                              <a:gd name="A3" fmla="val 0"/>
                              <a:gd name="txL" fmla="*/ 0 w 1248"/>
                              <a:gd name="txT" fmla="*/ 0 h 1521"/>
                              <a:gd name="txR" fmla="*/ 1248 w 1248"/>
                              <a:gd name="txB" fmla="*/ 1521 h 1521"/>
                            </a:gdLst>
                            <a:ahLst/>
                            <a:cxnLst/>
                            <a:rect l="txL" t="txT" r="txR" b="txB"/>
                            <a:pathLst>
                              <a:path w="1248" h="1521">
                                <a:moveTo>
                                  <a:pt x="1248" y="1521"/>
                                </a:moveTo>
                                <a:lnTo>
                                  <a:pt x="0" y="1521"/>
                                </a:lnTo>
                                <a:lnTo>
                                  <a:pt x="0" y="0"/>
                                </a:lnTo>
                                <a:lnTo>
                                  <a:pt x="1248" y="0"/>
                                </a:lnTo>
                                <a:lnTo>
                                  <a:pt x="1248" y="30"/>
                                </a:lnTo>
                                <a:lnTo>
                                  <a:pt x="60" y="30"/>
                                </a:lnTo>
                                <a:lnTo>
                                  <a:pt x="30" y="60"/>
                                </a:lnTo>
                                <a:lnTo>
                                  <a:pt x="60" y="60"/>
                                </a:lnTo>
                                <a:lnTo>
                                  <a:pt x="60" y="1461"/>
                                </a:lnTo>
                                <a:lnTo>
                                  <a:pt x="30" y="1461"/>
                                </a:lnTo>
                                <a:lnTo>
                                  <a:pt x="60" y="1491"/>
                                </a:lnTo>
                                <a:lnTo>
                                  <a:pt x="1248" y="1491"/>
                                </a:lnTo>
                                <a:lnTo>
                                  <a:pt x="1248" y="1521"/>
                                </a:lnTo>
                                <a:close/>
                                <a:moveTo>
                                  <a:pt x="60" y="60"/>
                                </a:moveTo>
                                <a:lnTo>
                                  <a:pt x="30" y="60"/>
                                </a:lnTo>
                                <a:lnTo>
                                  <a:pt x="60" y="30"/>
                                </a:lnTo>
                                <a:lnTo>
                                  <a:pt x="60" y="60"/>
                                </a:lnTo>
                                <a:close/>
                                <a:moveTo>
                                  <a:pt x="1188" y="60"/>
                                </a:moveTo>
                                <a:lnTo>
                                  <a:pt x="60" y="60"/>
                                </a:lnTo>
                                <a:lnTo>
                                  <a:pt x="60" y="30"/>
                                </a:lnTo>
                                <a:lnTo>
                                  <a:pt x="1188" y="30"/>
                                </a:lnTo>
                                <a:lnTo>
                                  <a:pt x="1188" y="60"/>
                                </a:lnTo>
                                <a:close/>
                                <a:moveTo>
                                  <a:pt x="1188" y="1491"/>
                                </a:moveTo>
                                <a:lnTo>
                                  <a:pt x="1188" y="30"/>
                                </a:lnTo>
                                <a:lnTo>
                                  <a:pt x="1218" y="60"/>
                                </a:lnTo>
                                <a:lnTo>
                                  <a:pt x="1248" y="60"/>
                                </a:lnTo>
                                <a:lnTo>
                                  <a:pt x="1248" y="1461"/>
                                </a:lnTo>
                                <a:lnTo>
                                  <a:pt x="1218" y="1461"/>
                                </a:lnTo>
                                <a:lnTo>
                                  <a:pt x="1188" y="1491"/>
                                </a:lnTo>
                                <a:close/>
                                <a:moveTo>
                                  <a:pt x="1248" y="60"/>
                                </a:moveTo>
                                <a:lnTo>
                                  <a:pt x="1218" y="60"/>
                                </a:lnTo>
                                <a:lnTo>
                                  <a:pt x="1188" y="30"/>
                                </a:lnTo>
                                <a:lnTo>
                                  <a:pt x="1248" y="30"/>
                                </a:lnTo>
                                <a:lnTo>
                                  <a:pt x="1248" y="60"/>
                                </a:lnTo>
                                <a:close/>
                                <a:moveTo>
                                  <a:pt x="60" y="1491"/>
                                </a:moveTo>
                                <a:lnTo>
                                  <a:pt x="30" y="1461"/>
                                </a:lnTo>
                                <a:lnTo>
                                  <a:pt x="60" y="1461"/>
                                </a:lnTo>
                                <a:lnTo>
                                  <a:pt x="60" y="1491"/>
                                </a:lnTo>
                                <a:close/>
                                <a:moveTo>
                                  <a:pt x="1188" y="1491"/>
                                </a:moveTo>
                                <a:lnTo>
                                  <a:pt x="60" y="1491"/>
                                </a:lnTo>
                                <a:lnTo>
                                  <a:pt x="60" y="1461"/>
                                </a:lnTo>
                                <a:lnTo>
                                  <a:pt x="1188" y="1461"/>
                                </a:lnTo>
                                <a:lnTo>
                                  <a:pt x="1188" y="1491"/>
                                </a:lnTo>
                                <a:close/>
                                <a:moveTo>
                                  <a:pt x="1248" y="1491"/>
                                </a:moveTo>
                                <a:lnTo>
                                  <a:pt x="1188" y="1491"/>
                                </a:lnTo>
                                <a:lnTo>
                                  <a:pt x="1218" y="1461"/>
                                </a:lnTo>
                                <a:lnTo>
                                  <a:pt x="1248" y="1461"/>
                                </a:lnTo>
                                <a:lnTo>
                                  <a:pt x="1248" y="1491"/>
                                </a:lnTo>
                                <a:close/>
                              </a:path>
                            </a:pathLst>
                          </a:custGeom>
                          <a:solidFill>
                            <a:srgbClr val="F1F1F1"/>
                          </a:solidFill>
                          <a:ln>
                            <a:noFill/>
                          </a:ln>
                        </wps:spPr>
                        <wps:bodyPr vert="horz" anchor="t" anchorCtr="0" upright="1"/>
                      </wps:wsp>
                      <pic:pic xmlns:pic="http://schemas.openxmlformats.org/drawingml/2006/picture">
                        <pic:nvPicPr>
                          <pic:cNvPr id="25" name="图片 23"/>
                          <pic:cNvPicPr>
                            <a:picLocks noChangeAspect="1"/>
                          </pic:cNvPicPr>
                        </pic:nvPicPr>
                        <pic:blipFill>
                          <a:blip r:embed="rId7"/>
                          <a:stretch>
                            <a:fillRect/>
                          </a:stretch>
                        </pic:blipFill>
                        <pic:spPr>
                          <a:xfrm>
                            <a:off x="3602" y="8290"/>
                            <a:ext cx="2148" cy="2421"/>
                          </a:xfrm>
                          <a:prstGeom prst="rect">
                            <a:avLst/>
                          </a:prstGeom>
                          <a:noFill/>
                          <a:ln>
                            <a:noFill/>
                          </a:ln>
                        </pic:spPr>
                      </pic:pic>
                      <wps:wsp>
                        <wps:cNvPr id="26" name="矩形 24"/>
                        <wps:cNvSpPr/>
                        <wps:spPr>
                          <a:xfrm>
                            <a:off x="6825" y="5966"/>
                            <a:ext cx="1188" cy="1462"/>
                          </a:xfrm>
                          <a:prstGeom prst="rect">
                            <a:avLst/>
                          </a:prstGeom>
                          <a:solidFill>
                            <a:srgbClr val="8063A1"/>
                          </a:solidFill>
                          <a:ln>
                            <a:noFill/>
                          </a:ln>
                        </wps:spPr>
                        <wps:bodyPr vert="horz" anchor="t" anchorCtr="0" upright="1"/>
                      </wps:wsp>
                      <wps:wsp>
                        <wps:cNvPr id="27" name="任意多边形 25"/>
                        <wps:cNvSpPr/>
                        <wps:spPr>
                          <a:xfrm>
                            <a:off x="6796" y="5937"/>
                            <a:ext cx="1248" cy="1521"/>
                          </a:xfrm>
                          <a:custGeom>
                            <a:avLst/>
                            <a:gdLst>
                              <a:gd name="A1" fmla="val 0"/>
                              <a:gd name="A2" fmla="val 0"/>
                              <a:gd name="A3" fmla="val 0"/>
                              <a:gd name="txL" fmla="*/ 0 w 1248"/>
                              <a:gd name="txT" fmla="*/ 0 h 1521"/>
                              <a:gd name="txR" fmla="*/ 1248 w 1248"/>
                              <a:gd name="txB" fmla="*/ 1521 h 1521"/>
                            </a:gdLst>
                            <a:ahLst/>
                            <a:cxnLst/>
                            <a:rect l="txL" t="txT" r="txR" b="txB"/>
                            <a:pathLst>
                              <a:path w="1248" h="1521">
                                <a:moveTo>
                                  <a:pt x="1248" y="1521"/>
                                </a:moveTo>
                                <a:lnTo>
                                  <a:pt x="0" y="1521"/>
                                </a:lnTo>
                                <a:lnTo>
                                  <a:pt x="0" y="0"/>
                                </a:lnTo>
                                <a:lnTo>
                                  <a:pt x="1248" y="0"/>
                                </a:lnTo>
                                <a:lnTo>
                                  <a:pt x="1248" y="30"/>
                                </a:lnTo>
                                <a:lnTo>
                                  <a:pt x="60" y="30"/>
                                </a:lnTo>
                                <a:lnTo>
                                  <a:pt x="30" y="60"/>
                                </a:lnTo>
                                <a:lnTo>
                                  <a:pt x="60" y="60"/>
                                </a:lnTo>
                                <a:lnTo>
                                  <a:pt x="60" y="1461"/>
                                </a:lnTo>
                                <a:lnTo>
                                  <a:pt x="30" y="1461"/>
                                </a:lnTo>
                                <a:lnTo>
                                  <a:pt x="60" y="1491"/>
                                </a:lnTo>
                                <a:lnTo>
                                  <a:pt x="1248" y="1491"/>
                                </a:lnTo>
                                <a:lnTo>
                                  <a:pt x="1248" y="1521"/>
                                </a:lnTo>
                                <a:close/>
                                <a:moveTo>
                                  <a:pt x="60" y="60"/>
                                </a:moveTo>
                                <a:lnTo>
                                  <a:pt x="30" y="60"/>
                                </a:lnTo>
                                <a:lnTo>
                                  <a:pt x="60" y="30"/>
                                </a:lnTo>
                                <a:lnTo>
                                  <a:pt x="60" y="60"/>
                                </a:lnTo>
                                <a:close/>
                                <a:moveTo>
                                  <a:pt x="1188" y="60"/>
                                </a:moveTo>
                                <a:lnTo>
                                  <a:pt x="60" y="60"/>
                                </a:lnTo>
                                <a:lnTo>
                                  <a:pt x="60" y="30"/>
                                </a:lnTo>
                                <a:lnTo>
                                  <a:pt x="1188" y="30"/>
                                </a:lnTo>
                                <a:lnTo>
                                  <a:pt x="1188" y="60"/>
                                </a:lnTo>
                                <a:close/>
                                <a:moveTo>
                                  <a:pt x="1188" y="1491"/>
                                </a:moveTo>
                                <a:lnTo>
                                  <a:pt x="1188" y="30"/>
                                </a:lnTo>
                                <a:lnTo>
                                  <a:pt x="1218" y="60"/>
                                </a:lnTo>
                                <a:lnTo>
                                  <a:pt x="1248" y="60"/>
                                </a:lnTo>
                                <a:lnTo>
                                  <a:pt x="1248" y="1461"/>
                                </a:lnTo>
                                <a:lnTo>
                                  <a:pt x="1218" y="1461"/>
                                </a:lnTo>
                                <a:lnTo>
                                  <a:pt x="1188" y="1491"/>
                                </a:lnTo>
                                <a:close/>
                                <a:moveTo>
                                  <a:pt x="1248" y="60"/>
                                </a:moveTo>
                                <a:lnTo>
                                  <a:pt x="1218" y="60"/>
                                </a:lnTo>
                                <a:lnTo>
                                  <a:pt x="1188" y="30"/>
                                </a:lnTo>
                                <a:lnTo>
                                  <a:pt x="1248" y="30"/>
                                </a:lnTo>
                                <a:lnTo>
                                  <a:pt x="1248" y="60"/>
                                </a:lnTo>
                                <a:close/>
                                <a:moveTo>
                                  <a:pt x="60" y="1491"/>
                                </a:moveTo>
                                <a:lnTo>
                                  <a:pt x="30" y="1461"/>
                                </a:lnTo>
                                <a:lnTo>
                                  <a:pt x="60" y="1461"/>
                                </a:lnTo>
                                <a:lnTo>
                                  <a:pt x="60" y="1491"/>
                                </a:lnTo>
                                <a:close/>
                                <a:moveTo>
                                  <a:pt x="1188" y="1491"/>
                                </a:moveTo>
                                <a:lnTo>
                                  <a:pt x="60" y="1491"/>
                                </a:lnTo>
                                <a:lnTo>
                                  <a:pt x="60" y="1461"/>
                                </a:lnTo>
                                <a:lnTo>
                                  <a:pt x="1188" y="1461"/>
                                </a:lnTo>
                                <a:lnTo>
                                  <a:pt x="1188" y="1491"/>
                                </a:lnTo>
                                <a:close/>
                                <a:moveTo>
                                  <a:pt x="1248" y="1491"/>
                                </a:moveTo>
                                <a:lnTo>
                                  <a:pt x="1188" y="1491"/>
                                </a:lnTo>
                                <a:lnTo>
                                  <a:pt x="1218" y="1461"/>
                                </a:lnTo>
                                <a:lnTo>
                                  <a:pt x="1248" y="1461"/>
                                </a:lnTo>
                                <a:lnTo>
                                  <a:pt x="1248" y="1491"/>
                                </a:lnTo>
                                <a:close/>
                              </a:path>
                            </a:pathLst>
                          </a:custGeom>
                          <a:solidFill>
                            <a:srgbClr val="F1F1F1"/>
                          </a:solidFill>
                          <a:ln>
                            <a:noFill/>
                          </a:ln>
                        </wps:spPr>
                        <wps:bodyPr vert="horz" anchor="t" anchorCtr="0" upright="1"/>
                      </wps:wsp>
                      <pic:pic xmlns:pic="http://schemas.openxmlformats.org/drawingml/2006/picture">
                        <pic:nvPicPr>
                          <pic:cNvPr id="28" name="图片 26"/>
                          <pic:cNvPicPr>
                            <a:picLocks noChangeAspect="1"/>
                          </pic:cNvPicPr>
                        </pic:nvPicPr>
                        <pic:blipFill>
                          <a:blip r:embed="rId8"/>
                          <a:stretch>
                            <a:fillRect/>
                          </a:stretch>
                        </pic:blipFill>
                        <pic:spPr>
                          <a:xfrm>
                            <a:off x="6233" y="8311"/>
                            <a:ext cx="2146" cy="2421"/>
                          </a:xfrm>
                          <a:prstGeom prst="rect">
                            <a:avLst/>
                          </a:prstGeom>
                          <a:noFill/>
                          <a:ln>
                            <a:noFill/>
                          </a:ln>
                        </pic:spPr>
                      </pic:pic>
                      <wps:wsp>
                        <wps:cNvPr id="29" name="矩形 27"/>
                        <wps:cNvSpPr/>
                        <wps:spPr>
                          <a:xfrm>
                            <a:off x="9456" y="5988"/>
                            <a:ext cx="1188" cy="1462"/>
                          </a:xfrm>
                          <a:prstGeom prst="rect">
                            <a:avLst/>
                          </a:prstGeom>
                          <a:solidFill>
                            <a:srgbClr val="F79546"/>
                          </a:solidFill>
                          <a:ln>
                            <a:noFill/>
                          </a:ln>
                        </wps:spPr>
                        <wps:bodyPr vert="horz" anchor="t" anchorCtr="0" upright="1"/>
                      </wps:wsp>
                      <wps:wsp>
                        <wps:cNvPr id="30" name="任意多边形 28"/>
                        <wps:cNvSpPr/>
                        <wps:spPr>
                          <a:xfrm>
                            <a:off x="9427" y="5958"/>
                            <a:ext cx="1246" cy="1521"/>
                          </a:xfrm>
                          <a:custGeom>
                            <a:avLst/>
                            <a:gdLst>
                              <a:gd name="A1" fmla="val 0"/>
                              <a:gd name="A2" fmla="val 0"/>
                              <a:gd name="A3" fmla="val 0"/>
                              <a:gd name="txL" fmla="*/ 0 w 1246"/>
                              <a:gd name="txT" fmla="*/ 0 h 1521"/>
                              <a:gd name="txR" fmla="*/ 1246 w 1246"/>
                              <a:gd name="txB" fmla="*/ 1521 h 1521"/>
                            </a:gdLst>
                            <a:ahLst/>
                            <a:cxnLst/>
                            <a:rect l="txL" t="txT" r="txR" b="txB"/>
                            <a:pathLst>
                              <a:path w="1246" h="1521">
                                <a:moveTo>
                                  <a:pt x="1246" y="1521"/>
                                </a:moveTo>
                                <a:lnTo>
                                  <a:pt x="0" y="1521"/>
                                </a:lnTo>
                                <a:lnTo>
                                  <a:pt x="0" y="0"/>
                                </a:lnTo>
                                <a:lnTo>
                                  <a:pt x="1246" y="0"/>
                                </a:lnTo>
                                <a:lnTo>
                                  <a:pt x="1246" y="30"/>
                                </a:lnTo>
                                <a:lnTo>
                                  <a:pt x="60" y="30"/>
                                </a:lnTo>
                                <a:lnTo>
                                  <a:pt x="30" y="60"/>
                                </a:lnTo>
                                <a:lnTo>
                                  <a:pt x="60" y="60"/>
                                </a:lnTo>
                                <a:lnTo>
                                  <a:pt x="60" y="1461"/>
                                </a:lnTo>
                                <a:lnTo>
                                  <a:pt x="30" y="1461"/>
                                </a:lnTo>
                                <a:lnTo>
                                  <a:pt x="60" y="1491"/>
                                </a:lnTo>
                                <a:lnTo>
                                  <a:pt x="1246" y="1491"/>
                                </a:lnTo>
                                <a:lnTo>
                                  <a:pt x="1246" y="1521"/>
                                </a:lnTo>
                                <a:close/>
                                <a:moveTo>
                                  <a:pt x="60" y="60"/>
                                </a:moveTo>
                                <a:lnTo>
                                  <a:pt x="30" y="60"/>
                                </a:lnTo>
                                <a:lnTo>
                                  <a:pt x="60" y="30"/>
                                </a:lnTo>
                                <a:lnTo>
                                  <a:pt x="60" y="60"/>
                                </a:lnTo>
                                <a:close/>
                                <a:moveTo>
                                  <a:pt x="1186" y="60"/>
                                </a:moveTo>
                                <a:lnTo>
                                  <a:pt x="60" y="60"/>
                                </a:lnTo>
                                <a:lnTo>
                                  <a:pt x="60" y="30"/>
                                </a:lnTo>
                                <a:lnTo>
                                  <a:pt x="1186" y="30"/>
                                </a:lnTo>
                                <a:lnTo>
                                  <a:pt x="1186" y="60"/>
                                </a:lnTo>
                                <a:close/>
                                <a:moveTo>
                                  <a:pt x="1186" y="1491"/>
                                </a:moveTo>
                                <a:lnTo>
                                  <a:pt x="1186" y="30"/>
                                </a:lnTo>
                                <a:lnTo>
                                  <a:pt x="1216" y="60"/>
                                </a:lnTo>
                                <a:lnTo>
                                  <a:pt x="1246" y="60"/>
                                </a:lnTo>
                                <a:lnTo>
                                  <a:pt x="1246" y="1461"/>
                                </a:lnTo>
                                <a:lnTo>
                                  <a:pt x="1216" y="1461"/>
                                </a:lnTo>
                                <a:lnTo>
                                  <a:pt x="1186" y="1491"/>
                                </a:lnTo>
                                <a:close/>
                                <a:moveTo>
                                  <a:pt x="1246" y="60"/>
                                </a:moveTo>
                                <a:lnTo>
                                  <a:pt x="1216" y="60"/>
                                </a:lnTo>
                                <a:lnTo>
                                  <a:pt x="1186" y="30"/>
                                </a:lnTo>
                                <a:lnTo>
                                  <a:pt x="1246" y="30"/>
                                </a:lnTo>
                                <a:lnTo>
                                  <a:pt x="1246" y="60"/>
                                </a:lnTo>
                                <a:close/>
                                <a:moveTo>
                                  <a:pt x="60" y="1491"/>
                                </a:moveTo>
                                <a:lnTo>
                                  <a:pt x="30" y="1461"/>
                                </a:lnTo>
                                <a:lnTo>
                                  <a:pt x="60" y="1461"/>
                                </a:lnTo>
                                <a:lnTo>
                                  <a:pt x="60" y="1491"/>
                                </a:lnTo>
                                <a:close/>
                                <a:moveTo>
                                  <a:pt x="1186" y="1491"/>
                                </a:moveTo>
                                <a:lnTo>
                                  <a:pt x="60" y="1491"/>
                                </a:lnTo>
                                <a:lnTo>
                                  <a:pt x="60" y="1461"/>
                                </a:lnTo>
                                <a:lnTo>
                                  <a:pt x="1186" y="1461"/>
                                </a:lnTo>
                                <a:lnTo>
                                  <a:pt x="1186" y="1491"/>
                                </a:lnTo>
                                <a:close/>
                                <a:moveTo>
                                  <a:pt x="1246" y="1491"/>
                                </a:moveTo>
                                <a:lnTo>
                                  <a:pt x="1186" y="1491"/>
                                </a:lnTo>
                                <a:lnTo>
                                  <a:pt x="1216" y="1461"/>
                                </a:lnTo>
                                <a:lnTo>
                                  <a:pt x="1246" y="1461"/>
                                </a:lnTo>
                                <a:lnTo>
                                  <a:pt x="1246" y="1491"/>
                                </a:lnTo>
                                <a:close/>
                              </a:path>
                            </a:pathLst>
                          </a:custGeom>
                          <a:solidFill>
                            <a:srgbClr val="F1F1F1"/>
                          </a:solidFill>
                          <a:ln>
                            <a:noFill/>
                          </a:ln>
                        </wps:spPr>
                        <wps:bodyPr vert="horz" anchor="t" anchorCtr="0" upright="1"/>
                      </wps:wsp>
                      <wps:wsp>
                        <wps:cNvPr id="31" name="任意多边形 29"/>
                        <wps:cNvSpPr/>
                        <wps:spPr>
                          <a:xfrm>
                            <a:off x="7455" y="7427"/>
                            <a:ext cx="2576" cy="322"/>
                          </a:xfrm>
                          <a:custGeom>
                            <a:avLst/>
                            <a:gdLst>
                              <a:gd name="A1" fmla="val 0"/>
                              <a:gd name="A2" fmla="val 0"/>
                              <a:gd name="A3" fmla="val 0"/>
                              <a:gd name="txL" fmla="*/ 0 w 2576"/>
                              <a:gd name="txT" fmla="*/ 0 h 322"/>
                              <a:gd name="txR" fmla="*/ 2576 w 2576"/>
                              <a:gd name="txB" fmla="*/ 322 h 322"/>
                            </a:gdLst>
                            <a:ahLst/>
                            <a:cxnLst/>
                            <a:rect l="txL" t="txT" r="txR" b="txB"/>
                            <a:pathLst>
                              <a:path w="2576" h="322">
                                <a:moveTo>
                                  <a:pt x="2576" y="0"/>
                                </a:moveTo>
                                <a:lnTo>
                                  <a:pt x="2576" y="322"/>
                                </a:lnTo>
                                <a:moveTo>
                                  <a:pt x="0" y="8"/>
                                </a:moveTo>
                                <a:lnTo>
                                  <a:pt x="0" y="322"/>
                                </a:lnTo>
                              </a:path>
                            </a:pathLst>
                          </a:custGeom>
                          <a:noFill/>
                          <a:ln w="29210" cap="flat" cmpd="sng">
                            <a:solidFill>
                              <a:srgbClr val="000000"/>
                            </a:solidFill>
                            <a:prstDash val="solid"/>
                            <a:round/>
                            <a:headEnd type="none" w="med" len="med"/>
                            <a:tailEnd type="none" w="med" len="med"/>
                          </a:ln>
                        </wps:spPr>
                        <wps:bodyPr vert="horz" anchor="t" anchorCtr="0" upright="1"/>
                      </wps:wsp>
                      <wps:wsp>
                        <wps:cNvPr id="32" name="直线 30"/>
                        <wps:cNvCnPr/>
                        <wps:spPr>
                          <a:xfrm>
                            <a:off x="5308" y="7436"/>
                            <a:ext cx="0" cy="365"/>
                          </a:xfrm>
                          <a:prstGeom prst="line">
                            <a:avLst/>
                          </a:prstGeom>
                          <a:ln w="29210" cap="flat" cmpd="sng">
                            <a:solidFill>
                              <a:srgbClr val="000000"/>
                            </a:solidFill>
                            <a:prstDash val="solid"/>
                            <a:headEnd type="none" w="med" len="med"/>
                            <a:tailEnd type="none" w="med" len="med"/>
                          </a:ln>
                        </wps:spPr>
                        <wps:bodyPr/>
                      </wps:wsp>
                      <wps:wsp>
                        <wps:cNvPr id="33" name="直线 31"/>
                        <wps:cNvCnPr/>
                        <wps:spPr>
                          <a:xfrm>
                            <a:off x="2842" y="7372"/>
                            <a:ext cx="0" cy="366"/>
                          </a:xfrm>
                          <a:prstGeom prst="line">
                            <a:avLst/>
                          </a:prstGeom>
                          <a:ln w="29210" cap="flat" cmpd="sng">
                            <a:solidFill>
                              <a:srgbClr val="000000"/>
                            </a:solidFill>
                            <a:prstDash val="solid"/>
                            <a:headEnd type="none" w="med" len="med"/>
                            <a:tailEnd type="none" w="med" len="med"/>
                          </a:ln>
                        </wps:spPr>
                        <wps:bodyPr/>
                      </wps:wsp>
                      <wps:wsp>
                        <wps:cNvPr id="34" name="矩形 33"/>
                        <wps:cNvSpPr/>
                        <wps:spPr>
                          <a:xfrm>
                            <a:off x="883" y="7795"/>
                            <a:ext cx="3363" cy="3063"/>
                          </a:xfrm>
                          <a:prstGeom prst="rect">
                            <a:avLst/>
                          </a:prstGeom>
                          <a:solidFill>
                            <a:srgbClr val="4F81BC"/>
                          </a:solidFill>
                          <a:ln>
                            <a:noFill/>
                          </a:ln>
                        </wps:spPr>
                        <wps:bodyPr vert="horz" anchor="t" anchorCtr="0" upright="1"/>
                      </wps:wsp>
                      <wps:wsp>
                        <wps:cNvPr id="35" name="任意多边形 34"/>
                        <wps:cNvSpPr/>
                        <wps:spPr>
                          <a:xfrm>
                            <a:off x="853" y="7764"/>
                            <a:ext cx="3422" cy="3123"/>
                          </a:xfrm>
                          <a:custGeom>
                            <a:avLst/>
                            <a:gdLst>
                              <a:gd name="A1" fmla="val 0"/>
                              <a:gd name="A2" fmla="val 0"/>
                              <a:gd name="A3" fmla="val 0"/>
                              <a:gd name="txL" fmla="*/ 0 w 3422"/>
                              <a:gd name="txT" fmla="*/ 0 h 3123"/>
                              <a:gd name="txR" fmla="*/ 3422 w 3422"/>
                              <a:gd name="txB" fmla="*/ 3123 h 3123"/>
                            </a:gdLst>
                            <a:ahLst/>
                            <a:cxnLst/>
                            <a:rect l="txL" t="txT" r="txR" b="txB"/>
                            <a:pathLst>
                              <a:path w="3422" h="3123">
                                <a:moveTo>
                                  <a:pt x="3422" y="3123"/>
                                </a:moveTo>
                                <a:lnTo>
                                  <a:pt x="0" y="3123"/>
                                </a:lnTo>
                                <a:lnTo>
                                  <a:pt x="0" y="0"/>
                                </a:lnTo>
                                <a:lnTo>
                                  <a:pt x="3422" y="0"/>
                                </a:lnTo>
                                <a:lnTo>
                                  <a:pt x="3422" y="30"/>
                                </a:lnTo>
                                <a:lnTo>
                                  <a:pt x="60" y="30"/>
                                </a:lnTo>
                                <a:lnTo>
                                  <a:pt x="30" y="60"/>
                                </a:lnTo>
                                <a:lnTo>
                                  <a:pt x="60" y="60"/>
                                </a:lnTo>
                                <a:lnTo>
                                  <a:pt x="60" y="3063"/>
                                </a:lnTo>
                                <a:lnTo>
                                  <a:pt x="30" y="3063"/>
                                </a:lnTo>
                                <a:lnTo>
                                  <a:pt x="60" y="3093"/>
                                </a:lnTo>
                                <a:lnTo>
                                  <a:pt x="3422" y="3093"/>
                                </a:lnTo>
                                <a:lnTo>
                                  <a:pt x="3422" y="3123"/>
                                </a:lnTo>
                                <a:close/>
                                <a:moveTo>
                                  <a:pt x="60" y="60"/>
                                </a:moveTo>
                                <a:lnTo>
                                  <a:pt x="30" y="60"/>
                                </a:lnTo>
                                <a:lnTo>
                                  <a:pt x="60" y="30"/>
                                </a:lnTo>
                                <a:lnTo>
                                  <a:pt x="60" y="60"/>
                                </a:lnTo>
                                <a:close/>
                                <a:moveTo>
                                  <a:pt x="3362" y="60"/>
                                </a:moveTo>
                                <a:lnTo>
                                  <a:pt x="60" y="60"/>
                                </a:lnTo>
                                <a:lnTo>
                                  <a:pt x="60" y="30"/>
                                </a:lnTo>
                                <a:lnTo>
                                  <a:pt x="3362" y="30"/>
                                </a:lnTo>
                                <a:lnTo>
                                  <a:pt x="3362" y="60"/>
                                </a:lnTo>
                                <a:close/>
                                <a:moveTo>
                                  <a:pt x="3362" y="3093"/>
                                </a:moveTo>
                                <a:lnTo>
                                  <a:pt x="3362" y="30"/>
                                </a:lnTo>
                                <a:lnTo>
                                  <a:pt x="3392" y="60"/>
                                </a:lnTo>
                                <a:lnTo>
                                  <a:pt x="3422" y="60"/>
                                </a:lnTo>
                                <a:lnTo>
                                  <a:pt x="3422" y="3063"/>
                                </a:lnTo>
                                <a:lnTo>
                                  <a:pt x="3392" y="3063"/>
                                </a:lnTo>
                                <a:lnTo>
                                  <a:pt x="3362" y="3093"/>
                                </a:lnTo>
                                <a:close/>
                                <a:moveTo>
                                  <a:pt x="3422" y="60"/>
                                </a:moveTo>
                                <a:lnTo>
                                  <a:pt x="3392" y="60"/>
                                </a:lnTo>
                                <a:lnTo>
                                  <a:pt x="3362" y="30"/>
                                </a:lnTo>
                                <a:lnTo>
                                  <a:pt x="3422" y="30"/>
                                </a:lnTo>
                                <a:lnTo>
                                  <a:pt x="3422" y="60"/>
                                </a:lnTo>
                                <a:close/>
                                <a:moveTo>
                                  <a:pt x="60" y="3093"/>
                                </a:moveTo>
                                <a:lnTo>
                                  <a:pt x="30" y="3063"/>
                                </a:lnTo>
                                <a:lnTo>
                                  <a:pt x="60" y="3063"/>
                                </a:lnTo>
                                <a:lnTo>
                                  <a:pt x="60" y="3093"/>
                                </a:lnTo>
                                <a:close/>
                                <a:moveTo>
                                  <a:pt x="3362" y="3093"/>
                                </a:moveTo>
                                <a:lnTo>
                                  <a:pt x="60" y="3093"/>
                                </a:lnTo>
                                <a:lnTo>
                                  <a:pt x="60" y="3063"/>
                                </a:lnTo>
                                <a:lnTo>
                                  <a:pt x="3362" y="3063"/>
                                </a:lnTo>
                                <a:lnTo>
                                  <a:pt x="3362" y="3093"/>
                                </a:lnTo>
                                <a:close/>
                                <a:moveTo>
                                  <a:pt x="3422" y="3093"/>
                                </a:moveTo>
                                <a:lnTo>
                                  <a:pt x="3362" y="3093"/>
                                </a:lnTo>
                                <a:lnTo>
                                  <a:pt x="3392" y="3063"/>
                                </a:lnTo>
                                <a:lnTo>
                                  <a:pt x="3422" y="3063"/>
                                </a:lnTo>
                                <a:lnTo>
                                  <a:pt x="3422" y="3093"/>
                                </a:lnTo>
                                <a:close/>
                              </a:path>
                            </a:pathLst>
                          </a:custGeom>
                          <a:solidFill>
                            <a:srgbClr val="F1F1F1"/>
                          </a:solidFill>
                          <a:ln>
                            <a:noFill/>
                          </a:ln>
                        </wps:spPr>
                        <wps:bodyPr vert="horz" anchor="t" anchorCtr="0" upright="1"/>
                      </wps:wsp>
                      <wps:wsp>
                        <wps:cNvPr id="36" name="任意多边形 35"/>
                        <wps:cNvSpPr/>
                        <wps:spPr>
                          <a:xfrm>
                            <a:off x="2114" y="11124"/>
                            <a:ext cx="826" cy="531"/>
                          </a:xfrm>
                          <a:custGeom>
                            <a:avLst/>
                            <a:gdLst>
                              <a:gd name="A1" fmla="val 0"/>
                              <a:gd name="A2" fmla="val 0"/>
                              <a:gd name="A3" fmla="val 0"/>
                              <a:gd name="txL" fmla="*/ 0 w 826"/>
                              <a:gd name="txT" fmla="*/ 0 h 531"/>
                              <a:gd name="txR" fmla="*/ 826 w 826"/>
                              <a:gd name="txB" fmla="*/ 531 h 531"/>
                            </a:gdLst>
                            <a:ahLst/>
                            <a:cxnLst/>
                            <a:rect l="txL" t="txT" r="txR" b="txB"/>
                            <a:pathLst>
                              <a:path w="826" h="531">
                                <a:moveTo>
                                  <a:pt x="620" y="372"/>
                                </a:moveTo>
                                <a:lnTo>
                                  <a:pt x="207" y="372"/>
                                </a:lnTo>
                                <a:lnTo>
                                  <a:pt x="207" y="0"/>
                                </a:lnTo>
                                <a:lnTo>
                                  <a:pt x="620" y="0"/>
                                </a:lnTo>
                                <a:lnTo>
                                  <a:pt x="620" y="372"/>
                                </a:lnTo>
                                <a:close/>
                                <a:moveTo>
                                  <a:pt x="413" y="530"/>
                                </a:moveTo>
                                <a:lnTo>
                                  <a:pt x="0" y="372"/>
                                </a:lnTo>
                                <a:lnTo>
                                  <a:pt x="826" y="372"/>
                                </a:lnTo>
                                <a:lnTo>
                                  <a:pt x="413" y="530"/>
                                </a:lnTo>
                                <a:close/>
                              </a:path>
                            </a:pathLst>
                          </a:custGeom>
                          <a:solidFill>
                            <a:srgbClr val="FFFFFF"/>
                          </a:solidFill>
                          <a:ln>
                            <a:noFill/>
                          </a:ln>
                        </wps:spPr>
                        <wps:bodyPr vert="horz" anchor="t" anchorCtr="0" upright="1"/>
                      </wps:wsp>
                      <wps:wsp>
                        <wps:cNvPr id="37" name="直线 36"/>
                        <wps:cNvCnPr/>
                        <wps:spPr>
                          <a:xfrm flipH="1">
                            <a:off x="2321" y="11083"/>
                            <a:ext cx="413" cy="0"/>
                          </a:xfrm>
                          <a:prstGeom prst="line">
                            <a:avLst/>
                          </a:prstGeom>
                          <a:ln w="24384" cap="flat" cmpd="sng">
                            <a:solidFill>
                              <a:srgbClr val="FFFFFF"/>
                            </a:solidFill>
                            <a:prstDash val="solid"/>
                            <a:headEnd type="none" w="med" len="med"/>
                            <a:tailEnd type="none" w="med" len="med"/>
                          </a:ln>
                        </wps:spPr>
                        <wps:bodyPr/>
                      </wps:wsp>
                      <wps:wsp>
                        <wps:cNvPr id="38" name="直线 37"/>
                        <wps:cNvCnPr/>
                        <wps:spPr>
                          <a:xfrm flipH="1">
                            <a:off x="2321" y="11035"/>
                            <a:ext cx="413" cy="0"/>
                          </a:xfrm>
                          <a:prstGeom prst="line">
                            <a:avLst/>
                          </a:prstGeom>
                          <a:ln w="12192" cap="flat" cmpd="sng">
                            <a:solidFill>
                              <a:srgbClr val="FFFFFF"/>
                            </a:solidFill>
                            <a:prstDash val="solid"/>
                            <a:headEnd type="none" w="med" len="med"/>
                            <a:tailEnd type="none" w="med" len="med"/>
                          </a:ln>
                        </wps:spPr>
                        <wps:bodyPr/>
                      </wps:wsp>
                      <wps:wsp>
                        <wps:cNvPr id="39" name="任意多边形 38"/>
                        <wps:cNvSpPr/>
                        <wps:spPr>
                          <a:xfrm>
                            <a:off x="2074" y="11017"/>
                            <a:ext cx="907" cy="646"/>
                          </a:xfrm>
                          <a:custGeom>
                            <a:avLst/>
                            <a:gdLst>
                              <a:gd name="A1" fmla="val 0"/>
                              <a:gd name="A2" fmla="val 0"/>
                              <a:gd name="A3" fmla="val 0"/>
                              <a:gd name="txL" fmla="*/ 0 w 907"/>
                              <a:gd name="txT" fmla="*/ 0 h 646"/>
                              <a:gd name="txR" fmla="*/ 907 w 907"/>
                              <a:gd name="txB" fmla="*/ 646 h 646"/>
                            </a:gdLst>
                            <a:ahLst/>
                            <a:cxnLst/>
                            <a:rect l="txL" t="txT" r="txR" b="txB"/>
                            <a:pathLst>
                              <a:path w="907" h="646">
                                <a:moveTo>
                                  <a:pt x="667" y="35"/>
                                </a:moveTo>
                                <a:lnTo>
                                  <a:pt x="667" y="27"/>
                                </a:lnTo>
                                <a:lnTo>
                                  <a:pt x="667" y="20"/>
                                </a:lnTo>
                                <a:lnTo>
                                  <a:pt x="652" y="20"/>
                                </a:lnTo>
                                <a:lnTo>
                                  <a:pt x="254" y="20"/>
                                </a:lnTo>
                                <a:lnTo>
                                  <a:pt x="254" y="15"/>
                                </a:lnTo>
                                <a:lnTo>
                                  <a:pt x="652" y="15"/>
                                </a:lnTo>
                                <a:lnTo>
                                  <a:pt x="652" y="20"/>
                                </a:lnTo>
                                <a:lnTo>
                                  <a:pt x="667" y="20"/>
                                </a:lnTo>
                                <a:lnTo>
                                  <a:pt x="667" y="15"/>
                                </a:lnTo>
                                <a:lnTo>
                                  <a:pt x="667" y="8"/>
                                </a:lnTo>
                                <a:lnTo>
                                  <a:pt x="667" y="0"/>
                                </a:lnTo>
                                <a:lnTo>
                                  <a:pt x="239" y="0"/>
                                </a:lnTo>
                                <a:lnTo>
                                  <a:pt x="239" y="35"/>
                                </a:lnTo>
                                <a:lnTo>
                                  <a:pt x="667" y="35"/>
                                </a:lnTo>
                                <a:moveTo>
                                  <a:pt x="667" y="94"/>
                                </a:moveTo>
                                <a:lnTo>
                                  <a:pt x="667" y="86"/>
                                </a:lnTo>
                                <a:lnTo>
                                  <a:pt x="667" y="79"/>
                                </a:lnTo>
                                <a:lnTo>
                                  <a:pt x="652" y="79"/>
                                </a:lnTo>
                                <a:lnTo>
                                  <a:pt x="254" y="79"/>
                                </a:lnTo>
                                <a:lnTo>
                                  <a:pt x="254" y="54"/>
                                </a:lnTo>
                                <a:lnTo>
                                  <a:pt x="652" y="54"/>
                                </a:lnTo>
                                <a:lnTo>
                                  <a:pt x="652" y="79"/>
                                </a:lnTo>
                                <a:lnTo>
                                  <a:pt x="667" y="79"/>
                                </a:lnTo>
                                <a:lnTo>
                                  <a:pt x="667" y="54"/>
                                </a:lnTo>
                                <a:lnTo>
                                  <a:pt x="667" y="47"/>
                                </a:lnTo>
                                <a:lnTo>
                                  <a:pt x="667" y="39"/>
                                </a:lnTo>
                                <a:lnTo>
                                  <a:pt x="239" y="39"/>
                                </a:lnTo>
                                <a:lnTo>
                                  <a:pt x="239" y="94"/>
                                </a:lnTo>
                                <a:lnTo>
                                  <a:pt x="667" y="94"/>
                                </a:lnTo>
                                <a:moveTo>
                                  <a:pt x="453" y="646"/>
                                </a:moveTo>
                                <a:lnTo>
                                  <a:pt x="492" y="631"/>
                                </a:lnTo>
                                <a:lnTo>
                                  <a:pt x="495" y="629"/>
                                </a:lnTo>
                                <a:lnTo>
                                  <a:pt x="453" y="629"/>
                                </a:lnTo>
                                <a:lnTo>
                                  <a:pt x="81" y="488"/>
                                </a:lnTo>
                                <a:lnTo>
                                  <a:pt x="254" y="488"/>
                                </a:lnTo>
                                <a:lnTo>
                                  <a:pt x="254" y="480"/>
                                </a:lnTo>
                                <a:lnTo>
                                  <a:pt x="254" y="473"/>
                                </a:lnTo>
                                <a:lnTo>
                                  <a:pt x="254" y="113"/>
                                </a:lnTo>
                                <a:lnTo>
                                  <a:pt x="652" y="113"/>
                                </a:lnTo>
                                <a:lnTo>
                                  <a:pt x="652" y="488"/>
                                </a:lnTo>
                                <a:lnTo>
                                  <a:pt x="825" y="488"/>
                                </a:lnTo>
                                <a:lnTo>
                                  <a:pt x="453" y="629"/>
                                </a:lnTo>
                                <a:lnTo>
                                  <a:pt x="495" y="629"/>
                                </a:lnTo>
                                <a:lnTo>
                                  <a:pt x="867" y="488"/>
                                </a:lnTo>
                                <a:lnTo>
                                  <a:pt x="905" y="473"/>
                                </a:lnTo>
                                <a:lnTo>
                                  <a:pt x="906" y="473"/>
                                </a:lnTo>
                                <a:lnTo>
                                  <a:pt x="667" y="473"/>
                                </a:lnTo>
                                <a:lnTo>
                                  <a:pt x="667" y="113"/>
                                </a:lnTo>
                                <a:lnTo>
                                  <a:pt x="667" y="106"/>
                                </a:lnTo>
                                <a:lnTo>
                                  <a:pt x="667" y="98"/>
                                </a:lnTo>
                                <a:lnTo>
                                  <a:pt x="239" y="98"/>
                                </a:lnTo>
                                <a:lnTo>
                                  <a:pt x="239" y="473"/>
                                </a:lnTo>
                                <a:lnTo>
                                  <a:pt x="0" y="473"/>
                                </a:lnTo>
                                <a:lnTo>
                                  <a:pt x="453" y="646"/>
                                </a:lnTo>
                              </a:path>
                            </a:pathLst>
                          </a:custGeom>
                          <a:solidFill>
                            <a:srgbClr val="000000"/>
                          </a:solidFill>
                          <a:ln>
                            <a:noFill/>
                          </a:ln>
                        </wps:spPr>
                        <wps:bodyPr vert="horz" anchor="t" anchorCtr="0" upright="1"/>
                      </wps:wsp>
                      <wps:wsp>
                        <wps:cNvPr id="40" name="任意多边形 39"/>
                        <wps:cNvSpPr/>
                        <wps:spPr>
                          <a:xfrm>
                            <a:off x="6691" y="11047"/>
                            <a:ext cx="824" cy="416"/>
                          </a:xfrm>
                          <a:custGeom>
                            <a:avLst/>
                            <a:gdLst>
                              <a:gd name="A1" fmla="val 0"/>
                              <a:gd name="A2" fmla="val 0"/>
                              <a:gd name="A3" fmla="val 0"/>
                              <a:gd name="txL" fmla="*/ 0 w 824"/>
                              <a:gd name="txT" fmla="*/ 0 h 416"/>
                              <a:gd name="txR" fmla="*/ 824 w 824"/>
                              <a:gd name="txB" fmla="*/ 416 h 416"/>
                            </a:gdLst>
                            <a:ahLst/>
                            <a:cxnLst/>
                            <a:rect l="txL" t="txT" r="txR" b="txB"/>
                            <a:pathLst>
                              <a:path w="824" h="416">
                                <a:moveTo>
                                  <a:pt x="619" y="293"/>
                                </a:moveTo>
                                <a:lnTo>
                                  <a:pt x="207" y="293"/>
                                </a:lnTo>
                                <a:lnTo>
                                  <a:pt x="207" y="0"/>
                                </a:lnTo>
                                <a:lnTo>
                                  <a:pt x="619" y="0"/>
                                </a:lnTo>
                                <a:lnTo>
                                  <a:pt x="619" y="293"/>
                                </a:lnTo>
                                <a:close/>
                                <a:moveTo>
                                  <a:pt x="413" y="415"/>
                                </a:moveTo>
                                <a:lnTo>
                                  <a:pt x="0" y="293"/>
                                </a:lnTo>
                                <a:lnTo>
                                  <a:pt x="823" y="293"/>
                                </a:lnTo>
                                <a:lnTo>
                                  <a:pt x="413" y="415"/>
                                </a:lnTo>
                                <a:close/>
                              </a:path>
                            </a:pathLst>
                          </a:custGeom>
                          <a:solidFill>
                            <a:srgbClr val="FFFFFF"/>
                          </a:solidFill>
                          <a:ln>
                            <a:noFill/>
                          </a:ln>
                        </wps:spPr>
                        <wps:bodyPr vert="horz" anchor="t" anchorCtr="0" upright="1"/>
                      </wps:wsp>
                      <wps:wsp>
                        <wps:cNvPr id="41" name="任意多边形 40"/>
                        <wps:cNvSpPr/>
                        <wps:spPr>
                          <a:xfrm>
                            <a:off x="6640" y="10962"/>
                            <a:ext cx="926" cy="509"/>
                          </a:xfrm>
                          <a:custGeom>
                            <a:avLst/>
                            <a:gdLst>
                              <a:gd name="A1" fmla="val 0"/>
                              <a:gd name="A2" fmla="val 0"/>
                              <a:gd name="A3" fmla="val 0"/>
                              <a:gd name="txL" fmla="*/ 0 w 926"/>
                              <a:gd name="txT" fmla="*/ 0 h 509"/>
                              <a:gd name="txR" fmla="*/ 926 w 926"/>
                              <a:gd name="txB" fmla="*/ 509 h 509"/>
                            </a:gdLst>
                            <a:ahLst/>
                            <a:cxnLst/>
                            <a:rect l="txL" t="txT" r="txR" b="txB"/>
                            <a:pathLst>
                              <a:path w="926" h="509">
                                <a:moveTo>
                                  <a:pt x="676" y="30"/>
                                </a:moveTo>
                                <a:lnTo>
                                  <a:pt x="676" y="22"/>
                                </a:lnTo>
                                <a:lnTo>
                                  <a:pt x="676" y="15"/>
                                </a:lnTo>
                                <a:lnTo>
                                  <a:pt x="661" y="15"/>
                                </a:lnTo>
                                <a:lnTo>
                                  <a:pt x="264" y="15"/>
                                </a:lnTo>
                                <a:lnTo>
                                  <a:pt x="264" y="15"/>
                                </a:lnTo>
                                <a:lnTo>
                                  <a:pt x="661" y="15"/>
                                </a:lnTo>
                                <a:lnTo>
                                  <a:pt x="661" y="15"/>
                                </a:lnTo>
                                <a:lnTo>
                                  <a:pt x="676" y="15"/>
                                </a:lnTo>
                                <a:lnTo>
                                  <a:pt x="676" y="15"/>
                                </a:lnTo>
                                <a:lnTo>
                                  <a:pt x="676" y="7"/>
                                </a:lnTo>
                                <a:lnTo>
                                  <a:pt x="676" y="0"/>
                                </a:lnTo>
                                <a:lnTo>
                                  <a:pt x="249" y="0"/>
                                </a:lnTo>
                                <a:lnTo>
                                  <a:pt x="249" y="30"/>
                                </a:lnTo>
                                <a:lnTo>
                                  <a:pt x="676" y="30"/>
                                </a:lnTo>
                                <a:moveTo>
                                  <a:pt x="676" y="76"/>
                                </a:moveTo>
                                <a:lnTo>
                                  <a:pt x="676" y="69"/>
                                </a:lnTo>
                                <a:lnTo>
                                  <a:pt x="676" y="61"/>
                                </a:lnTo>
                                <a:lnTo>
                                  <a:pt x="661" y="61"/>
                                </a:lnTo>
                                <a:lnTo>
                                  <a:pt x="264" y="61"/>
                                </a:lnTo>
                                <a:lnTo>
                                  <a:pt x="264" y="45"/>
                                </a:lnTo>
                                <a:lnTo>
                                  <a:pt x="661" y="45"/>
                                </a:lnTo>
                                <a:lnTo>
                                  <a:pt x="661" y="61"/>
                                </a:lnTo>
                                <a:lnTo>
                                  <a:pt x="676" y="61"/>
                                </a:lnTo>
                                <a:lnTo>
                                  <a:pt x="676" y="45"/>
                                </a:lnTo>
                                <a:lnTo>
                                  <a:pt x="676" y="38"/>
                                </a:lnTo>
                                <a:lnTo>
                                  <a:pt x="676" y="30"/>
                                </a:lnTo>
                                <a:lnTo>
                                  <a:pt x="249" y="30"/>
                                </a:lnTo>
                                <a:lnTo>
                                  <a:pt x="249" y="76"/>
                                </a:lnTo>
                                <a:lnTo>
                                  <a:pt x="676" y="76"/>
                                </a:lnTo>
                                <a:moveTo>
                                  <a:pt x="463" y="508"/>
                                </a:moveTo>
                                <a:lnTo>
                                  <a:pt x="513" y="493"/>
                                </a:lnTo>
                                <a:lnTo>
                                  <a:pt x="515" y="492"/>
                                </a:lnTo>
                                <a:lnTo>
                                  <a:pt x="463" y="492"/>
                                </a:lnTo>
                                <a:lnTo>
                                  <a:pt x="102" y="384"/>
                                </a:lnTo>
                                <a:lnTo>
                                  <a:pt x="264" y="384"/>
                                </a:lnTo>
                                <a:lnTo>
                                  <a:pt x="264" y="377"/>
                                </a:lnTo>
                                <a:lnTo>
                                  <a:pt x="264" y="369"/>
                                </a:lnTo>
                                <a:lnTo>
                                  <a:pt x="264" y="92"/>
                                </a:lnTo>
                                <a:lnTo>
                                  <a:pt x="661" y="92"/>
                                </a:lnTo>
                                <a:lnTo>
                                  <a:pt x="661" y="384"/>
                                </a:lnTo>
                                <a:lnTo>
                                  <a:pt x="823" y="384"/>
                                </a:lnTo>
                                <a:lnTo>
                                  <a:pt x="463" y="492"/>
                                </a:lnTo>
                                <a:lnTo>
                                  <a:pt x="515" y="492"/>
                                </a:lnTo>
                                <a:lnTo>
                                  <a:pt x="875" y="384"/>
                                </a:lnTo>
                                <a:lnTo>
                                  <a:pt x="924" y="370"/>
                                </a:lnTo>
                                <a:lnTo>
                                  <a:pt x="925" y="369"/>
                                </a:lnTo>
                                <a:lnTo>
                                  <a:pt x="676" y="369"/>
                                </a:lnTo>
                                <a:lnTo>
                                  <a:pt x="676" y="92"/>
                                </a:lnTo>
                                <a:lnTo>
                                  <a:pt x="676" y="84"/>
                                </a:lnTo>
                                <a:lnTo>
                                  <a:pt x="676" y="77"/>
                                </a:lnTo>
                                <a:lnTo>
                                  <a:pt x="249" y="77"/>
                                </a:lnTo>
                                <a:lnTo>
                                  <a:pt x="249" y="369"/>
                                </a:lnTo>
                                <a:lnTo>
                                  <a:pt x="0" y="369"/>
                                </a:lnTo>
                                <a:lnTo>
                                  <a:pt x="463" y="508"/>
                                </a:lnTo>
                              </a:path>
                            </a:pathLst>
                          </a:custGeom>
                          <a:solidFill>
                            <a:srgbClr val="000000"/>
                          </a:solidFill>
                          <a:ln>
                            <a:noFill/>
                          </a:ln>
                        </wps:spPr>
                        <wps:bodyPr vert="horz" anchor="t" anchorCtr="0" upright="1"/>
                      </wps:wsp>
                      <wps:wsp>
                        <wps:cNvPr id="42" name="矩形 42"/>
                        <wps:cNvSpPr/>
                        <wps:spPr>
                          <a:xfrm>
                            <a:off x="8930" y="11467"/>
                            <a:ext cx="2151" cy="1760"/>
                          </a:xfrm>
                          <a:prstGeom prst="rect">
                            <a:avLst/>
                          </a:prstGeom>
                          <a:solidFill>
                            <a:srgbClr val="9BBA58"/>
                          </a:solidFill>
                          <a:ln>
                            <a:noFill/>
                          </a:ln>
                        </wps:spPr>
                        <wps:bodyPr vert="horz" anchor="t" anchorCtr="0" upright="1"/>
                      </wps:wsp>
                      <wps:wsp>
                        <wps:cNvPr id="43" name="任意多边形 43"/>
                        <wps:cNvSpPr/>
                        <wps:spPr>
                          <a:xfrm>
                            <a:off x="8900" y="11437"/>
                            <a:ext cx="2210" cy="1819"/>
                          </a:xfrm>
                          <a:custGeom>
                            <a:avLst/>
                            <a:gdLst>
                              <a:gd name="A1" fmla="val 0"/>
                              <a:gd name="A2" fmla="val 0"/>
                              <a:gd name="A3" fmla="val 0"/>
                              <a:gd name="txL" fmla="*/ 0 w 2210"/>
                              <a:gd name="txT" fmla="*/ 0 h 1819"/>
                              <a:gd name="txR" fmla="*/ 2210 w 2210"/>
                              <a:gd name="txB" fmla="*/ 1819 h 1819"/>
                            </a:gdLst>
                            <a:ahLst/>
                            <a:cxnLst/>
                            <a:rect l="txL" t="txT" r="txR" b="txB"/>
                            <a:pathLst>
                              <a:path w="2210" h="1819">
                                <a:moveTo>
                                  <a:pt x="2210" y="1819"/>
                                </a:moveTo>
                                <a:lnTo>
                                  <a:pt x="0" y="1819"/>
                                </a:lnTo>
                                <a:lnTo>
                                  <a:pt x="0" y="0"/>
                                </a:lnTo>
                                <a:lnTo>
                                  <a:pt x="2210" y="0"/>
                                </a:lnTo>
                                <a:lnTo>
                                  <a:pt x="2210" y="30"/>
                                </a:lnTo>
                                <a:lnTo>
                                  <a:pt x="60" y="30"/>
                                </a:lnTo>
                                <a:lnTo>
                                  <a:pt x="30" y="60"/>
                                </a:lnTo>
                                <a:lnTo>
                                  <a:pt x="60" y="60"/>
                                </a:lnTo>
                                <a:lnTo>
                                  <a:pt x="60" y="1759"/>
                                </a:lnTo>
                                <a:lnTo>
                                  <a:pt x="30" y="1759"/>
                                </a:lnTo>
                                <a:lnTo>
                                  <a:pt x="60" y="1789"/>
                                </a:lnTo>
                                <a:lnTo>
                                  <a:pt x="2210" y="1789"/>
                                </a:lnTo>
                                <a:lnTo>
                                  <a:pt x="2210" y="1819"/>
                                </a:lnTo>
                                <a:close/>
                                <a:moveTo>
                                  <a:pt x="60" y="60"/>
                                </a:moveTo>
                                <a:lnTo>
                                  <a:pt x="30" y="60"/>
                                </a:lnTo>
                                <a:lnTo>
                                  <a:pt x="60" y="30"/>
                                </a:lnTo>
                                <a:lnTo>
                                  <a:pt x="60" y="60"/>
                                </a:lnTo>
                                <a:close/>
                                <a:moveTo>
                                  <a:pt x="2150" y="60"/>
                                </a:moveTo>
                                <a:lnTo>
                                  <a:pt x="60" y="60"/>
                                </a:lnTo>
                                <a:lnTo>
                                  <a:pt x="60" y="30"/>
                                </a:lnTo>
                                <a:lnTo>
                                  <a:pt x="2150" y="30"/>
                                </a:lnTo>
                                <a:lnTo>
                                  <a:pt x="2150" y="60"/>
                                </a:lnTo>
                                <a:close/>
                                <a:moveTo>
                                  <a:pt x="2150" y="1789"/>
                                </a:moveTo>
                                <a:lnTo>
                                  <a:pt x="2150" y="30"/>
                                </a:lnTo>
                                <a:lnTo>
                                  <a:pt x="2180" y="60"/>
                                </a:lnTo>
                                <a:lnTo>
                                  <a:pt x="2210" y="60"/>
                                </a:lnTo>
                                <a:lnTo>
                                  <a:pt x="2210" y="1759"/>
                                </a:lnTo>
                                <a:lnTo>
                                  <a:pt x="2180" y="1759"/>
                                </a:lnTo>
                                <a:lnTo>
                                  <a:pt x="2150" y="1789"/>
                                </a:lnTo>
                                <a:close/>
                                <a:moveTo>
                                  <a:pt x="2210" y="60"/>
                                </a:moveTo>
                                <a:lnTo>
                                  <a:pt x="2180" y="60"/>
                                </a:lnTo>
                                <a:lnTo>
                                  <a:pt x="2150" y="30"/>
                                </a:lnTo>
                                <a:lnTo>
                                  <a:pt x="2210" y="30"/>
                                </a:lnTo>
                                <a:lnTo>
                                  <a:pt x="2210" y="60"/>
                                </a:lnTo>
                                <a:close/>
                                <a:moveTo>
                                  <a:pt x="60" y="1789"/>
                                </a:moveTo>
                                <a:lnTo>
                                  <a:pt x="30" y="1759"/>
                                </a:lnTo>
                                <a:lnTo>
                                  <a:pt x="60" y="1759"/>
                                </a:lnTo>
                                <a:lnTo>
                                  <a:pt x="60" y="1789"/>
                                </a:lnTo>
                                <a:close/>
                                <a:moveTo>
                                  <a:pt x="2150" y="1789"/>
                                </a:moveTo>
                                <a:lnTo>
                                  <a:pt x="60" y="1789"/>
                                </a:lnTo>
                                <a:lnTo>
                                  <a:pt x="60" y="1759"/>
                                </a:lnTo>
                                <a:lnTo>
                                  <a:pt x="2150" y="1759"/>
                                </a:lnTo>
                                <a:lnTo>
                                  <a:pt x="2150" y="1789"/>
                                </a:lnTo>
                                <a:close/>
                                <a:moveTo>
                                  <a:pt x="2210" y="1789"/>
                                </a:moveTo>
                                <a:lnTo>
                                  <a:pt x="2150" y="1789"/>
                                </a:lnTo>
                                <a:lnTo>
                                  <a:pt x="2180" y="1759"/>
                                </a:lnTo>
                                <a:lnTo>
                                  <a:pt x="2210" y="1759"/>
                                </a:lnTo>
                                <a:lnTo>
                                  <a:pt x="2210" y="1789"/>
                                </a:lnTo>
                                <a:close/>
                              </a:path>
                            </a:pathLst>
                          </a:custGeom>
                          <a:solidFill>
                            <a:srgbClr val="F1F1F1"/>
                          </a:solidFill>
                          <a:ln>
                            <a:noFill/>
                          </a:ln>
                        </wps:spPr>
                        <wps:bodyPr vert="horz" anchor="t" anchorCtr="0" upright="1"/>
                      </wps:wsp>
                      <wps:wsp>
                        <wps:cNvPr id="44" name="任意多边形 44"/>
                        <wps:cNvSpPr/>
                        <wps:spPr>
                          <a:xfrm>
                            <a:off x="9710" y="10900"/>
                            <a:ext cx="826" cy="483"/>
                          </a:xfrm>
                          <a:custGeom>
                            <a:avLst/>
                            <a:gdLst>
                              <a:gd name="A1" fmla="val 0"/>
                              <a:gd name="A2" fmla="val 0"/>
                              <a:gd name="A3" fmla="val 0"/>
                              <a:gd name="txL" fmla="*/ 0 w 826"/>
                              <a:gd name="txT" fmla="*/ 0 h 483"/>
                              <a:gd name="txR" fmla="*/ 826 w 826"/>
                              <a:gd name="txB" fmla="*/ 483 h 483"/>
                            </a:gdLst>
                            <a:ahLst/>
                            <a:cxnLst/>
                            <a:rect l="txL" t="txT" r="txR" b="txB"/>
                            <a:pathLst>
                              <a:path w="826" h="483">
                                <a:moveTo>
                                  <a:pt x="620" y="341"/>
                                </a:moveTo>
                                <a:lnTo>
                                  <a:pt x="207" y="341"/>
                                </a:lnTo>
                                <a:lnTo>
                                  <a:pt x="207" y="0"/>
                                </a:lnTo>
                                <a:lnTo>
                                  <a:pt x="620" y="0"/>
                                </a:lnTo>
                                <a:lnTo>
                                  <a:pt x="620" y="341"/>
                                </a:lnTo>
                                <a:close/>
                                <a:moveTo>
                                  <a:pt x="413" y="482"/>
                                </a:moveTo>
                                <a:lnTo>
                                  <a:pt x="0" y="341"/>
                                </a:lnTo>
                                <a:lnTo>
                                  <a:pt x="826" y="341"/>
                                </a:lnTo>
                                <a:lnTo>
                                  <a:pt x="413" y="482"/>
                                </a:lnTo>
                                <a:close/>
                              </a:path>
                            </a:pathLst>
                          </a:custGeom>
                          <a:solidFill>
                            <a:srgbClr val="FFFFFF"/>
                          </a:solidFill>
                          <a:ln>
                            <a:noFill/>
                          </a:ln>
                        </wps:spPr>
                        <wps:bodyPr vert="horz" anchor="t" anchorCtr="0" upright="1"/>
                      </wps:wsp>
                      <wps:wsp>
                        <wps:cNvPr id="45" name="任意多边形 45"/>
                        <wps:cNvSpPr/>
                        <wps:spPr>
                          <a:xfrm>
                            <a:off x="9665" y="10804"/>
                            <a:ext cx="915" cy="588"/>
                          </a:xfrm>
                          <a:custGeom>
                            <a:avLst/>
                            <a:gdLst>
                              <a:gd name="A1" fmla="val 0"/>
                              <a:gd name="A2" fmla="val 0"/>
                              <a:gd name="A3" fmla="val 0"/>
                              <a:gd name="txL" fmla="*/ 0 w 915"/>
                              <a:gd name="txT" fmla="*/ 0 h 588"/>
                              <a:gd name="txR" fmla="*/ 915 w 915"/>
                              <a:gd name="txB" fmla="*/ 588 h 588"/>
                            </a:gdLst>
                            <a:ahLst/>
                            <a:cxnLst/>
                            <a:rect l="txL" t="txT" r="txR" b="txB"/>
                            <a:pathLst>
                              <a:path w="915" h="588">
                                <a:moveTo>
                                  <a:pt x="671" y="33"/>
                                </a:moveTo>
                                <a:lnTo>
                                  <a:pt x="671" y="25"/>
                                </a:lnTo>
                                <a:lnTo>
                                  <a:pt x="671" y="18"/>
                                </a:lnTo>
                                <a:lnTo>
                                  <a:pt x="656" y="18"/>
                                </a:lnTo>
                                <a:lnTo>
                                  <a:pt x="258" y="18"/>
                                </a:lnTo>
                                <a:lnTo>
                                  <a:pt x="258" y="15"/>
                                </a:lnTo>
                                <a:lnTo>
                                  <a:pt x="656" y="15"/>
                                </a:lnTo>
                                <a:lnTo>
                                  <a:pt x="656" y="18"/>
                                </a:lnTo>
                                <a:lnTo>
                                  <a:pt x="671" y="18"/>
                                </a:lnTo>
                                <a:lnTo>
                                  <a:pt x="671" y="15"/>
                                </a:lnTo>
                                <a:lnTo>
                                  <a:pt x="671" y="8"/>
                                </a:lnTo>
                                <a:lnTo>
                                  <a:pt x="671" y="0"/>
                                </a:lnTo>
                                <a:lnTo>
                                  <a:pt x="243" y="0"/>
                                </a:lnTo>
                                <a:lnTo>
                                  <a:pt x="243" y="33"/>
                                </a:lnTo>
                                <a:lnTo>
                                  <a:pt x="671" y="33"/>
                                </a:lnTo>
                                <a:moveTo>
                                  <a:pt x="671" y="87"/>
                                </a:moveTo>
                                <a:lnTo>
                                  <a:pt x="671" y="79"/>
                                </a:lnTo>
                                <a:lnTo>
                                  <a:pt x="671" y="72"/>
                                </a:lnTo>
                                <a:lnTo>
                                  <a:pt x="656" y="72"/>
                                </a:lnTo>
                                <a:lnTo>
                                  <a:pt x="258" y="72"/>
                                </a:lnTo>
                                <a:lnTo>
                                  <a:pt x="258" y="51"/>
                                </a:lnTo>
                                <a:lnTo>
                                  <a:pt x="656" y="51"/>
                                </a:lnTo>
                                <a:lnTo>
                                  <a:pt x="656" y="72"/>
                                </a:lnTo>
                                <a:lnTo>
                                  <a:pt x="671" y="72"/>
                                </a:lnTo>
                                <a:lnTo>
                                  <a:pt x="671" y="51"/>
                                </a:lnTo>
                                <a:lnTo>
                                  <a:pt x="671" y="43"/>
                                </a:lnTo>
                                <a:lnTo>
                                  <a:pt x="671" y="36"/>
                                </a:lnTo>
                                <a:lnTo>
                                  <a:pt x="243" y="36"/>
                                </a:lnTo>
                                <a:lnTo>
                                  <a:pt x="243" y="87"/>
                                </a:lnTo>
                                <a:lnTo>
                                  <a:pt x="671" y="87"/>
                                </a:lnTo>
                                <a:moveTo>
                                  <a:pt x="457" y="587"/>
                                </a:moveTo>
                                <a:lnTo>
                                  <a:pt x="500" y="572"/>
                                </a:lnTo>
                                <a:lnTo>
                                  <a:pt x="503" y="572"/>
                                </a:lnTo>
                                <a:lnTo>
                                  <a:pt x="457" y="572"/>
                                </a:lnTo>
                                <a:lnTo>
                                  <a:pt x="89" y="444"/>
                                </a:lnTo>
                                <a:lnTo>
                                  <a:pt x="258" y="444"/>
                                </a:lnTo>
                                <a:lnTo>
                                  <a:pt x="258" y="437"/>
                                </a:lnTo>
                                <a:lnTo>
                                  <a:pt x="258" y="429"/>
                                </a:lnTo>
                                <a:lnTo>
                                  <a:pt x="258" y="104"/>
                                </a:lnTo>
                                <a:lnTo>
                                  <a:pt x="656" y="104"/>
                                </a:lnTo>
                                <a:lnTo>
                                  <a:pt x="656" y="444"/>
                                </a:lnTo>
                                <a:lnTo>
                                  <a:pt x="825" y="444"/>
                                </a:lnTo>
                                <a:lnTo>
                                  <a:pt x="457" y="572"/>
                                </a:lnTo>
                                <a:lnTo>
                                  <a:pt x="503" y="572"/>
                                </a:lnTo>
                                <a:lnTo>
                                  <a:pt x="871" y="444"/>
                                </a:lnTo>
                                <a:lnTo>
                                  <a:pt x="913" y="429"/>
                                </a:lnTo>
                                <a:lnTo>
                                  <a:pt x="914" y="429"/>
                                </a:lnTo>
                                <a:lnTo>
                                  <a:pt x="671" y="429"/>
                                </a:lnTo>
                                <a:lnTo>
                                  <a:pt x="671" y="104"/>
                                </a:lnTo>
                                <a:lnTo>
                                  <a:pt x="671" y="97"/>
                                </a:lnTo>
                                <a:lnTo>
                                  <a:pt x="671" y="89"/>
                                </a:lnTo>
                                <a:lnTo>
                                  <a:pt x="243" y="89"/>
                                </a:lnTo>
                                <a:lnTo>
                                  <a:pt x="243" y="429"/>
                                </a:lnTo>
                                <a:lnTo>
                                  <a:pt x="0" y="429"/>
                                </a:lnTo>
                                <a:lnTo>
                                  <a:pt x="457" y="587"/>
                                </a:lnTo>
                              </a:path>
                            </a:pathLst>
                          </a:custGeom>
                          <a:solidFill>
                            <a:srgbClr val="000000"/>
                          </a:solidFill>
                          <a:ln>
                            <a:noFill/>
                          </a:ln>
                        </wps:spPr>
                        <wps:bodyPr vert="horz" anchor="t" anchorCtr="0" upright="1"/>
                      </wps:wsp>
                      <wps:wsp>
                        <wps:cNvPr id="46" name="矩形 47"/>
                        <wps:cNvSpPr/>
                        <wps:spPr>
                          <a:xfrm>
                            <a:off x="9360" y="7749"/>
                            <a:ext cx="1448" cy="2878"/>
                          </a:xfrm>
                          <a:prstGeom prst="rect">
                            <a:avLst/>
                          </a:prstGeom>
                          <a:solidFill>
                            <a:srgbClr val="F79546"/>
                          </a:solidFill>
                          <a:ln>
                            <a:noFill/>
                          </a:ln>
                        </wps:spPr>
                        <wps:bodyPr vert="horz" anchor="t" anchorCtr="0" upright="1"/>
                      </wps:wsp>
                      <wps:wsp>
                        <wps:cNvPr id="47" name="任意多边形 48"/>
                        <wps:cNvSpPr/>
                        <wps:spPr>
                          <a:xfrm>
                            <a:off x="9330" y="7720"/>
                            <a:ext cx="1506" cy="2938"/>
                          </a:xfrm>
                          <a:custGeom>
                            <a:avLst/>
                            <a:gdLst>
                              <a:gd name="A1" fmla="val 0"/>
                              <a:gd name="A2" fmla="val 0"/>
                              <a:gd name="A3" fmla="val 0"/>
                              <a:gd name="txL" fmla="*/ 0 w 1506"/>
                              <a:gd name="txT" fmla="*/ 0 h 2938"/>
                              <a:gd name="txR" fmla="*/ 1506 w 1506"/>
                              <a:gd name="txB" fmla="*/ 2938 h 2938"/>
                            </a:gdLst>
                            <a:ahLst/>
                            <a:cxnLst/>
                            <a:rect l="txL" t="txT" r="txR" b="txB"/>
                            <a:pathLst>
                              <a:path w="1506" h="2938">
                                <a:moveTo>
                                  <a:pt x="1506" y="2938"/>
                                </a:moveTo>
                                <a:lnTo>
                                  <a:pt x="0" y="2938"/>
                                </a:lnTo>
                                <a:lnTo>
                                  <a:pt x="0" y="0"/>
                                </a:lnTo>
                                <a:lnTo>
                                  <a:pt x="1506" y="0"/>
                                </a:lnTo>
                                <a:lnTo>
                                  <a:pt x="1506" y="30"/>
                                </a:lnTo>
                                <a:lnTo>
                                  <a:pt x="60" y="30"/>
                                </a:lnTo>
                                <a:lnTo>
                                  <a:pt x="30" y="60"/>
                                </a:lnTo>
                                <a:lnTo>
                                  <a:pt x="60" y="60"/>
                                </a:lnTo>
                                <a:lnTo>
                                  <a:pt x="60" y="2878"/>
                                </a:lnTo>
                                <a:lnTo>
                                  <a:pt x="30" y="2878"/>
                                </a:lnTo>
                                <a:lnTo>
                                  <a:pt x="60" y="2908"/>
                                </a:lnTo>
                                <a:lnTo>
                                  <a:pt x="1506" y="2908"/>
                                </a:lnTo>
                                <a:lnTo>
                                  <a:pt x="1506" y="2938"/>
                                </a:lnTo>
                                <a:close/>
                                <a:moveTo>
                                  <a:pt x="60" y="60"/>
                                </a:moveTo>
                                <a:lnTo>
                                  <a:pt x="30" y="60"/>
                                </a:lnTo>
                                <a:lnTo>
                                  <a:pt x="60" y="30"/>
                                </a:lnTo>
                                <a:lnTo>
                                  <a:pt x="60" y="60"/>
                                </a:lnTo>
                                <a:close/>
                                <a:moveTo>
                                  <a:pt x="1446" y="60"/>
                                </a:moveTo>
                                <a:lnTo>
                                  <a:pt x="60" y="60"/>
                                </a:lnTo>
                                <a:lnTo>
                                  <a:pt x="60" y="30"/>
                                </a:lnTo>
                                <a:lnTo>
                                  <a:pt x="1446" y="30"/>
                                </a:lnTo>
                                <a:lnTo>
                                  <a:pt x="1446" y="60"/>
                                </a:lnTo>
                                <a:close/>
                                <a:moveTo>
                                  <a:pt x="1446" y="2908"/>
                                </a:moveTo>
                                <a:lnTo>
                                  <a:pt x="1446" y="30"/>
                                </a:lnTo>
                                <a:lnTo>
                                  <a:pt x="1476" y="60"/>
                                </a:lnTo>
                                <a:lnTo>
                                  <a:pt x="1506" y="60"/>
                                </a:lnTo>
                                <a:lnTo>
                                  <a:pt x="1506" y="2878"/>
                                </a:lnTo>
                                <a:lnTo>
                                  <a:pt x="1476" y="2878"/>
                                </a:lnTo>
                                <a:lnTo>
                                  <a:pt x="1446" y="2908"/>
                                </a:lnTo>
                                <a:close/>
                                <a:moveTo>
                                  <a:pt x="1506" y="60"/>
                                </a:moveTo>
                                <a:lnTo>
                                  <a:pt x="1476" y="60"/>
                                </a:lnTo>
                                <a:lnTo>
                                  <a:pt x="1446" y="30"/>
                                </a:lnTo>
                                <a:lnTo>
                                  <a:pt x="1506" y="30"/>
                                </a:lnTo>
                                <a:lnTo>
                                  <a:pt x="1506" y="60"/>
                                </a:lnTo>
                                <a:close/>
                                <a:moveTo>
                                  <a:pt x="60" y="2908"/>
                                </a:moveTo>
                                <a:lnTo>
                                  <a:pt x="30" y="2878"/>
                                </a:lnTo>
                                <a:lnTo>
                                  <a:pt x="60" y="2878"/>
                                </a:lnTo>
                                <a:lnTo>
                                  <a:pt x="60" y="2908"/>
                                </a:lnTo>
                                <a:close/>
                                <a:moveTo>
                                  <a:pt x="1446" y="2908"/>
                                </a:moveTo>
                                <a:lnTo>
                                  <a:pt x="60" y="2908"/>
                                </a:lnTo>
                                <a:lnTo>
                                  <a:pt x="60" y="2878"/>
                                </a:lnTo>
                                <a:lnTo>
                                  <a:pt x="1446" y="2878"/>
                                </a:lnTo>
                                <a:lnTo>
                                  <a:pt x="1446" y="2908"/>
                                </a:lnTo>
                                <a:close/>
                                <a:moveTo>
                                  <a:pt x="1506" y="2908"/>
                                </a:moveTo>
                                <a:lnTo>
                                  <a:pt x="1446" y="2908"/>
                                </a:lnTo>
                                <a:lnTo>
                                  <a:pt x="1476" y="2878"/>
                                </a:lnTo>
                                <a:lnTo>
                                  <a:pt x="1506" y="2878"/>
                                </a:lnTo>
                                <a:lnTo>
                                  <a:pt x="1506" y="2908"/>
                                </a:lnTo>
                                <a:close/>
                              </a:path>
                            </a:pathLst>
                          </a:custGeom>
                          <a:solidFill>
                            <a:srgbClr val="F1F1F1"/>
                          </a:solidFill>
                          <a:ln>
                            <a:noFill/>
                          </a:ln>
                        </wps:spPr>
                        <wps:bodyPr vert="horz" anchor="t" anchorCtr="0" upright="1"/>
                      </wps:wsp>
                      <wps:wsp>
                        <wps:cNvPr id="48" name="矩形 50"/>
                        <wps:cNvSpPr/>
                        <wps:spPr>
                          <a:xfrm>
                            <a:off x="4358" y="7800"/>
                            <a:ext cx="2228" cy="3048"/>
                          </a:xfrm>
                          <a:prstGeom prst="rect">
                            <a:avLst/>
                          </a:prstGeom>
                          <a:solidFill>
                            <a:srgbClr val="9BBA58"/>
                          </a:solidFill>
                          <a:ln>
                            <a:noFill/>
                          </a:ln>
                        </wps:spPr>
                        <wps:bodyPr vert="horz" anchor="t" anchorCtr="0" upright="1"/>
                      </wps:wsp>
                      <wps:wsp>
                        <wps:cNvPr id="49" name="任意多边形 51"/>
                        <wps:cNvSpPr/>
                        <wps:spPr>
                          <a:xfrm>
                            <a:off x="4328" y="7771"/>
                            <a:ext cx="2287" cy="3106"/>
                          </a:xfrm>
                          <a:custGeom>
                            <a:avLst/>
                            <a:gdLst>
                              <a:gd name="A1" fmla="val 0"/>
                              <a:gd name="A2" fmla="val 0"/>
                              <a:gd name="A3" fmla="val 0"/>
                              <a:gd name="txL" fmla="*/ 0 w 2287"/>
                              <a:gd name="txT" fmla="*/ 0 h 3106"/>
                              <a:gd name="txR" fmla="*/ 2287 w 2287"/>
                              <a:gd name="txB" fmla="*/ 3106 h 3106"/>
                            </a:gdLst>
                            <a:ahLst/>
                            <a:cxnLst/>
                            <a:rect l="txL" t="txT" r="txR" b="txB"/>
                            <a:pathLst>
                              <a:path w="2287" h="3106">
                                <a:moveTo>
                                  <a:pt x="2287" y="3106"/>
                                </a:moveTo>
                                <a:lnTo>
                                  <a:pt x="0" y="3106"/>
                                </a:lnTo>
                                <a:lnTo>
                                  <a:pt x="0" y="0"/>
                                </a:lnTo>
                                <a:lnTo>
                                  <a:pt x="2287" y="0"/>
                                </a:lnTo>
                                <a:lnTo>
                                  <a:pt x="2287" y="30"/>
                                </a:lnTo>
                                <a:lnTo>
                                  <a:pt x="60" y="30"/>
                                </a:lnTo>
                                <a:lnTo>
                                  <a:pt x="30" y="60"/>
                                </a:lnTo>
                                <a:lnTo>
                                  <a:pt x="60" y="60"/>
                                </a:lnTo>
                                <a:lnTo>
                                  <a:pt x="60" y="3046"/>
                                </a:lnTo>
                                <a:lnTo>
                                  <a:pt x="30" y="3046"/>
                                </a:lnTo>
                                <a:lnTo>
                                  <a:pt x="60" y="3076"/>
                                </a:lnTo>
                                <a:lnTo>
                                  <a:pt x="2287" y="3076"/>
                                </a:lnTo>
                                <a:lnTo>
                                  <a:pt x="2287" y="3106"/>
                                </a:lnTo>
                                <a:close/>
                                <a:moveTo>
                                  <a:pt x="60" y="60"/>
                                </a:moveTo>
                                <a:lnTo>
                                  <a:pt x="30" y="60"/>
                                </a:lnTo>
                                <a:lnTo>
                                  <a:pt x="60" y="30"/>
                                </a:lnTo>
                                <a:lnTo>
                                  <a:pt x="60" y="60"/>
                                </a:lnTo>
                                <a:close/>
                                <a:moveTo>
                                  <a:pt x="2227" y="60"/>
                                </a:moveTo>
                                <a:lnTo>
                                  <a:pt x="60" y="60"/>
                                </a:lnTo>
                                <a:lnTo>
                                  <a:pt x="60" y="30"/>
                                </a:lnTo>
                                <a:lnTo>
                                  <a:pt x="2227" y="30"/>
                                </a:lnTo>
                                <a:lnTo>
                                  <a:pt x="2227" y="60"/>
                                </a:lnTo>
                                <a:close/>
                                <a:moveTo>
                                  <a:pt x="2227" y="3076"/>
                                </a:moveTo>
                                <a:lnTo>
                                  <a:pt x="2227" y="30"/>
                                </a:lnTo>
                                <a:lnTo>
                                  <a:pt x="2257" y="60"/>
                                </a:lnTo>
                                <a:lnTo>
                                  <a:pt x="2287" y="60"/>
                                </a:lnTo>
                                <a:lnTo>
                                  <a:pt x="2287" y="3046"/>
                                </a:lnTo>
                                <a:lnTo>
                                  <a:pt x="2257" y="3046"/>
                                </a:lnTo>
                                <a:lnTo>
                                  <a:pt x="2227" y="3076"/>
                                </a:lnTo>
                                <a:close/>
                                <a:moveTo>
                                  <a:pt x="2287" y="60"/>
                                </a:moveTo>
                                <a:lnTo>
                                  <a:pt x="2257" y="60"/>
                                </a:lnTo>
                                <a:lnTo>
                                  <a:pt x="2227" y="30"/>
                                </a:lnTo>
                                <a:lnTo>
                                  <a:pt x="2287" y="30"/>
                                </a:lnTo>
                                <a:lnTo>
                                  <a:pt x="2287" y="60"/>
                                </a:lnTo>
                                <a:close/>
                                <a:moveTo>
                                  <a:pt x="60" y="3076"/>
                                </a:moveTo>
                                <a:lnTo>
                                  <a:pt x="30" y="3046"/>
                                </a:lnTo>
                                <a:lnTo>
                                  <a:pt x="60" y="3046"/>
                                </a:lnTo>
                                <a:lnTo>
                                  <a:pt x="60" y="3076"/>
                                </a:lnTo>
                                <a:close/>
                                <a:moveTo>
                                  <a:pt x="2227" y="3076"/>
                                </a:moveTo>
                                <a:lnTo>
                                  <a:pt x="60" y="3076"/>
                                </a:lnTo>
                                <a:lnTo>
                                  <a:pt x="60" y="3046"/>
                                </a:lnTo>
                                <a:lnTo>
                                  <a:pt x="2227" y="3046"/>
                                </a:lnTo>
                                <a:lnTo>
                                  <a:pt x="2227" y="3076"/>
                                </a:lnTo>
                                <a:close/>
                                <a:moveTo>
                                  <a:pt x="2287" y="3076"/>
                                </a:moveTo>
                                <a:lnTo>
                                  <a:pt x="2227" y="3076"/>
                                </a:lnTo>
                                <a:lnTo>
                                  <a:pt x="2257" y="3046"/>
                                </a:lnTo>
                                <a:lnTo>
                                  <a:pt x="2287" y="3046"/>
                                </a:lnTo>
                                <a:lnTo>
                                  <a:pt x="2287" y="3076"/>
                                </a:lnTo>
                                <a:close/>
                              </a:path>
                            </a:pathLst>
                          </a:custGeom>
                          <a:solidFill>
                            <a:srgbClr val="F1F1F1"/>
                          </a:solidFill>
                          <a:ln>
                            <a:noFill/>
                          </a:ln>
                        </wps:spPr>
                        <wps:bodyPr vert="horz" anchor="t" anchorCtr="0" upright="1"/>
                      </wps:wsp>
                      <wps:wsp>
                        <wps:cNvPr id="50" name="矩形 53"/>
                        <wps:cNvSpPr/>
                        <wps:spPr>
                          <a:xfrm>
                            <a:off x="6691" y="7749"/>
                            <a:ext cx="2535" cy="2897"/>
                          </a:xfrm>
                          <a:prstGeom prst="rect">
                            <a:avLst/>
                          </a:prstGeom>
                          <a:solidFill>
                            <a:srgbClr val="4F81BC"/>
                          </a:solidFill>
                          <a:ln>
                            <a:noFill/>
                          </a:ln>
                        </wps:spPr>
                        <wps:bodyPr vert="horz" anchor="t" anchorCtr="0" upright="1"/>
                      </wps:wsp>
                      <wps:wsp>
                        <wps:cNvPr id="51" name="任意多边形 54"/>
                        <wps:cNvSpPr/>
                        <wps:spPr>
                          <a:xfrm>
                            <a:off x="6660" y="7720"/>
                            <a:ext cx="2595" cy="2957"/>
                          </a:xfrm>
                          <a:custGeom>
                            <a:avLst/>
                            <a:gdLst>
                              <a:gd name="A1" fmla="val 0"/>
                              <a:gd name="A2" fmla="val 0"/>
                              <a:gd name="A3" fmla="val 0"/>
                              <a:gd name="txL" fmla="*/ 0 w 2595"/>
                              <a:gd name="txT" fmla="*/ 0 h 2957"/>
                              <a:gd name="txR" fmla="*/ 2595 w 2595"/>
                              <a:gd name="txB" fmla="*/ 2957 h 2957"/>
                            </a:gdLst>
                            <a:ahLst/>
                            <a:cxnLst/>
                            <a:rect l="txL" t="txT" r="txR" b="txB"/>
                            <a:pathLst>
                              <a:path w="2595" h="2957">
                                <a:moveTo>
                                  <a:pt x="2595" y="2957"/>
                                </a:moveTo>
                                <a:lnTo>
                                  <a:pt x="0" y="2957"/>
                                </a:lnTo>
                                <a:lnTo>
                                  <a:pt x="0" y="0"/>
                                </a:lnTo>
                                <a:lnTo>
                                  <a:pt x="2595" y="0"/>
                                </a:lnTo>
                                <a:lnTo>
                                  <a:pt x="2595" y="30"/>
                                </a:lnTo>
                                <a:lnTo>
                                  <a:pt x="60" y="30"/>
                                </a:lnTo>
                                <a:lnTo>
                                  <a:pt x="30" y="60"/>
                                </a:lnTo>
                                <a:lnTo>
                                  <a:pt x="60" y="60"/>
                                </a:lnTo>
                                <a:lnTo>
                                  <a:pt x="60" y="2897"/>
                                </a:lnTo>
                                <a:lnTo>
                                  <a:pt x="30" y="2897"/>
                                </a:lnTo>
                                <a:lnTo>
                                  <a:pt x="60" y="2927"/>
                                </a:lnTo>
                                <a:lnTo>
                                  <a:pt x="2595" y="2927"/>
                                </a:lnTo>
                                <a:lnTo>
                                  <a:pt x="2595" y="2957"/>
                                </a:lnTo>
                                <a:close/>
                                <a:moveTo>
                                  <a:pt x="60" y="60"/>
                                </a:moveTo>
                                <a:lnTo>
                                  <a:pt x="30" y="60"/>
                                </a:lnTo>
                                <a:lnTo>
                                  <a:pt x="60" y="30"/>
                                </a:lnTo>
                                <a:lnTo>
                                  <a:pt x="60" y="60"/>
                                </a:lnTo>
                                <a:close/>
                                <a:moveTo>
                                  <a:pt x="2535" y="60"/>
                                </a:moveTo>
                                <a:lnTo>
                                  <a:pt x="60" y="60"/>
                                </a:lnTo>
                                <a:lnTo>
                                  <a:pt x="60" y="30"/>
                                </a:lnTo>
                                <a:lnTo>
                                  <a:pt x="2535" y="30"/>
                                </a:lnTo>
                                <a:lnTo>
                                  <a:pt x="2535" y="60"/>
                                </a:lnTo>
                                <a:close/>
                                <a:moveTo>
                                  <a:pt x="2535" y="2927"/>
                                </a:moveTo>
                                <a:lnTo>
                                  <a:pt x="2535" y="30"/>
                                </a:lnTo>
                                <a:lnTo>
                                  <a:pt x="2565" y="60"/>
                                </a:lnTo>
                                <a:lnTo>
                                  <a:pt x="2595" y="60"/>
                                </a:lnTo>
                                <a:lnTo>
                                  <a:pt x="2595" y="2897"/>
                                </a:lnTo>
                                <a:lnTo>
                                  <a:pt x="2565" y="2897"/>
                                </a:lnTo>
                                <a:lnTo>
                                  <a:pt x="2535" y="2927"/>
                                </a:lnTo>
                                <a:close/>
                                <a:moveTo>
                                  <a:pt x="2595" y="60"/>
                                </a:moveTo>
                                <a:lnTo>
                                  <a:pt x="2565" y="60"/>
                                </a:lnTo>
                                <a:lnTo>
                                  <a:pt x="2535" y="30"/>
                                </a:lnTo>
                                <a:lnTo>
                                  <a:pt x="2595" y="30"/>
                                </a:lnTo>
                                <a:lnTo>
                                  <a:pt x="2595" y="60"/>
                                </a:lnTo>
                                <a:close/>
                                <a:moveTo>
                                  <a:pt x="60" y="2927"/>
                                </a:moveTo>
                                <a:lnTo>
                                  <a:pt x="30" y="2897"/>
                                </a:lnTo>
                                <a:lnTo>
                                  <a:pt x="60" y="2897"/>
                                </a:lnTo>
                                <a:lnTo>
                                  <a:pt x="60" y="2927"/>
                                </a:lnTo>
                                <a:close/>
                                <a:moveTo>
                                  <a:pt x="2535" y="2927"/>
                                </a:moveTo>
                                <a:lnTo>
                                  <a:pt x="60" y="2927"/>
                                </a:lnTo>
                                <a:lnTo>
                                  <a:pt x="60" y="2897"/>
                                </a:lnTo>
                                <a:lnTo>
                                  <a:pt x="2535" y="2897"/>
                                </a:lnTo>
                                <a:lnTo>
                                  <a:pt x="2535" y="2927"/>
                                </a:lnTo>
                                <a:close/>
                                <a:moveTo>
                                  <a:pt x="2595" y="2927"/>
                                </a:moveTo>
                                <a:lnTo>
                                  <a:pt x="2535" y="2927"/>
                                </a:lnTo>
                                <a:lnTo>
                                  <a:pt x="2565" y="2897"/>
                                </a:lnTo>
                                <a:lnTo>
                                  <a:pt x="2595" y="2897"/>
                                </a:lnTo>
                                <a:lnTo>
                                  <a:pt x="2595" y="2927"/>
                                </a:lnTo>
                                <a:close/>
                              </a:path>
                            </a:pathLst>
                          </a:custGeom>
                          <a:solidFill>
                            <a:srgbClr val="F1F1F1"/>
                          </a:solidFill>
                          <a:ln>
                            <a:noFill/>
                          </a:ln>
                        </wps:spPr>
                        <wps:bodyPr vert="horz" anchor="t" anchorCtr="0" upright="1"/>
                      </wps:wsp>
                    </wpg:wgp>
                  </a:graphicData>
                </a:graphic>
              </wp:anchor>
            </w:drawing>
          </mc:Choice>
          <mc:Fallback>
            <w:pict>
              <v:group id="组合 2" o:spid="_x0000_s1026" o:spt="203" style="position:absolute;left:0pt;margin-left:42.5pt;margin-top:165pt;height:497.8pt;width:505.8pt;mso-position-horizontal-relative:page;mso-position-vertical-relative:page;z-index:-251656192;mso-width-relative:page;mso-height-relative:page;" coordorigin="853,3300" coordsize="10257,9956" o:gfxdata="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">
                <o:lock v:ext="edit" aspectratio="f"/>
                <v:rect id="矩形 4" o:spid="_x0000_s1026" o:spt="1" style="position:absolute;left:2719;top:5018;height:550;width:3087;" fillcolor="#4F81BC" filled="t" stroked="f" coordsize="21600,21600" o:gfxdata="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uR63bgAAADaAAAA&#10;DwAAAAAAAAABACAAAAAiAAAAZHJzL2Rvd25yZXYueG1sUEsBAhQAFAAAAAgAh07iQDMvBZ47AAAA&#10;OQAAABAAAAAAAAAAAQAgAAAABwEAAGRycy9zaGFwZXhtbC54bWxQSwUGAAAAAAYABgBbAQAAsQMA&#10;AAAA&#10;">
                  <v:fill on="t" focussize="0,0"/>
                  <v:stroke on="f"/>
                  <v:imagedata o:title=""/>
                  <o:lock v:ext="edit" aspectratio="f"/>
                </v:rect>
                <v:shape id="任意多边形 5" o:spid="_x0000_s1026" o:spt="100" style="position:absolute;left:2688;top:4988;height:609;width:3148;" fillcolor="#F1F1F1" filled="t" stroked="f" coordsize="3148,609" o:gfxdata="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f7gc7sAAADa&#10;AAAADwAAAAAAAAABACAAAAAiAAAAZHJzL2Rvd25yZXYueG1sUEsBAhQAFAAAAAgAh07iQDMvBZ47&#10;AAAAOQAAABAAAAAAAAAAAQAgAAAACgEAAGRycy9zaGFwZXhtbC54bWxQSwUGAAAAAAYABgBbAQAA&#10;tAMAAAAA&#10;" path="m3148,609l0,609,0,0,3148,0,3148,30,60,30,30,60,60,60,60,549,30,549,60,579,3148,579,3148,609xm60,60l30,60,60,30,60,60xm3088,60l60,60,60,30,3088,30,3088,60xm3088,579l3088,30,3118,60,3148,60,3148,549,3118,549,3088,579xm3148,60l3118,60,3088,30,3148,30,3148,60xm60,579l30,549,60,549,60,579xm3088,579l60,579,60,549,3088,549,3088,579xm3148,579l3088,579,3118,549,3148,549,3148,579xe">
                  <v:fill on="t" focussize="0,0"/>
                  <v:stroke on="f"/>
                  <v:imagedata o:title=""/>
                  <o:lock v:ext="edit" aspectratio="f"/>
                </v:shape>
                <v:rect id="矩形 7" o:spid="_x0000_s1026" o:spt="1" style="position:absolute;left:3228;top:3309;height:996;width:5700;" fillcolor="#808000" filled="t" stroked="f" coordsize="21600,21600" o:gfxdata="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ml+Q74A&#10;AADbAAAADwAAAAAAAAABACAAAAAiAAAAZHJzL2Rvd25yZXYueG1sUEsBAhQAFAAAAAgAh07iQDMv&#10;BZ47AAAAOQAAABAAAAAAAAAAAQAgAAAADQEAAGRycy9zaGFwZXhtbC54bWxQSwUGAAAAAAYABgBb&#10;AQAAtwMAAAAA&#10;">
                  <v:fill on="t" focussize="0,0"/>
                  <v:stroke on="f"/>
                  <v:imagedata o:title=""/>
                  <o:lock v:ext="edit" aspectratio="f"/>
                </v:rect>
                <v:shape id="任意多边形 8" o:spid="_x0000_s1026" o:spt="100" style="position:absolute;left:3218;top:3300;height:1015;width:5720;" fillcolor="#000000" filled="t" stroked="f" coordsize="5720,1015" o:gfxdata="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H14nq8AAAA&#10;2wAAAA8AAAAAAAAAAQAgAAAAIgAAAGRycy9kb3ducmV2LnhtbFBLAQIUABQAAAAIAIdO4kAzLwWe&#10;OwAAADkAAAAQAAAAAAAAAAEAIAAAAAsBAABkcnMvc2hhcGV4bWwueG1sUEsFBgAAAAAGAAYAWwEA&#10;ALUDAAAAAA==&#10;" path="m5720,1015l0,1015,0,0,5720,0,5720,10,20,10,10,20,20,20,20,995,10,995,20,1005,5720,1005,5720,1015xm20,20l10,20,20,10,20,20xm5700,20l20,20,20,10,5700,10,5700,20xm5700,1005l5700,10,5710,20,5720,20,5720,995,5710,995,5700,1005xm5720,20l5710,20,5700,10,5720,10,5720,20xm20,1005l10,995,20,995,20,1005xm5700,1005l20,1005,20,995,5700,995,5700,1005xm5720,1005l5700,1005,5710,995,5720,995,5720,1005xe">
                  <v:fill on="t" focussize="0,0"/>
                  <v:stroke on="f"/>
                  <v:imagedata o:title=""/>
                  <o:lock v:ext="edit" aspectratio="f"/>
                </v:shape>
                <v:line id="直线 9" o:spid="_x0000_s1026" o:spt="20" style="position:absolute;left:5995;top:4289;height:364;width:0;" filled="f" stroked="t" coordsize="21600,21600" o:gfxdata="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y5ssDugAAANsA&#10;AAAPAAAAAAAAAAEAIAAAACIAAABkcnMvZG93bnJldi54bWxQSwECFAAUAAAACACHTuJAMy8FnjsA&#10;AAA5AAAAEAAAAAAAAAABACAAAAAJAQAAZHJzL3NoYXBleG1sLnhtbFBLBQYAAAAABgAGAFsBAACz&#10;AwAAAAA=&#10;">
                  <v:fill on="f" focussize="0,0"/>
                  <v:stroke weight="2.3pt" color="#000000" joinstyle="round"/>
                  <v:imagedata o:title=""/>
                  <o:lock v:ext="edit" aspectratio="f"/>
                </v:line>
                <v:shape id="图片 10" o:spid="_x0000_s1026" o:spt="75" type="#_x0000_t75" style="position:absolute;left:2830;top:7341;height:1509;width:5402;" filled="f" o:preferrelative="t" stroked="f" coordsize="21600,21600" o:gfxdata="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T5Mr7gAAADbAAAA&#10;DwAAAAAAAAABACAAAAAiAAAAZHJzL2Rvd25yZXYueG1sUEsBAhQAFAAAAAgAh07iQDMvBZ47AAAA&#10;OQAAABAAAAAAAAAAAQAgAAAABwEAAGRycy9zaGFwZXhtbC54bWxQSwUGAAAAAAYABgBbAQAAsQMA&#10;AAAA&#10;">
                  <v:fill on="f" focussize="0,0"/>
                  <v:stroke on="f"/>
                  <v:imagedata r:id="rId5" o:title=""/>
                  <o:lock v:ext="edit" aspectratio="t"/>
                </v:shape>
                <v:rect id="矩形 11" o:spid="_x0000_s1026" o:spt="1" style="position:absolute;left:6055;top:5018;height:550;width:4440;" fillcolor="#F79546" filled="t" stroked="f" coordsize="21600,21600" o:gfxdata="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uzLVq8AAAA&#10;2wAAAA8AAAAAAAAAAQAgAAAAIgAAAGRycy9kb3ducmV2LnhtbFBLAQIUABQAAAAIAIdO4kAzLwWe&#10;OwAAADkAAAAQAAAAAAAAAAEAIAAAAAsBAABkcnMvc2hhcGV4bWwueG1sUEsFBgAAAAAGAAYAWwEA&#10;ALUDAAAAAA==&#10;">
                  <v:fill on="t" focussize="0,0"/>
                  <v:stroke on="f"/>
                  <v:imagedata o:title=""/>
                  <o:lock v:ext="edit" aspectratio="f"/>
                </v:rect>
                <v:shape id="任意多边形 12" o:spid="_x0000_s1026" o:spt="100" style="position:absolute;left:6024;top:4988;height:609;width:4502;" fillcolor="#F1F1F1" filled="t" stroked="f" coordsize="4502,609" o:gfxdata="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amJULsAAADb&#10;AAAADwAAAAAAAAABACAAAAAiAAAAZHJzL2Rvd25yZXYueG1sUEsBAhQAFAAAAAgAh07iQDMvBZ47&#10;AAAAOQAAABAAAAAAAAAAAQAgAAAACgEAAGRycy9zaGFwZXhtbC54bWxQSwUGAAAAAAYABgBbAQAA&#10;tAMAAAAA&#10;" path="m4502,609l0,609,0,0,4502,0,4502,30,60,30,30,60,60,60,60,549,30,549,60,579,4502,579,4502,609xm60,60l30,60,60,30,60,60xm4442,60l60,60,60,30,4442,30,4442,60xm4442,579l4442,30,4472,60,4502,60,4502,549,4472,549,4442,579xm4502,60l4472,60,4442,30,4502,30,4502,60xm60,579l30,549,60,549,60,579xm4442,579l60,579,60,549,4442,549,4442,579xm4502,579l4442,579,4472,549,4502,549,4502,579xe">
                  <v:fill on="t" focussize="0,0"/>
                  <v:stroke on="f"/>
                  <v:imagedata o:title=""/>
                  <o:lock v:ext="edit" aspectratio="f"/>
                </v:shape>
                <v:line id="直线 13" o:spid="_x0000_s1026" o:spt="20" style="position:absolute;left:4137;top:4654;flip:x;height:0;width:3562;" filled="f" stroked="t" coordsize="21600,21600" o:gfxdata="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T9K5ugAAANsA&#10;AAAPAAAAAAAAAAEAIAAAACIAAABkcnMvZG93bnJldi54bWxQSwECFAAUAAAACACHTuJAMy8FnjsA&#10;AAA5AAAAEAAAAAAAAAABACAAAAAJAQAAZHJzL3NoYXBleG1sLnhtbFBLBQYAAAAABgAGAFsBAACz&#10;AwAAAAA=&#10;">
                  <v:fill on="f" focussize="0,0"/>
                  <v:stroke weight="1.55pt" color="#000000" joinstyle="round"/>
                  <v:imagedata o:title=""/>
                  <o:lock v:ext="edit" aspectratio="f"/>
                </v:line>
                <v:line id="直线 14" o:spid="_x0000_s1026" o:spt="20" style="position:absolute;left:7663;top:4658;height:365;width:0;" filled="f" stroked="t" coordsize="21600,21600" o:gfxdata="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kWibugAAANsA&#10;AAAPAAAAAAAAAAEAIAAAACIAAABkcnMvZG93bnJldi54bWxQSwECFAAUAAAACACHTuJAMy8FnjsA&#10;AAA5AAAAEAAAAAAAAAABACAAAAAJAQAAZHJzL3NoYXBleG1sLnhtbFBLBQYAAAAABgAGAFsBAACz&#10;AwAAAAA=&#10;">
                  <v:fill on="f" focussize="0,0"/>
                  <v:stroke weight="2.3pt" color="#000000" joinstyle="round"/>
                  <v:imagedata o:title=""/>
                  <o:lock v:ext="edit" aspectratio="f"/>
                </v:line>
                <v:line id="直线 15" o:spid="_x0000_s1026" o:spt="20" style="position:absolute;left:4158;top:4658;height:365;width:0;" filled="f" stroked="t" coordsize="21600,21600" o:gfxdata="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DvzpvQAA&#10;ANsAAAAPAAAAAAAAAAEAIAAAACIAAABkcnMvZG93bnJldi54bWxQSwECFAAUAAAACACHTuJAMy8F&#10;njsAAAA5AAAAEAAAAAAAAAABACAAAAAMAQAAZHJzL3NoYXBleG1sLnhtbFBLBQYAAAAABgAGAFsB&#10;AAC2AwAAAAA=&#10;">
                  <v:fill on="f" focussize="0,0"/>
                  <v:stroke weight="2.3pt" color="#000000" joinstyle="round"/>
                  <v:imagedata o:title=""/>
                  <o:lock v:ext="edit" aspectratio="f"/>
                </v:line>
                <v:shape id="任意多边形 16" o:spid="_x0000_s1026" o:spt="100" style="position:absolute;left:3069;top:5550;height:415;width:6961;" filled="f" stroked="t" coordsize="6961,415" o:gfxdata="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5v/kugAAANsA&#10;AAAPAAAAAAAAAAEAIAAAACIAAABkcnMvZG93bnJldi54bWxQSwECFAAUAAAACACHTuJAMy8FnjsA&#10;AAA5AAAAEAAAAAAAAAABACAAAAAJAQAAZHJzL3NoYXBleG1sLnhtbFBLBQYAAAAABgAGAFsBAACz&#10;AwAAAAA=&#10;" path="m0,0l0,365m2240,16l2240,381m4387,49l4387,414m6961,16l6961,381e">
                  <v:fill on="f" focussize="0,0"/>
                  <v:stroke weight="2.3pt" color="#000000" joinstyle="round"/>
                  <v:imagedata o:title=""/>
                  <o:lock v:ext="edit" aspectratio="f"/>
                </v:shape>
                <v:rect id="矩形 18" o:spid="_x0000_s1026" o:spt="1" style="position:absolute;left:2388;top:5964;height:1464;width:1188;" fillcolor="#C0504D" filled="t" stroked="f" coordsize="21600,21600" o:gfxdata="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OI9Je5AAAA2wAA&#10;AA8AAAAAAAAAAQAgAAAAIgAAAGRycy9kb3ducmV2LnhtbFBLAQIUABQAAAAIAIdO4kAzLwWeOwAA&#10;ADkAAAAQAAAAAAAAAAEAIAAAAAgBAABkcnMvc2hhcGV4bWwueG1sUEsFBgAAAAAGAAYAWwEAALID&#10;AAAAAA==&#10;">
                  <v:fill on="t" focussize="0,0"/>
                  <v:stroke on="f"/>
                  <v:imagedata o:title=""/>
                  <o:lock v:ext="edit" aspectratio="f"/>
                </v:rect>
                <v:shape id="任意多边形 19" o:spid="_x0000_s1026" o:spt="100" style="position:absolute;left:2357;top:5935;height:1523;width:1248;" fillcolor="#F1F1F1" filled="t" stroked="f" coordsize="1248,1523" o:gfxdata="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gL1Wr4A&#10;AADbAAAADwAAAAAAAAABACAAAAAiAAAAZHJzL2Rvd25yZXYueG1sUEsBAhQAFAAAAAgAh07iQDMv&#10;BZ47AAAAOQAAABAAAAAAAAAAAQAgAAAADQEAAGRycy9zaGFwZXhtbC54bWxQSwUGAAAAAAYABgBb&#10;AQAAtwMAAAAA&#10;" path="m1248,1523l0,1523,0,0,1248,0,1248,30,60,30,30,60,60,60,60,1463,30,1463,60,1493,1248,1493,1248,1523xm60,60l30,60,60,30,60,60xm1188,60l60,60,60,30,1188,30,1188,60xm1188,1493l1188,30,1218,60,1248,60,1248,1463,1218,1463,1188,1493xm1248,60l1218,60,1188,30,1248,30,1248,60xm60,1493l30,1463,60,1463,60,1493xm1188,1493l60,1493,60,1463,1188,1463,1188,1493xm1248,1493l1188,1493,1218,1463,1248,1463,1248,1493xe">
                  <v:fill on="t" focussize="0,0"/>
                  <v:stroke on="f"/>
                  <v:imagedata o:title=""/>
                  <o:lock v:ext="edit" aspectratio="f"/>
                </v:shape>
                <v:shape id="图片 20" o:spid="_x0000_s1026" o:spt="75" type="#_x0000_t75" style="position:absolute;left:1507;top:8311;height:2421;width:2148;" filled="f" o:preferrelative="t" stroked="f" coordsize="21600,21600" o:gfxdata="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mSzoLsAAADb&#10;AAAADwAAAAAAAAABACAAAAAiAAAAZHJzL2Rvd25yZXYueG1sUEsBAhQAFAAAAAgAh07iQDMvBZ47&#10;AAAAOQAAABAAAAAAAAAAAQAgAAAACgEAAGRycy9zaGFwZXhtbC54bWxQSwUGAAAAAAYABgBbAQAA&#10;tAMAAAAA&#10;">
                  <v:fill on="f" focussize="0,0"/>
                  <v:stroke on="f"/>
                  <v:imagedata r:id="rId6" o:title=""/>
                  <o:lock v:ext="edit" aspectratio="t"/>
                </v:shape>
                <v:rect id="矩形 21" o:spid="_x0000_s1026" o:spt="1" style="position:absolute;left:4730;top:5988;height:1462;width:1188;" fillcolor="#4F81BC" filled="t" stroked="f" coordsize="21600,21600" o:gfxdata="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Llm8AAAA&#10;2wAAAA8AAAAAAAAAAQAgAAAAIgAAAGRycy9kb3ducmV2LnhtbFBLAQIUABQAAAAIAIdO4kAzLwWe&#10;OwAAADkAAAAQAAAAAAAAAAEAIAAAAAsBAABkcnMvc2hhcGV4bWwueG1sUEsFBgAAAAAGAAYAWwEA&#10;ALUDAAAAAA==&#10;">
                  <v:fill on="t" focussize="0,0"/>
                  <v:stroke on="f"/>
                  <v:imagedata o:title=""/>
                  <o:lock v:ext="edit" aspectratio="f"/>
                </v:rect>
                <v:shape id="任意多边形 22" o:spid="_x0000_s1026" o:spt="100" style="position:absolute;left:4701;top:5958;height:1521;width:1248;" fillcolor="#F1F1F1" filled="t" stroked="f" coordsize="1248,1521" o:gfxdata="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E73Gm8AAAA&#10;2wAAAA8AAAAAAAAAAQAgAAAAIgAAAGRycy9kb3ducmV2LnhtbFBLAQIUABQAAAAIAIdO4kAzLwWe&#10;OwAAADkAAAAQAAAAAAAAAAEAIAAAAAsBAABkcnMvc2hhcGV4bWwueG1sUEsFBgAAAAAGAAYAWwEA&#10;ALUDAAAAAA==&#10;" path="m1248,1521l0,1521,0,0,1248,0,1248,30,60,30,30,60,60,60,60,1461,30,1461,60,1491,1248,1491,1248,1521xm60,60l30,60,60,30,60,60xm1188,60l60,60,60,30,1188,30,1188,60xm1188,1491l1188,30,1218,60,1248,60,1248,1461,1218,1461,1188,1491xm1248,60l1218,60,1188,30,1248,30,1248,60xm60,1491l30,1461,60,1461,60,1491xm1188,1491l60,1491,60,1461,1188,1461,1188,1491xm1248,1491l1188,1491,1218,1461,1248,1461,1248,1491xe">
                  <v:fill on="t" focussize="0,0"/>
                  <v:stroke on="f"/>
                  <v:imagedata o:title=""/>
                  <o:lock v:ext="edit" aspectratio="f"/>
                </v:shape>
                <v:shape id="图片 23" o:spid="_x0000_s1026" o:spt="75" type="#_x0000_t75" style="position:absolute;left:3602;top:8290;height:2421;width:2148;" filled="f" o:preferrelative="t" stroked="f" coordsize="21600,21600" o:gfxdata="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lQoYvQAA&#10;ANsAAAAPAAAAAAAAAAEAIAAAACIAAABkcnMvZG93bnJldi54bWxQSwECFAAUAAAACACHTuJAMy8F&#10;njsAAAA5AAAAEAAAAAAAAAABACAAAAAMAQAAZHJzL3NoYXBleG1sLnhtbFBLBQYAAAAABgAGAFsB&#10;AAC2AwAAAAA=&#10;">
                  <v:fill on="f" focussize="0,0"/>
                  <v:stroke on="f"/>
                  <v:imagedata r:id="rId7" o:title=""/>
                  <o:lock v:ext="edit" aspectratio="t"/>
                </v:shape>
                <v:rect id="矩形 24" o:spid="_x0000_s1026" o:spt="1" style="position:absolute;left:6825;top:5966;height:1462;width:1188;" fillcolor="#8063A1" filled="t" stroked="f" coordsize="21600,21600" o:gfxdata="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xJiN&#10;wAAAANsAAAAPAAAAAAAAAAEAIAAAACIAAABkcnMvZG93bnJldi54bWxQSwECFAAUAAAACACHTuJA&#10;My8FnjsAAAA5AAAAEAAAAAAAAAABACAAAAAPAQAAZHJzL3NoYXBleG1sLnhtbFBLBQYAAAAABgAG&#10;AFsBAAC5AwAAAAA=&#10;">
                  <v:fill on="t" focussize="0,0"/>
                  <v:stroke on="f"/>
                  <v:imagedata o:title=""/>
                  <o:lock v:ext="edit" aspectratio="f"/>
                </v:rect>
                <v:shape id="任意多边形 25" o:spid="_x0000_s1026" o:spt="100" style="position:absolute;left:6796;top:5937;height:1521;width:1248;" fillcolor="#F1F1F1" filled="t" stroked="f" coordsize="1248,1521" o:gfxdata="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pQh68AAAA&#10;2wAAAA8AAAAAAAAAAQAgAAAAIgAAAGRycy9kb3ducmV2LnhtbFBLAQIUABQAAAAIAIdO4kAzLwWe&#10;OwAAADkAAAAQAAAAAAAAAAEAIAAAAAsBAABkcnMvc2hhcGV4bWwueG1sUEsFBgAAAAAGAAYAWwEA&#10;ALUDAAAAAA==&#10;" path="m1248,1521l0,1521,0,0,1248,0,1248,30,60,30,30,60,60,60,60,1461,30,1461,60,1491,1248,1491,1248,1521xm60,60l30,60,60,30,60,60xm1188,60l60,60,60,30,1188,30,1188,60xm1188,1491l1188,30,1218,60,1248,60,1248,1461,1218,1461,1188,1491xm1248,60l1218,60,1188,30,1248,30,1248,60xm60,1491l30,1461,60,1461,60,1491xm1188,1491l60,1491,60,1461,1188,1461,1188,1491xm1248,1491l1188,1491,1218,1461,1248,1461,1248,1491xe">
                  <v:fill on="t" focussize="0,0"/>
                  <v:stroke on="f"/>
                  <v:imagedata o:title=""/>
                  <o:lock v:ext="edit" aspectratio="f"/>
                </v:shape>
                <v:shape id="图片 26" o:spid="_x0000_s1026" o:spt="75" type="#_x0000_t75" style="position:absolute;left:6233;top:8311;height:2421;width:2146;" filled="f" o:preferrelative="t" stroked="f" coordsize="21600,21600" o:gfxdata="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wneQO5AAAA2wAA&#10;AA8AAAAAAAAAAQAgAAAAIgAAAGRycy9kb3ducmV2LnhtbFBLAQIUABQAAAAIAIdO4kAzLwWeOwAA&#10;ADkAAAAQAAAAAAAAAAEAIAAAAAgBAABkcnMvc2hhcGV4bWwueG1sUEsFBgAAAAAGAAYAWwEAALID&#10;AAAAAA==&#10;">
                  <v:fill on="f" focussize="0,0"/>
                  <v:stroke on="f"/>
                  <v:imagedata r:id="rId8" o:title=""/>
                  <o:lock v:ext="edit" aspectratio="t"/>
                </v:shape>
                <v:rect id="矩形 27" o:spid="_x0000_s1026" o:spt="1" style="position:absolute;left:9456;top:5988;height:1462;width:1188;" fillcolor="#F79546" filled="t" stroked="f" coordsize="21600,21600" o:gfxdata="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95IebsAAADb&#10;AAAADwAAAAAAAAABACAAAAAiAAAAZHJzL2Rvd25yZXYueG1sUEsBAhQAFAAAAAgAh07iQDMvBZ47&#10;AAAAOQAAABAAAAAAAAAAAQAgAAAACgEAAGRycy9zaGFwZXhtbC54bWxQSwUGAAAAAAYABgBbAQAA&#10;tAMAAAAA&#10;">
                  <v:fill on="t" focussize="0,0"/>
                  <v:stroke on="f"/>
                  <v:imagedata o:title=""/>
                  <o:lock v:ext="edit" aspectratio="f"/>
                </v:rect>
                <v:shape id="任意多边形 28" o:spid="_x0000_s1026" o:spt="100" style="position:absolute;left:9427;top:5958;height:1521;width:1246;" fillcolor="#F1F1F1" filled="t" stroked="f" coordsize="1246,1521" o:gfxdata="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d/BcS5AAAA2wAA&#10;AA8AAAAAAAAAAQAgAAAAIgAAAGRycy9kb3ducmV2LnhtbFBLAQIUABQAAAAIAIdO4kAzLwWeOwAA&#10;ADkAAAAQAAAAAAAAAAEAIAAAAAgBAABkcnMvc2hhcGV4bWwueG1sUEsFBgAAAAAGAAYAWwEAALID&#10;AAAAAA==&#10;" path="m1246,1521l0,1521,0,0,1246,0,1246,30,60,30,30,60,60,60,60,1461,30,1461,60,1491,1246,1491,1246,1521xm60,60l30,60,60,30,60,60xm1186,60l60,60,60,30,1186,30,1186,60xm1186,1491l1186,30,1216,60,1246,60,1246,1461,1216,1461,1186,1491xm1246,60l1216,60,1186,30,1246,30,1246,60xm60,1491l30,1461,60,1461,60,1491xm1186,1491l60,1491,60,1461,1186,1461,1186,1491xm1246,1491l1186,1491,1216,1461,1246,1461,1246,1491xe">
                  <v:fill on="t" focussize="0,0"/>
                  <v:stroke on="f"/>
                  <v:imagedata o:title=""/>
                  <o:lock v:ext="edit" aspectratio="f"/>
                </v:shape>
                <v:shape id="任意多边形 29" o:spid="_x0000_s1026" o:spt="100" style="position:absolute;left:7455;top:7427;height:322;width:2576;" filled="f" stroked="t" coordsize="2576,322" o:gfxdata="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BQw1LsAAADb&#10;AAAADwAAAAAAAAABACAAAAAiAAAAZHJzL2Rvd25yZXYueG1sUEsBAhQAFAAAAAgAh07iQDMvBZ47&#10;AAAAOQAAABAAAAAAAAAAAQAgAAAACgEAAGRycy9zaGFwZXhtbC54bWxQSwUGAAAAAAYABgBbAQAA&#10;tAMAAAAA&#10;" path="m2576,0l2576,322m0,8l0,322e">
                  <v:fill on="f" focussize="0,0"/>
                  <v:stroke weight="2.3pt" color="#000000" joinstyle="round"/>
                  <v:imagedata o:title=""/>
                  <o:lock v:ext="edit" aspectratio="f"/>
                </v:shape>
                <v:line id="直线 30" o:spid="_x0000_s1026" o:spt="20" style="position:absolute;left:5308;top:7436;height:365;width:0;" filled="f" stroked="t" coordsize="21600,21600" o:gfxdata="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U5djvQAA&#10;ANsAAAAPAAAAAAAAAAEAIAAAACIAAABkcnMvZG93bnJldi54bWxQSwECFAAUAAAACACHTuJAMy8F&#10;njsAAAA5AAAAEAAAAAAAAAABACAAAAAMAQAAZHJzL3NoYXBleG1sLnhtbFBLBQYAAAAABgAGAFsB&#10;AAC2AwAAAAA=&#10;">
                  <v:fill on="f" focussize="0,0"/>
                  <v:stroke weight="2.3pt" color="#000000" joinstyle="round"/>
                  <v:imagedata o:title=""/>
                  <o:lock v:ext="edit" aspectratio="f"/>
                </v:line>
                <v:line id="直线 31" o:spid="_x0000_s1026" o:spt="20" style="position:absolute;left:2842;top:7372;height:366;width:0;" filled="f" stroked="t" coordsize="21600,21600" o:gfxdata="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YfMvi8AAAA&#10;2wAAAA8AAAAAAAAAAQAgAAAAIgAAAGRycy9kb3ducmV2LnhtbFBLAQIUABQAAAAIAIdO4kAzLwWe&#10;OwAAADkAAAAQAAAAAAAAAAEAIAAAAAsBAABkcnMvc2hhcGV4bWwueG1sUEsFBgAAAAAGAAYAWwEA&#10;ALUDAAAAAA==&#10;">
                  <v:fill on="f" focussize="0,0"/>
                  <v:stroke weight="2.3pt" color="#000000" joinstyle="round"/>
                  <v:imagedata o:title=""/>
                  <o:lock v:ext="edit" aspectratio="f"/>
                </v:line>
                <v:rect id="矩形 33" o:spid="_x0000_s1026" o:spt="1" style="position:absolute;left:883;top:7795;height:3063;width:3363;" fillcolor="#4F81BC" filled="t" stroked="f" coordsize="21600,21600" o:gfxdata="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ziDwvQAA&#10;ANsAAAAPAAAAAAAAAAEAIAAAACIAAABkcnMvZG93bnJldi54bWxQSwECFAAUAAAACACHTuJAMy8F&#10;njsAAAA5AAAAEAAAAAAAAAABACAAAAAMAQAAZHJzL3NoYXBleG1sLnhtbFBLBQYAAAAABgAGAFsB&#10;AAC2AwAAAAA=&#10;">
                  <v:fill on="t" focussize="0,0"/>
                  <v:stroke on="f"/>
                  <v:imagedata o:title=""/>
                  <o:lock v:ext="edit" aspectratio="f"/>
                </v:rect>
                <v:shape id="任意多边形 34" o:spid="_x0000_s1026" o:spt="100" style="position:absolute;left:853;top:7764;height:3123;width:3422;" fillcolor="#F1F1F1" filled="t" stroked="f" coordsize="3422,3123" o:gfxdata="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SseiugAAANsA&#10;AAAPAAAAAAAAAAEAIAAAACIAAABkcnMvZG93bnJldi54bWxQSwECFAAUAAAACACHTuJAMy8FnjsA&#10;AAA5AAAAEAAAAAAAAAABACAAAAAJAQAAZHJzL3NoYXBleG1sLnhtbFBLBQYAAAAABgAGAFsBAACz&#10;AwAAAAA=&#10;" path="m3422,3123l0,3123,0,0,3422,0,3422,30,60,30,30,60,60,60,60,3063,30,3063,60,3093,3422,3093,3422,3123xm60,60l30,60,60,30,60,60xm3362,60l60,60,60,30,3362,30,3362,60xm3362,3093l3362,30,3392,60,3422,60,3422,3063,3392,3063,3362,3093xm3422,60l3392,60,3362,30,3422,30,3422,60xm60,3093l30,3063,60,3063,60,3093xm3362,3093l60,3093,60,3063,3362,3063,3362,3093xm3422,3093l3362,3093,3392,3063,3422,3063,3422,3093xe">
                  <v:fill on="t" focussize="0,0"/>
                  <v:stroke on="f"/>
                  <v:imagedata o:title=""/>
                  <o:lock v:ext="edit" aspectratio="f"/>
                </v:shape>
                <v:shape id="任意多边形 35" o:spid="_x0000_s1026" o:spt="100" style="position:absolute;left:2114;top:11124;height:531;width:826;" fillcolor="#FFFFFF" filled="t" stroked="f" coordsize="826,531" o:gfxdata="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CH6XLsAAADb&#10;AAAADwAAAAAAAAABACAAAAAiAAAAZHJzL2Rvd25yZXYueG1sUEsBAhQAFAAAAAgAh07iQDMvBZ47&#10;AAAAOQAAABAAAAAAAAAAAQAgAAAACgEAAGRycy9zaGFwZXhtbC54bWxQSwUGAAAAAAYABgBbAQAA&#10;tAMAAAAA&#10;" path="m620,372l207,372,207,0,620,0,620,372xm413,530l0,372,826,372,413,530xe">
                  <v:fill on="t" focussize="0,0"/>
                  <v:stroke on="f"/>
                  <v:imagedata o:title=""/>
                  <o:lock v:ext="edit" aspectratio="f"/>
                </v:shape>
                <v:line id="直线 36" o:spid="_x0000_s1026" o:spt="20" style="position:absolute;left:2321;top:11083;flip:x;height:0;width:413;" filled="f" stroked="t" coordsize="21600,21600" o:gfxdata="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kQw074A&#10;AADbAAAADwAAAAAAAAABACAAAAAiAAAAZHJzL2Rvd25yZXYueG1sUEsBAhQAFAAAAAgAh07iQDMv&#10;BZ47AAAAOQAAABAAAAAAAAAAAQAgAAAADQEAAGRycy9zaGFwZXhtbC54bWxQSwUGAAAAAAYABgBb&#10;AQAAtwMAAAAA&#10;">
                  <v:fill on="f" focussize="0,0"/>
                  <v:stroke weight="1.92pt" color="#FFFFFF" joinstyle="round"/>
                  <v:imagedata o:title=""/>
                  <o:lock v:ext="edit" aspectratio="f"/>
                </v:line>
                <v:line id="直线 37" o:spid="_x0000_s1026" o:spt="20" style="position:absolute;left:2321;top:11035;flip:x;height:0;width:413;" filled="f" stroked="t" coordsize="21600,21600" o:gfxdata="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kl1hi5AAAA2wAA&#10;AA8AAAAAAAAAAQAgAAAAIgAAAGRycy9kb3ducmV2LnhtbFBLAQIUABQAAAAIAIdO4kAzLwWeOwAA&#10;ADkAAAAQAAAAAAAAAAEAIAAAAAgBAABkcnMvc2hhcGV4bWwueG1sUEsFBgAAAAAGAAYAWwEAALID&#10;AAAAAA==&#10;">
                  <v:fill on="f" focussize="0,0"/>
                  <v:stroke weight="0.96pt" color="#FFFFFF" joinstyle="round"/>
                  <v:imagedata o:title=""/>
                  <o:lock v:ext="edit" aspectratio="f"/>
                </v:line>
                <v:shape id="任意多边形 38" o:spid="_x0000_s1026" o:spt="100" style="position:absolute;left:2074;top:11017;height:646;width:907;" fillcolor="#000000" filled="t" stroked="f" coordsize="907,646" o:gfxdata="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pK+4vQAA&#10;ANsAAAAPAAAAAAAAAAEAIAAAACIAAABkcnMvZG93bnJldi54bWxQSwECFAAUAAAACACHTuJAMy8F&#10;njsAAAA5AAAAEAAAAAAAAAABACAAAAAMAQAAZHJzL3NoYXBleG1sLnhtbFBLBQYAAAAABgAGAFsB&#10;AAC2AwAAAAA=&#10;" path="m667,35l667,27,667,20,652,20,254,20,254,15,652,15,652,20,667,20,667,15,667,8,667,0,239,0,239,35,667,35m667,94l667,86,667,79,652,79,254,79,254,54,652,54,652,79,667,79,667,54,667,47,667,39,239,39,239,94,667,94m453,646l492,631,495,629,453,629,81,488,254,488,254,480,254,473,254,113,652,113,652,488,825,488,453,629,495,629,867,488,905,473,906,473,667,473,667,113,667,106,667,98,239,98,239,473,0,473,453,646e">
                  <v:fill on="t" focussize="0,0"/>
                  <v:stroke on="f"/>
                  <v:imagedata o:title=""/>
                  <o:lock v:ext="edit" aspectratio="f"/>
                </v:shape>
                <v:shape id="任意多边形 39" o:spid="_x0000_s1026" o:spt="100" style="position:absolute;left:6691;top:11047;height:416;width:824;" fillcolor="#FFFFFF" filled="t" stroked="f" coordsize="824,416" o:gfxdata="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Cdc6qa2AAAA2wAAAA8A&#10;AAAAAAAAAQAgAAAAIgAAAGRycy9kb3ducmV2LnhtbFBLAQIUABQAAAAIAIdO4kAzLwWeOwAAADkA&#10;AAAQAAAAAAAAAAEAIAAAAAUBAABkcnMvc2hhcGV4bWwueG1sUEsFBgAAAAAGAAYAWwEAAK8DAAAA&#10;AA==&#10;" path="m619,293l207,293,207,0,619,0,619,293xm413,415l0,293,823,293,413,415xe">
                  <v:fill on="t" focussize="0,0"/>
                  <v:stroke on="f"/>
                  <v:imagedata o:title=""/>
                  <o:lock v:ext="edit" aspectratio="f"/>
                </v:shape>
                <v:shape id="任意多边形 40" o:spid="_x0000_s1026" o:spt="100" style="position:absolute;left:6640;top:10962;height:509;width:926;" fillcolor="#000000" filled="t" stroked="f" coordsize="926,509" o:gfxdata="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5mb674A&#10;AADbAAAADwAAAAAAAAABACAAAAAiAAAAZHJzL2Rvd25yZXYueG1sUEsBAhQAFAAAAAgAh07iQDMv&#10;BZ47AAAAOQAAABAAAAAAAAAAAQAgAAAADQEAAGRycy9zaGFwZXhtbC54bWxQSwUGAAAAAAYABgBb&#10;AQAAtwMAAAAA&#10;" path="m676,30l676,22,676,15,661,15,264,15,264,15,661,15,661,15,676,15,676,15,676,7,676,0,249,0,249,30,676,30m676,76l676,69,676,61,661,61,264,61,264,45,661,45,661,61,676,61,676,45,676,38,676,30,249,30,249,76,676,76m463,508l513,493,515,492,463,492,102,384,264,384,264,377,264,369,264,92,661,92,661,384,823,384,463,492,515,492,875,384,924,370,925,369,676,369,676,92,676,84,676,77,249,77,249,369,0,369,463,508e">
                  <v:fill on="t" focussize="0,0"/>
                  <v:stroke on="f"/>
                  <v:imagedata o:title=""/>
                  <o:lock v:ext="edit" aspectratio="f"/>
                </v:shape>
                <v:rect id="_x0000_s1026" o:spid="_x0000_s1026" o:spt="1" style="position:absolute;left:8930;top:11467;height:1760;width:2151;" fillcolor="#9BBA58" filled="t" stroked="f" coordsize="21600,21600" o:gfxdata="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sH+EdtwAAANsAAAAP&#10;AAAAAAAAAAEAIAAAACIAAABkcnMvZG93bnJldi54bWxQSwECFAAUAAAACACHTuJAMy8FnjsAAAA5&#10;AAAAEAAAAAAAAAABACAAAAAGAQAAZHJzL3NoYXBleG1sLnhtbFBLBQYAAAAABgAGAFsBAACwAwAA&#10;AAA=&#10;">
                  <v:fill on="t" focussize="0,0"/>
                  <v:stroke on="f"/>
                  <v:imagedata o:title=""/>
                  <o:lock v:ext="edit" aspectratio="f"/>
                </v:rect>
                <v:shape id="_x0000_s1026" o:spid="_x0000_s1026" o:spt="100" style="position:absolute;left:8900;top:11437;height:1819;width:2210;" fillcolor="#F1F1F1" filled="t" stroked="f" coordsize="2210,1819" o:gfxdata="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x8j/b4A&#10;AADbAAAADwAAAAAAAAABACAAAAAiAAAAZHJzL2Rvd25yZXYueG1sUEsBAhQAFAAAAAgAh07iQDMv&#10;BZ47AAAAOQAAABAAAAAAAAAAAQAgAAAADQEAAGRycy9zaGFwZXhtbC54bWxQSwUGAAAAAAYABgBb&#10;AQAAtwMAAAAA&#10;" path="m2210,1819l0,1819,0,0,2210,0,2210,30,60,30,30,60,60,60,60,1759,30,1759,60,1789,2210,1789,2210,1819xm60,60l30,60,60,30,60,60xm2150,60l60,60,60,30,2150,30,2150,60xm2150,1789l2150,30,2180,60,2210,60,2210,1759,2180,1759,2150,1789xm2210,60l2180,60,2150,30,2210,30,2210,60xm60,1789l30,1759,60,1759,60,1789xm2150,1789l60,1789,60,1759,2150,1759,2150,1789xm2210,1789l2150,1789,2180,1759,2210,1759,2210,1789xe">
                  <v:fill on="t" focussize="0,0"/>
                  <v:stroke on="f"/>
                  <v:imagedata o:title=""/>
                  <o:lock v:ext="edit" aspectratio="f"/>
                </v:shape>
                <v:shape id="_x0000_s1026" o:spid="_x0000_s1026" o:spt="100" style="position:absolute;left:9710;top:10900;height:483;width:826;" fillcolor="#FFFFFF" filled="t" stroked="f" coordsize="826,483" o:gfxdata="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iNSEi8AAAA&#10;2wAAAA8AAAAAAAAAAQAgAAAAIgAAAGRycy9kb3ducmV2LnhtbFBLAQIUABQAAAAIAIdO4kAzLwWe&#10;OwAAADkAAAAQAAAAAAAAAAEAIAAAAAsBAABkcnMvc2hhcGV4bWwueG1sUEsFBgAAAAAGAAYAWwEA&#10;ALUDAAAAAA==&#10;" path="m620,341l207,341,207,0,620,0,620,341xm413,482l0,341,826,341,413,482xe">
                  <v:fill on="t" focussize="0,0"/>
                  <v:stroke on="f"/>
                  <v:imagedata o:title=""/>
                  <o:lock v:ext="edit" aspectratio="f"/>
                </v:shape>
                <v:shape id="_x0000_s1026" o:spid="_x0000_s1026" o:spt="100" style="position:absolute;left:9665;top:10804;height:588;width:915;" fillcolor="#000000" filled="t" stroked="f" coordsize="915,588" o:gfxdata="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HrF/LsAAADb&#10;AAAADwAAAAAAAAABACAAAAAiAAAAZHJzL2Rvd25yZXYueG1sUEsBAhQAFAAAAAgAh07iQDMvBZ47&#10;AAAAOQAAABAAAAAAAAAAAQAgAAAACgEAAGRycy9zaGFwZXhtbC54bWxQSwUGAAAAAAYABgBbAQAA&#10;tAMAAAAA&#10;" path="m671,33l671,25,671,18,656,18,258,18,258,15,656,15,656,18,671,18,671,15,671,8,671,0,243,0,243,33,671,33m671,87l671,79,671,72,656,72,258,72,258,51,656,51,656,72,671,72,671,51,671,43,671,36,243,36,243,87,671,87m457,587l500,572,503,572,457,572,89,444,258,444,258,437,258,429,258,104,656,104,656,444,825,444,457,572,503,572,871,444,913,429,914,429,671,429,671,104,671,97,671,89,243,89,243,429,0,429,457,587e">
                  <v:fill on="t" focussize="0,0"/>
                  <v:stroke on="f"/>
                  <v:imagedata o:title=""/>
                  <o:lock v:ext="edit" aspectratio="f"/>
                </v:shape>
                <v:rect id="矩形 47" o:spid="_x0000_s1026" o:spt="1" style="position:absolute;left:9360;top:7749;height:2878;width:1448;" fillcolor="#F79546" filled="t" stroked="f" coordsize="21600,21600" o:gfxdata="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3njmrvQAA&#10;ANsAAAAPAAAAAAAAAAEAIAAAACIAAABkcnMvZG93bnJldi54bWxQSwECFAAUAAAACACHTuJAMy8F&#10;njsAAAA5AAAAEAAAAAAAAAABACAAAAAMAQAAZHJzL3NoYXBleG1sLnhtbFBLBQYAAAAABgAGAFsB&#10;AAC2AwAAAAA=&#10;">
                  <v:fill on="t" focussize="0,0"/>
                  <v:stroke on="f"/>
                  <v:imagedata o:title=""/>
                  <o:lock v:ext="edit" aspectratio="f"/>
                </v:rect>
                <v:shape id="任意多边形 48" o:spid="_x0000_s1026" o:spt="100" style="position:absolute;left:9330;top:7720;height:2938;width:1506;" fillcolor="#F1F1F1" filled="t" stroked="f" coordsize="1506,2938" o:gfxdata="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QBDtO8AAAA&#10;2wAAAA8AAAAAAAAAAQAgAAAAIgAAAGRycy9kb3ducmV2LnhtbFBLAQIUABQAAAAIAIdO4kAzLwWe&#10;OwAAADkAAAAQAAAAAAAAAAEAIAAAAAsBAABkcnMvc2hhcGV4bWwueG1sUEsFBgAAAAAGAAYAWwEA&#10;ALUDAAAAAA==&#10;" path="m1506,2938l0,2938,0,0,1506,0,1506,30,60,30,30,60,60,60,60,2878,30,2878,60,2908,1506,2908,1506,2938xm60,60l30,60,60,30,60,60xm1446,60l60,60,60,30,1446,30,1446,60xm1446,2908l1446,30,1476,60,1506,60,1506,2878,1476,2878,1446,2908xm1506,60l1476,60,1446,30,1506,30,1506,60xm60,2908l30,2878,60,2878,60,2908xm1446,2908l60,2908,60,2878,1446,2878,1446,2908xm1506,2908l1446,2908,1476,2878,1506,2878,1506,2908xe">
                  <v:fill on="t" focussize="0,0"/>
                  <v:stroke on="f"/>
                  <v:imagedata o:title=""/>
                  <o:lock v:ext="edit" aspectratio="f"/>
                </v:shape>
                <v:rect id="矩形 50" o:spid="_x0000_s1026" o:spt="1" style="position:absolute;left:4358;top:7800;height:3048;width:2228;" fillcolor="#9BBA58" filled="t" stroked="f" coordsize="21600,21600" o:gfxdata="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N99b3tAAAANsAAAAPAAAA&#10;AAAAAAEAIAAAACIAAABkcnMvZG93bnJldi54bWxQSwECFAAUAAAACACHTuJAMy8FnjsAAAA5AAAA&#10;EAAAAAAAAAABACAAAAADAQAAZHJzL3NoYXBleG1sLnhtbFBLBQYAAAAABgAGAFsBAACtAwAAAAA=&#10;">
                  <v:fill on="t" focussize="0,0"/>
                  <v:stroke on="f"/>
                  <v:imagedata o:title=""/>
                  <o:lock v:ext="edit" aspectratio="f"/>
                </v:rect>
                <v:shape id="任意多边形 51" o:spid="_x0000_s1026" o:spt="100" style="position:absolute;left:4328;top:7771;height:3106;width:2287;" fillcolor="#F1F1F1" filled="t" stroked="f" coordsize="2287,3106" o:gfxdata="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PYrBr4A&#10;AADbAAAADwAAAAAAAAABACAAAAAiAAAAZHJzL2Rvd25yZXYueG1sUEsBAhQAFAAAAAgAh07iQDMv&#10;BZ47AAAAOQAAABAAAAAAAAAAAQAgAAAADQEAAGRycy9zaGFwZXhtbC54bWxQSwUGAAAAAAYABgBb&#10;AQAAtwMAAAAA&#10;" path="m2287,3106l0,3106,0,0,2287,0,2287,30,60,30,30,60,60,60,60,3046,30,3046,60,3076,2287,3076,2287,3106xm60,60l30,60,60,30,60,60xm2227,60l60,60,60,30,2227,30,2227,60xm2227,3076l2227,30,2257,60,2287,60,2287,3046,2257,3046,2227,3076xm2287,60l2257,60,2227,30,2287,30,2287,60xm60,3076l30,3046,60,3046,60,3076xm2227,3076l60,3076,60,3046,2227,3046,2227,3076xm2287,3076l2227,3076,2257,3046,2287,3046,2287,3076xe">
                  <v:fill on="t" focussize="0,0"/>
                  <v:stroke on="f"/>
                  <v:imagedata o:title=""/>
                  <o:lock v:ext="edit" aspectratio="f"/>
                </v:shape>
                <v:rect id="矩形 53" o:spid="_x0000_s1026" o:spt="1" style="position:absolute;left:6691;top:7749;height:2897;width:2535;" fillcolor="#4F81BC" filled="t" stroked="f" coordsize="21600,21600" o:gfxdata="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cqw1O5AAAA2wAA&#10;AA8AAAAAAAAAAQAgAAAAIgAAAGRycy9kb3ducmV2LnhtbFBLAQIUABQAAAAIAIdO4kAzLwWeOwAA&#10;ADkAAAAQAAAAAAAAAAEAIAAAAAgBAABkcnMvc2hhcGV4bWwueG1sUEsFBgAAAAAGAAYAWwEAALID&#10;AAAAAA==&#10;">
                  <v:fill on="t" focussize="0,0"/>
                  <v:stroke on="f"/>
                  <v:imagedata o:title=""/>
                  <o:lock v:ext="edit" aspectratio="f"/>
                </v:rect>
                <v:shape id="任意多边形 54" o:spid="_x0000_s1026" o:spt="100" style="position:absolute;left:6660;top:7720;height:2957;width:2595;" fillcolor="#F1F1F1" filled="t" stroked="f" coordsize="2595,2957" o:gfxdata="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S0YiyugAAANsA&#10;AAAPAAAAAAAAAAEAIAAAACIAAABkcnMvZG93bnJldi54bWxQSwECFAAUAAAACACHTuJAMy8FnjsA&#10;AAA5AAAAEAAAAAAAAAABACAAAAAJAQAAZHJzL3NoYXBleG1sLnhtbFBLBQYAAAAABgAGAFsBAACz&#10;AwAAAAA=&#10;" path="m2595,2957l0,2957,0,0,2595,0,2595,30,60,30,30,60,60,60,60,2897,30,2897,60,2927,2595,2927,2595,2957xm60,60l30,60,60,30,60,60xm2535,60l60,60,60,30,2535,30,2535,60xm2535,2927l2535,30,2565,60,2595,60,2595,2897,2565,2897,2535,2927xm2595,60l2565,60,2535,30,2595,30,2595,60xm60,2927l30,2897,60,2897,60,2927xm2535,2927l60,2927,60,2897,2535,2897,2535,2927xm2595,2927l2535,2927,2565,2897,2595,2897,2595,2927xe">
                  <v:fill on="t" focussize="0,0"/>
                  <v:stroke on="f"/>
                  <v:imagedata o:title=""/>
                  <o:lock v:ext="edit" aspectratio="f"/>
                </v:shape>
              </v:group>
            </w:pict>
          </mc:Fallback>
        </mc:AlternateContent>
      </w:r>
    </w:p>
    <w:p w14:paraId="474725EC">
      <w:pPr>
        <w:spacing w:before="11" w:line="324" w:lineRule="auto"/>
        <w:ind w:left="6625" w:right="4432"/>
        <w:rPr>
          <w:rFonts w:ascii="宋体" w:hAnsi="宋体" w:eastAsia="宋体" w:cs="宋体"/>
          <w:sz w:val="18"/>
        </w:rPr>
      </w:pPr>
      <w:r>
        <w:rPr>
          <w:rFonts w:hint="eastAsia" w:ascii="宋体" w:hAnsi="宋体" w:eastAsia="宋体" w:cs="宋体"/>
          <w:lang w:val="en-US" w:bidi="ar-SA"/>
        </w:rPr>
        <mc:AlternateContent>
          <mc:Choice Requires="wpg">
            <w:drawing>
              <wp:anchor distT="0" distB="0" distL="114300" distR="114300" simplePos="0" relativeHeight="251662336" behindDoc="0" locked="0" layoutInCell="1" allowOverlap="1">
                <wp:simplePos x="0" y="0"/>
                <wp:positionH relativeFrom="page">
                  <wp:posOffset>708025</wp:posOffset>
                </wp:positionH>
                <wp:positionV relativeFrom="page">
                  <wp:posOffset>7500620</wp:posOffset>
                </wp:positionV>
                <wp:extent cx="2018665" cy="838835"/>
                <wp:effectExtent l="6779260" t="0" r="3175" b="6800215"/>
                <wp:wrapNone/>
                <wp:docPr id="56" name="组合 70"/>
                <wp:cNvGraphicFramePr/>
                <a:graphic xmlns:a="http://schemas.openxmlformats.org/drawingml/2006/main">
                  <a:graphicData uri="http://schemas.microsoft.com/office/word/2010/wordprocessingGroup">
                    <wpg:wgp>
                      <wpg:cNvGrpSpPr/>
                      <wpg:grpSpPr>
                        <a:xfrm>
                          <a:off x="0" y="0"/>
                          <a:ext cx="2018665" cy="838835"/>
                          <a:chOff x="1116" y="11812"/>
                          <a:chExt cx="3179" cy="1321"/>
                        </a:xfrm>
                      </wpg:grpSpPr>
                      <pic:pic xmlns:pic="http://schemas.openxmlformats.org/drawingml/2006/picture">
                        <pic:nvPicPr>
                          <pic:cNvPr id="53" name="图片 71"/>
                          <pic:cNvPicPr>
                            <a:picLocks noChangeAspect="1"/>
                          </pic:cNvPicPr>
                        </pic:nvPicPr>
                        <pic:blipFill>
                          <a:blip r:embed="rId9"/>
                          <a:stretch>
                            <a:fillRect/>
                          </a:stretch>
                        </pic:blipFill>
                        <pic:spPr>
                          <a:xfrm>
                            <a:off x="-9560" y="22547"/>
                            <a:ext cx="3158" cy="1282"/>
                          </a:xfrm>
                          <a:prstGeom prst="rect">
                            <a:avLst/>
                          </a:prstGeom>
                          <a:noFill/>
                          <a:ln>
                            <a:noFill/>
                          </a:ln>
                        </pic:spPr>
                      </pic:pic>
                      <wps:wsp>
                        <wps:cNvPr id="54" name="矩形 72"/>
                        <wps:cNvSpPr/>
                        <wps:spPr>
                          <a:xfrm>
                            <a:off x="1147" y="11841"/>
                            <a:ext cx="3099" cy="1222"/>
                          </a:xfrm>
                          <a:prstGeom prst="rect">
                            <a:avLst/>
                          </a:prstGeom>
                          <a:solidFill>
                            <a:srgbClr val="4F81BC"/>
                          </a:solidFill>
                          <a:ln>
                            <a:noFill/>
                          </a:ln>
                        </wps:spPr>
                        <wps:bodyPr upright="1"/>
                      </wps:wsp>
                      <wps:wsp>
                        <wps:cNvPr id="55" name="任意多边形 73"/>
                        <wps:cNvSpPr/>
                        <wps:spPr>
                          <a:xfrm>
                            <a:off x="1116" y="11812"/>
                            <a:ext cx="3159" cy="1281"/>
                          </a:xfrm>
                          <a:custGeom>
                            <a:avLst/>
                            <a:gdLst>
                              <a:gd name="A1" fmla="val 0"/>
                              <a:gd name="A2" fmla="val 0"/>
                              <a:gd name="A3" fmla="val 0"/>
                              <a:gd name="txL" fmla="*/ 0 w 3159"/>
                              <a:gd name="txT" fmla="*/ 0 h 1281"/>
                              <a:gd name="txR" fmla="*/ 3159 w 3159"/>
                              <a:gd name="txB" fmla="*/ 1281 h 1281"/>
                            </a:gdLst>
                            <a:ahLst/>
                            <a:cxnLst/>
                            <a:rect l="txL" t="txT" r="txR" b="txB"/>
                            <a:pathLst>
                              <a:path w="3159" h="1281">
                                <a:moveTo>
                                  <a:pt x="3159" y="1281"/>
                                </a:moveTo>
                                <a:lnTo>
                                  <a:pt x="0" y="1281"/>
                                </a:lnTo>
                                <a:lnTo>
                                  <a:pt x="0" y="0"/>
                                </a:lnTo>
                                <a:lnTo>
                                  <a:pt x="3159" y="0"/>
                                </a:lnTo>
                                <a:lnTo>
                                  <a:pt x="3159" y="30"/>
                                </a:lnTo>
                                <a:lnTo>
                                  <a:pt x="60" y="30"/>
                                </a:lnTo>
                                <a:lnTo>
                                  <a:pt x="30" y="60"/>
                                </a:lnTo>
                                <a:lnTo>
                                  <a:pt x="60" y="60"/>
                                </a:lnTo>
                                <a:lnTo>
                                  <a:pt x="60" y="1221"/>
                                </a:lnTo>
                                <a:lnTo>
                                  <a:pt x="30" y="1221"/>
                                </a:lnTo>
                                <a:lnTo>
                                  <a:pt x="60" y="1251"/>
                                </a:lnTo>
                                <a:lnTo>
                                  <a:pt x="3159" y="1251"/>
                                </a:lnTo>
                                <a:lnTo>
                                  <a:pt x="3159" y="1281"/>
                                </a:lnTo>
                                <a:close/>
                                <a:moveTo>
                                  <a:pt x="60" y="60"/>
                                </a:moveTo>
                                <a:lnTo>
                                  <a:pt x="30" y="60"/>
                                </a:lnTo>
                                <a:lnTo>
                                  <a:pt x="60" y="30"/>
                                </a:lnTo>
                                <a:lnTo>
                                  <a:pt x="60" y="60"/>
                                </a:lnTo>
                                <a:close/>
                                <a:moveTo>
                                  <a:pt x="3099" y="60"/>
                                </a:moveTo>
                                <a:lnTo>
                                  <a:pt x="60" y="60"/>
                                </a:lnTo>
                                <a:lnTo>
                                  <a:pt x="60" y="30"/>
                                </a:lnTo>
                                <a:lnTo>
                                  <a:pt x="3099" y="30"/>
                                </a:lnTo>
                                <a:lnTo>
                                  <a:pt x="3099" y="60"/>
                                </a:lnTo>
                                <a:close/>
                                <a:moveTo>
                                  <a:pt x="3099" y="1251"/>
                                </a:moveTo>
                                <a:lnTo>
                                  <a:pt x="3099" y="30"/>
                                </a:lnTo>
                                <a:lnTo>
                                  <a:pt x="3129" y="60"/>
                                </a:lnTo>
                                <a:lnTo>
                                  <a:pt x="3159" y="60"/>
                                </a:lnTo>
                                <a:lnTo>
                                  <a:pt x="3159" y="1221"/>
                                </a:lnTo>
                                <a:lnTo>
                                  <a:pt x="3129" y="1221"/>
                                </a:lnTo>
                                <a:lnTo>
                                  <a:pt x="3099" y="1251"/>
                                </a:lnTo>
                                <a:close/>
                                <a:moveTo>
                                  <a:pt x="3159" y="60"/>
                                </a:moveTo>
                                <a:lnTo>
                                  <a:pt x="3129" y="60"/>
                                </a:lnTo>
                                <a:lnTo>
                                  <a:pt x="3099" y="30"/>
                                </a:lnTo>
                                <a:lnTo>
                                  <a:pt x="3159" y="30"/>
                                </a:lnTo>
                                <a:lnTo>
                                  <a:pt x="3159" y="60"/>
                                </a:lnTo>
                                <a:close/>
                                <a:moveTo>
                                  <a:pt x="60" y="1251"/>
                                </a:moveTo>
                                <a:lnTo>
                                  <a:pt x="30" y="1221"/>
                                </a:lnTo>
                                <a:lnTo>
                                  <a:pt x="60" y="1221"/>
                                </a:lnTo>
                                <a:lnTo>
                                  <a:pt x="60" y="1251"/>
                                </a:lnTo>
                                <a:close/>
                                <a:moveTo>
                                  <a:pt x="3099" y="1251"/>
                                </a:moveTo>
                                <a:lnTo>
                                  <a:pt x="60" y="1251"/>
                                </a:lnTo>
                                <a:lnTo>
                                  <a:pt x="60" y="1221"/>
                                </a:lnTo>
                                <a:lnTo>
                                  <a:pt x="3099" y="1221"/>
                                </a:lnTo>
                                <a:lnTo>
                                  <a:pt x="3099" y="1251"/>
                                </a:lnTo>
                                <a:close/>
                                <a:moveTo>
                                  <a:pt x="3159" y="1251"/>
                                </a:moveTo>
                                <a:lnTo>
                                  <a:pt x="3099" y="1251"/>
                                </a:lnTo>
                                <a:lnTo>
                                  <a:pt x="3129" y="1221"/>
                                </a:lnTo>
                                <a:lnTo>
                                  <a:pt x="3159" y="1221"/>
                                </a:lnTo>
                                <a:lnTo>
                                  <a:pt x="3159" y="1251"/>
                                </a:lnTo>
                                <a:close/>
                              </a:path>
                            </a:pathLst>
                          </a:custGeom>
                          <a:solidFill>
                            <a:srgbClr val="F1F1F1"/>
                          </a:solidFill>
                          <a:ln>
                            <a:noFill/>
                          </a:ln>
                        </wps:spPr>
                        <wps:bodyPr upright="1"/>
                      </wps:wsp>
                    </wpg:wgp>
                  </a:graphicData>
                </a:graphic>
              </wp:anchor>
            </w:drawing>
          </mc:Choice>
          <mc:Fallback>
            <w:pict>
              <v:group id="组合 70" o:spid="_x0000_s1026" o:spt="203" style="position:absolute;left:0pt;margin-left:55.75pt;margin-top:590.6pt;height:66.05pt;width:158.95pt;mso-position-horizontal-relative:page;mso-position-vertical-relative:page;z-index:251662336;mso-width-relative:page;mso-height-relative:page;" coordorigin="1116,11812" coordsize="3179,1321" o:gfxdata="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">
                <o:lock v:ext="edit" aspectratio="f"/>
                <v:shape id="图片 71" o:spid="_x0000_s1026" o:spt="75" type="#_x0000_t75" style="position:absolute;left:-9560;top:22547;height:1282;width:3158;" filled="f" o:preferrelative="t" stroked="f" coordsize="21600,21600" o:gfxdata="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qs3he8AAAA&#10;2wAAAA8AAAAAAAAAAQAgAAAAIgAAAGRycy9kb3ducmV2LnhtbFBLAQIUABQAAAAIAIdO4kAzLwWe&#10;OwAAADkAAAAQAAAAAAAAAAEAIAAAAAsBAABkcnMvc2hhcGV4bWwueG1sUEsFBgAAAAAGAAYAWwEA&#10;ALUDAAAAAA==&#10;">
                  <v:fill on="f" focussize="0,0"/>
                  <v:stroke on="f"/>
                  <v:imagedata r:id="rId9" o:title=""/>
                  <o:lock v:ext="edit" aspectratio="t"/>
                </v:shape>
                <v:rect id="矩形 72" o:spid="_x0000_s1026" o:spt="1" style="position:absolute;left:1147;top:11841;height:1222;width:3099;" fillcolor="#4F81BC" filled="t" stroked="f" coordsize="21600,21600" o:gfxdata="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EcVQvQAA&#10;ANsAAAAPAAAAAAAAAAEAIAAAACIAAABkcnMvZG93bnJldi54bWxQSwECFAAUAAAACACHTuJAMy8F&#10;njsAAAA5AAAAEAAAAAAAAAABACAAAAAMAQAAZHJzL3NoYXBleG1sLnhtbFBLBQYAAAAABgAGAFsB&#10;AAC2AwAAAAA=&#10;">
                  <v:fill on="t" focussize="0,0"/>
                  <v:stroke on="f"/>
                  <v:imagedata o:title=""/>
                  <o:lock v:ext="edit" aspectratio="f"/>
                </v:rect>
                <v:shape id="任意多边形 73" o:spid="_x0000_s1026" o:spt="100" style="position:absolute;left:1116;top:11812;height:1281;width:3159;" fillcolor="#F1F1F1" filled="t" stroked="f" coordsize="3159,1281" o:gfxdata="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D+LxL4A&#10;AADbAAAADwAAAAAAAAABACAAAAAiAAAAZHJzL2Rvd25yZXYueG1sUEsBAhQAFAAAAAgAh07iQDMv&#10;BZ47AAAAOQAAABAAAAAAAAAAAQAgAAAADQEAAGRycy9zaGFwZXhtbC54bWxQSwUGAAAAAAYABgBb&#10;AQAAtwMAAAAA&#10;" path="m3159,1281l0,1281,0,0,3159,0,3159,30,60,30,30,60,60,60,60,1221,30,1221,60,1251,3159,1251,3159,1281xm60,60l30,60,60,30,60,60xm3099,60l60,60,60,30,3099,30,3099,60xm3099,1251l3099,30,3129,60,3159,60,3159,1221,3129,1221,3099,1251xm3159,60l3129,60,3099,30,3159,30,3159,60xm60,1251l30,1221,60,1221,60,1251xm3099,1251l60,1251,60,1221,3099,1221,3099,1251xm3159,1251l3099,1251,3129,1221,3159,1221,3159,1251xe">
                  <v:fill on="t" focussize="0,0"/>
                  <v:stroke on="f"/>
                  <v:imagedata o:title=""/>
                  <o:lock v:ext="edit" aspectratio="f"/>
                </v:shape>
              </v:group>
            </w:pict>
          </mc:Fallback>
        </mc:AlternateContent>
      </w:r>
      <w:r>
        <w:rPr>
          <w:rFonts w:hint="eastAsia" w:ascii="宋体" w:hAnsi="宋体" w:eastAsia="宋体" w:cs="宋体"/>
          <w:lang w:val="en-US" w:bidi="ar-SA"/>
        </w:rPr>
        <mc:AlternateContent>
          <mc:Choice Requires="wps">
            <w:drawing>
              <wp:anchor distT="0" distB="0" distL="114300" distR="114300" simplePos="0" relativeHeight="251667456" behindDoc="0" locked="0" layoutInCell="1" allowOverlap="1">
                <wp:simplePos x="0" y="0"/>
                <wp:positionH relativeFrom="page">
                  <wp:posOffset>1612900</wp:posOffset>
                </wp:positionH>
                <wp:positionV relativeFrom="page">
                  <wp:posOffset>3872230</wp:posOffset>
                </wp:positionV>
                <wp:extent cx="557530" cy="158115"/>
                <wp:effectExtent l="0" t="0" r="0" b="0"/>
                <wp:wrapNone/>
                <wp:docPr id="72" name="文本框 74"/>
                <wp:cNvGraphicFramePr/>
                <a:graphic xmlns:a="http://schemas.openxmlformats.org/drawingml/2006/main">
                  <a:graphicData uri="http://schemas.microsoft.com/office/word/2010/wordprocessingShape">
                    <wps:wsp>
                      <wps:cNvSpPr txBox="1"/>
                      <wps:spPr>
                        <a:xfrm>
                          <a:off x="0" y="0"/>
                          <a:ext cx="557530" cy="158115"/>
                        </a:xfrm>
                        <a:prstGeom prst="rect">
                          <a:avLst/>
                        </a:prstGeom>
                        <a:noFill/>
                        <a:ln>
                          <a:noFill/>
                        </a:ln>
                        <a:effectLst/>
                      </wps:spPr>
                      <wps:txbx>
                        <w:txbxContent>
                          <w:p w14:paraId="3FFEA58C">
                            <w:pPr>
                              <w:spacing w:line="249" w:lineRule="exact"/>
                              <w:ind w:left="20"/>
                              <w:rPr>
                                <w:rFonts w:ascii="宋体" w:eastAsia="宋体"/>
                                <w:sz w:val="21"/>
                              </w:rPr>
                            </w:pPr>
                            <w:r>
                              <w:rPr>
                                <w:rFonts w:hint="eastAsia" w:ascii="宋体" w:eastAsia="宋体"/>
                                <w:sz w:val="21"/>
                              </w:rPr>
                              <w:t>公共课程</w:t>
                            </w:r>
                          </w:p>
                        </w:txbxContent>
                      </wps:txbx>
                      <wps:bodyPr lIns="0" tIns="0" rIns="0" bIns="0" upright="1"/>
                    </wps:wsp>
                  </a:graphicData>
                </a:graphic>
              </wp:anchor>
            </w:drawing>
          </mc:Choice>
          <mc:Fallback>
            <w:pict>
              <v:shape id="文本框 74" o:spid="_x0000_s1026" o:spt="202" type="#_x0000_t202" style="position:absolute;left:0pt;margin-left:127pt;margin-top:304.9pt;height:12.45pt;width:43.9pt;mso-position-horizontal-relative:page;mso-position-vertical-relative:page;z-index:251667456;mso-width-relative:page;mso-height-relative:page;" filled="f" stroked="f" coordsize="21600,21600" o:gfxdata="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y6B1X2gAAAAsBAAAPAAAAAAAAAAEAIAAAACIAAABkcnMvZG93bnJldi54&#10;bWxQSwECFAAUAAAACACHTuJAAvmWIL8BAACBAwAADgAAAAAAAAABACAAAAApAQAAZHJzL2Uyb0Rv&#10;Yy54bWxQSwUGAAAAAAYABgBZAQAAWgUAAAAA&#10;">
                <v:fill on="f" focussize="0,0"/>
                <v:stroke on="f"/>
                <v:imagedata o:title=""/>
                <o:lock v:ext="edit" aspectratio="f"/>
                <v:textbox inset="0mm,0mm,0mm,0mm">
                  <w:txbxContent>
                    <w:p w14:paraId="3FFEA58C">
                      <w:pPr>
                        <w:spacing w:line="249" w:lineRule="exact"/>
                        <w:ind w:left="20"/>
                        <w:rPr>
                          <w:rFonts w:ascii="宋体" w:eastAsia="宋体"/>
                          <w:sz w:val="21"/>
                        </w:rPr>
                      </w:pPr>
                      <w:r>
                        <w:rPr>
                          <w:rFonts w:hint="eastAsia" w:ascii="宋体" w:eastAsia="宋体"/>
                          <w:sz w:val="21"/>
                        </w:rPr>
                        <w:t>公共课程</w:t>
                      </w:r>
                    </w:p>
                  </w:txbxContent>
                </v:textbox>
              </v:shape>
            </w:pict>
          </mc:Fallback>
        </mc:AlternateContent>
      </w:r>
      <w:r>
        <w:rPr>
          <w:rFonts w:hint="eastAsia" w:ascii="宋体" w:hAnsi="宋体" w:eastAsia="宋体" w:cs="宋体"/>
          <w:sz w:val="18"/>
        </w:rPr>
        <w:t>大学英语（含专业外语） 大学语文（含应用文写作</w:t>
      </w:r>
      <w:r>
        <w:rPr>
          <w:rFonts w:hint="eastAsia" w:ascii="宋体" w:hAnsi="宋体" w:eastAsia="宋体" w:cs="宋体"/>
          <w:spacing w:val="-19"/>
          <w:sz w:val="18"/>
        </w:rPr>
        <w:t>）</w:t>
      </w:r>
      <w:r>
        <w:rPr>
          <w:rFonts w:hint="eastAsia" w:ascii="宋体" w:hAnsi="宋体" w:eastAsia="宋体" w:cs="宋体"/>
          <w:sz w:val="18"/>
        </w:rPr>
        <w:t>计算机应用基础</w:t>
      </w:r>
    </w:p>
    <w:p w14:paraId="4C2FD701">
      <w:pPr>
        <w:spacing w:before="2"/>
        <w:ind w:left="6625"/>
        <w:rPr>
          <w:rFonts w:ascii="宋体" w:hAnsi="宋体" w:eastAsia="宋体" w:cs="宋体"/>
          <w:sz w:val="18"/>
        </w:rPr>
      </w:pPr>
      <w:r>
        <w:rPr>
          <w:rFonts w:hint="eastAsia" w:ascii="宋体" w:hAnsi="宋体" w:eastAsia="宋体" w:cs="宋体"/>
          <w:lang w:val="en-US" w:bidi="ar-SA"/>
        </w:rPr>
        <mc:AlternateContent>
          <mc:Choice Requires="wps">
            <w:drawing>
              <wp:anchor distT="0" distB="0" distL="114300" distR="114300" simplePos="0" relativeHeight="251672576" behindDoc="0" locked="0" layoutInCell="1" allowOverlap="1">
                <wp:simplePos x="0" y="0"/>
                <wp:positionH relativeFrom="page">
                  <wp:posOffset>825500</wp:posOffset>
                </wp:positionH>
                <wp:positionV relativeFrom="page">
                  <wp:posOffset>7603490</wp:posOffset>
                </wp:positionV>
                <wp:extent cx="1197610" cy="356235"/>
                <wp:effectExtent l="0" t="0" r="0" b="0"/>
                <wp:wrapNone/>
                <wp:docPr id="77" name="文本框 75"/>
                <wp:cNvGraphicFramePr/>
                <a:graphic xmlns:a="http://schemas.openxmlformats.org/drawingml/2006/main">
                  <a:graphicData uri="http://schemas.microsoft.com/office/word/2010/wordprocessingShape">
                    <wps:wsp>
                      <wps:cNvSpPr txBox="1"/>
                      <wps:spPr>
                        <a:xfrm>
                          <a:off x="0" y="0"/>
                          <a:ext cx="1197610" cy="356235"/>
                        </a:xfrm>
                        <a:prstGeom prst="rect">
                          <a:avLst/>
                        </a:prstGeom>
                        <a:noFill/>
                        <a:ln>
                          <a:noFill/>
                        </a:ln>
                        <a:effectLst/>
                      </wps:spPr>
                      <wps:txbx>
                        <w:txbxContent>
                          <w:p w14:paraId="7ABA9BB1">
                            <w:pPr>
                              <w:spacing w:line="259" w:lineRule="exact"/>
                              <w:ind w:left="1028"/>
                              <w:rPr>
                                <w:rFonts w:ascii="宋体" w:eastAsia="宋体"/>
                                <w:sz w:val="21"/>
                              </w:rPr>
                            </w:pPr>
                            <w:r>
                              <w:rPr>
                                <w:rFonts w:hint="eastAsia" w:ascii="宋体" w:eastAsia="宋体"/>
                                <w:sz w:val="21"/>
                              </w:rPr>
                              <w:t>活动载体</w:t>
                            </w:r>
                          </w:p>
                          <w:p w14:paraId="481EA385">
                            <w:pPr>
                              <w:spacing w:before="43" w:line="259" w:lineRule="exact"/>
                              <w:ind w:left="20"/>
                              <w:rPr>
                                <w:rFonts w:ascii="宋体" w:hAnsi="宋体" w:eastAsia="宋体"/>
                                <w:sz w:val="21"/>
                              </w:rPr>
                            </w:pPr>
                            <w:r>
                              <w:rPr>
                                <w:rFonts w:hint="eastAsia" w:ascii="宋体" w:hAnsi="宋体" w:eastAsia="宋体"/>
                                <w:sz w:val="21"/>
                              </w:rPr>
                              <w:t>“四讲活动”</w:t>
                            </w:r>
                          </w:p>
                        </w:txbxContent>
                      </wps:txbx>
                      <wps:bodyPr lIns="0" tIns="0" rIns="0" bIns="0" upright="1"/>
                    </wps:wsp>
                  </a:graphicData>
                </a:graphic>
              </wp:anchor>
            </w:drawing>
          </mc:Choice>
          <mc:Fallback>
            <w:pict>
              <v:shape id="文本框 75" o:spid="_x0000_s1026" o:spt="202" type="#_x0000_t202" style="position:absolute;left:0pt;margin-left:65pt;margin-top:598.7pt;height:28.05pt;width:94.3pt;mso-position-horizontal-relative:page;mso-position-vertical-relative:page;z-index:251672576;mso-width-relative:page;mso-height-relative:page;" filled="f" stroked="f" coordsize="21600,21600" o:gfxdata="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88gIitwAAAANAQAADwAAAAAAAAABACAAAAAiAAAAZHJzL2Rvd25y&#10;ZXYueG1sUEsBAhQAFAAAAAgAh07iQLNmetvBAQAAggMAAA4AAAAAAAAAAQAgAAAAKwEAAGRycy9l&#10;Mm9Eb2MueG1sUEsFBgAAAAAGAAYAWQEAAF4FAAAAAA==&#10;">
                <v:fill on="f" focussize="0,0"/>
                <v:stroke on="f"/>
                <v:imagedata o:title=""/>
                <o:lock v:ext="edit" aspectratio="f"/>
                <v:textbox inset="0mm,0mm,0mm,0mm">
                  <w:txbxContent>
                    <w:p w14:paraId="7ABA9BB1">
                      <w:pPr>
                        <w:spacing w:line="259" w:lineRule="exact"/>
                        <w:ind w:left="1028"/>
                        <w:rPr>
                          <w:rFonts w:ascii="宋体" w:eastAsia="宋体"/>
                          <w:sz w:val="21"/>
                        </w:rPr>
                      </w:pPr>
                      <w:r>
                        <w:rPr>
                          <w:rFonts w:hint="eastAsia" w:ascii="宋体" w:eastAsia="宋体"/>
                          <w:sz w:val="21"/>
                        </w:rPr>
                        <w:t>活动载体</w:t>
                      </w:r>
                    </w:p>
                    <w:p w14:paraId="481EA385">
                      <w:pPr>
                        <w:spacing w:before="43" w:line="259" w:lineRule="exact"/>
                        <w:ind w:left="20"/>
                        <w:rPr>
                          <w:rFonts w:ascii="宋体" w:hAnsi="宋体" w:eastAsia="宋体"/>
                          <w:sz w:val="21"/>
                        </w:rPr>
                      </w:pPr>
                      <w:r>
                        <w:rPr>
                          <w:rFonts w:hint="eastAsia" w:ascii="宋体" w:hAnsi="宋体" w:eastAsia="宋体"/>
                          <w:sz w:val="21"/>
                        </w:rPr>
                        <w:t>“四讲活动”</w:t>
                      </w:r>
                    </w:p>
                  </w:txbxContent>
                </v:textbox>
              </v:shape>
            </w:pict>
          </mc:Fallback>
        </mc:AlternateContent>
      </w:r>
      <w:r>
        <w:rPr>
          <w:rFonts w:hint="eastAsia" w:ascii="宋体" w:hAnsi="宋体" w:eastAsia="宋体" w:cs="宋体"/>
          <w:sz w:val="18"/>
        </w:rPr>
        <w:t>大学体育</w:t>
      </w:r>
    </w:p>
    <w:p w14:paraId="420B77F2">
      <w:pPr>
        <w:spacing w:before="81" w:line="324" w:lineRule="auto"/>
        <w:ind w:left="6625" w:right="5152"/>
        <w:rPr>
          <w:rFonts w:ascii="宋体" w:hAnsi="宋体" w:eastAsia="宋体" w:cs="宋体"/>
          <w:sz w:val="18"/>
        </w:rPr>
      </w:pPr>
      <w:r>
        <w:rPr>
          <w:rFonts w:hint="eastAsia" w:ascii="宋体" w:hAnsi="宋体" w:eastAsia="宋体" w:cs="宋体"/>
          <w:spacing w:val="-3"/>
          <w:sz w:val="18"/>
        </w:rPr>
        <w:t>职业生涯发展规划</w:t>
      </w:r>
      <w:r>
        <w:rPr>
          <w:rFonts w:hint="eastAsia" w:ascii="宋体" w:hAnsi="宋体" w:eastAsia="宋体" w:cs="宋体"/>
          <w:sz w:val="18"/>
        </w:rPr>
        <w:t>就业指导课</w:t>
      </w:r>
    </w:p>
    <w:p w14:paraId="608D13A2">
      <w:pPr>
        <w:spacing w:before="1"/>
        <w:ind w:left="6625"/>
        <w:rPr>
          <w:rFonts w:ascii="宋体" w:hAnsi="宋体" w:eastAsia="宋体" w:cs="宋体"/>
          <w:sz w:val="18"/>
        </w:rPr>
      </w:pPr>
      <w:r>
        <w:rPr>
          <w:rFonts w:hint="eastAsia" w:ascii="宋体" w:hAnsi="宋体" w:eastAsia="宋体" w:cs="宋体"/>
          <w:sz w:val="18"/>
        </w:rPr>
        <w:t>形势与政策</w:t>
      </w:r>
    </w:p>
    <w:p w14:paraId="335C25EA">
      <w:pPr>
        <w:spacing w:before="82"/>
        <w:ind w:left="6625"/>
        <w:rPr>
          <w:rFonts w:ascii="宋体" w:hAnsi="宋体" w:eastAsia="宋体" w:cs="宋体"/>
          <w:sz w:val="18"/>
        </w:rPr>
      </w:pPr>
      <w:r>
        <w:rPr>
          <w:rFonts w:hint="eastAsia" w:ascii="宋体" w:hAnsi="宋体" w:eastAsia="宋体" w:cs="宋体"/>
          <w:sz w:val="18"/>
        </w:rPr>
        <w:t>思想道德修养与法律基础</w:t>
      </w:r>
    </w:p>
    <w:p w14:paraId="282FB571">
      <w:pPr>
        <w:spacing w:before="113"/>
        <w:ind w:left="6625"/>
        <w:rPr>
          <w:rFonts w:ascii="宋体" w:hAnsi="宋体" w:eastAsia="宋体" w:cs="宋体"/>
          <w:sz w:val="15"/>
        </w:rPr>
      </w:pPr>
      <w:r>
        <w:rPr>
          <w:rFonts w:hint="eastAsia" w:ascii="宋体" w:hAnsi="宋体" w:eastAsia="宋体" w:cs="宋体"/>
          <w:w w:val="99"/>
          <w:sz w:val="15"/>
        </w:rPr>
        <w:t>毛泽东思想和中国特色社会主义理论体系</w:t>
      </w:r>
    </w:p>
    <w:p w14:paraId="0A7BA1EB">
      <w:pPr>
        <w:spacing w:before="88"/>
        <w:ind w:left="6625"/>
        <w:rPr>
          <w:rFonts w:ascii="宋体" w:hAnsi="宋体" w:eastAsia="宋体" w:cs="宋体"/>
          <w:sz w:val="18"/>
        </w:rPr>
        <w:sectPr>
          <w:pgSz w:w="11910" w:h="16840"/>
          <w:pgMar w:top="1440" w:right="0" w:bottom="1440" w:left="1440" w:header="720" w:footer="720" w:gutter="0"/>
          <w:cols w:space="720" w:num="1"/>
          <w:textDirection w:val="tbRl"/>
        </w:sectPr>
      </w:pPr>
      <w:r>
        <w:rPr>
          <w:rFonts w:hint="eastAsia" w:ascii="宋体" w:hAnsi="宋体" w:eastAsia="宋体" w:cs="宋体"/>
          <w:sz w:val="18"/>
        </w:rPr>
        <w:t>心理健康教育</w:t>
      </w:r>
    </w:p>
    <w:p w14:paraId="323CC60F">
      <w:pPr>
        <w:pStyle w:val="5"/>
        <w:spacing w:line="440" w:lineRule="exact"/>
        <w:ind w:firstLine="480" w:firstLineChars="200"/>
        <w:jc w:val="both"/>
        <w:rPr>
          <w:rFonts w:ascii="宋体" w:hAnsi="宋体" w:eastAsia="宋体" w:cs="宋体"/>
          <w:sz w:val="24"/>
          <w:szCs w:val="24"/>
        </w:rPr>
      </w:pPr>
      <w:bookmarkStart w:id="49" w:name="_Toc54038595"/>
      <w:r>
        <w:rPr>
          <w:rFonts w:hint="eastAsia" w:ascii="宋体" w:hAnsi="宋体" w:eastAsia="宋体" w:cs="宋体"/>
          <w:sz w:val="24"/>
          <w:szCs w:val="24"/>
        </w:rPr>
        <w:t>（二）公共基础课程</w:t>
      </w:r>
      <w:bookmarkEnd w:id="49"/>
    </w:p>
    <w:p w14:paraId="11079CA8">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表3</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公共基础课程设置及教学安排</w:t>
      </w:r>
    </w:p>
    <w:tbl>
      <w:tblPr>
        <w:tblStyle w:val="11"/>
        <w:tblW w:w="0" w:type="auto"/>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9"/>
        <w:gridCol w:w="7560"/>
      </w:tblGrid>
      <w:tr w14:paraId="291D08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249" w:type="dxa"/>
            <w:vAlign w:val="center"/>
          </w:tcPr>
          <w:p w14:paraId="6EB04B1F">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课程</w:t>
            </w:r>
          </w:p>
        </w:tc>
        <w:tc>
          <w:tcPr>
            <w:tcW w:w="7560" w:type="dxa"/>
            <w:vAlign w:val="center"/>
          </w:tcPr>
          <w:p w14:paraId="1130DE90">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主要教学内容与要求</w:t>
            </w:r>
          </w:p>
        </w:tc>
      </w:tr>
      <w:tr w14:paraId="6038EA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0" w:hRule="atLeast"/>
        </w:trPr>
        <w:tc>
          <w:tcPr>
            <w:tcW w:w="1249" w:type="dxa"/>
            <w:vAlign w:val="center"/>
          </w:tcPr>
          <w:p w14:paraId="60EF57D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思想道德</w:t>
            </w:r>
          </w:p>
          <w:p w14:paraId="47042B9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修养与法</w:t>
            </w:r>
          </w:p>
          <w:p w14:paraId="1E1003EA">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律基础</w:t>
            </w:r>
          </w:p>
        </w:tc>
        <w:tc>
          <w:tcPr>
            <w:tcW w:w="7560" w:type="dxa"/>
            <w:vAlign w:val="center"/>
          </w:tcPr>
          <w:p w14:paraId="0B1CCDE4">
            <w:pPr>
              <w:pStyle w:val="17"/>
              <w:spacing w:line="320" w:lineRule="exact"/>
              <w:ind w:firstLine="316" w:firstLineChars="200"/>
              <w:jc w:val="both"/>
              <w:rPr>
                <w:rFonts w:ascii="宋体" w:hAnsi="宋体" w:eastAsia="宋体" w:cs="宋体"/>
                <w:sz w:val="18"/>
                <w:szCs w:val="18"/>
              </w:rPr>
            </w:pPr>
            <w:r>
              <w:rPr>
                <w:rFonts w:hint="eastAsia" w:ascii="宋体" w:hAnsi="宋体" w:eastAsia="宋体" w:cs="宋体"/>
                <w:spacing w:val="-11"/>
                <w:sz w:val="18"/>
                <w:szCs w:val="18"/>
              </w:rPr>
              <w:t>本课程综合运用马克思主义的基本观点和方法，从当代大学生面临和关心的实际问题出</w:t>
            </w:r>
            <w:r>
              <w:rPr>
                <w:rFonts w:hint="eastAsia" w:ascii="宋体" w:hAnsi="宋体" w:eastAsia="宋体" w:cs="宋体"/>
                <w:spacing w:val="-11"/>
                <w:sz w:val="18"/>
                <w:szCs w:val="18"/>
                <w:lang w:val="en-US"/>
              </w:rPr>
              <w:t>发</w:t>
            </w:r>
            <w:r>
              <w:rPr>
                <w:rFonts w:hint="eastAsia" w:ascii="宋体" w:hAnsi="宋体" w:eastAsia="宋体" w:cs="宋体"/>
                <w:spacing w:val="-11"/>
                <w:sz w:val="18"/>
                <w:szCs w:val="18"/>
              </w:rPr>
              <w:t>，对大学生进行思想品德和社会主义法治教育,教育引导大学生确立科学的人生观，价值观，道德观和法治观，牢固树立社会主义荣辱观和高尚的思想情操，养成良好的道德品质。是落实高校德育目标不可或缺的必修课程。本课程具有较强的理论性，系统的知识性，又具有突出的实践性和教育性，更具有鲜明的政治性和思想性，在本专业人才培养体系中具有十分重要的学科地位。</w:t>
            </w:r>
          </w:p>
        </w:tc>
      </w:tr>
      <w:tr w14:paraId="1AC06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0" w:hRule="atLeast"/>
        </w:trPr>
        <w:tc>
          <w:tcPr>
            <w:tcW w:w="1249" w:type="dxa"/>
            <w:vAlign w:val="center"/>
          </w:tcPr>
          <w:p w14:paraId="34721273">
            <w:pPr>
              <w:pStyle w:val="17"/>
              <w:spacing w:line="320" w:lineRule="exact"/>
              <w:jc w:val="center"/>
              <w:rPr>
                <w:rFonts w:ascii="宋体" w:hAnsi="宋体" w:eastAsia="宋体" w:cs="宋体"/>
                <w:sz w:val="18"/>
                <w:szCs w:val="18"/>
              </w:rPr>
            </w:pPr>
            <w:r>
              <w:rPr>
                <w:rFonts w:hint="eastAsia" w:ascii="宋体" w:hAnsi="宋体" w:eastAsia="宋体" w:cs="宋体"/>
                <w:spacing w:val="-5"/>
                <w:sz w:val="18"/>
                <w:szCs w:val="18"/>
              </w:rPr>
              <w:t>毛泽东思想和中国特色社会主义理论</w:t>
            </w:r>
            <w:r>
              <w:rPr>
                <w:rFonts w:hint="eastAsia" w:ascii="宋体" w:hAnsi="宋体" w:eastAsia="宋体" w:cs="宋体"/>
                <w:sz w:val="18"/>
                <w:szCs w:val="18"/>
              </w:rPr>
              <w:t>体系概论</w:t>
            </w:r>
          </w:p>
        </w:tc>
        <w:tc>
          <w:tcPr>
            <w:tcW w:w="7560" w:type="dxa"/>
            <w:vAlign w:val="center"/>
          </w:tcPr>
          <w:p w14:paraId="495128E7">
            <w:pPr>
              <w:pStyle w:val="17"/>
              <w:spacing w:line="320" w:lineRule="exact"/>
              <w:ind w:firstLine="316" w:firstLineChars="200"/>
              <w:jc w:val="both"/>
              <w:rPr>
                <w:rFonts w:ascii="宋体" w:hAnsi="宋体" w:eastAsia="宋体" w:cs="宋体"/>
                <w:sz w:val="18"/>
                <w:szCs w:val="18"/>
              </w:rPr>
            </w:pPr>
            <w:r>
              <w:rPr>
                <w:rFonts w:hint="eastAsia" w:ascii="宋体" w:hAnsi="宋体" w:eastAsia="宋体" w:cs="宋体"/>
                <w:spacing w:val="-11"/>
                <w:sz w:val="18"/>
                <w:szCs w:val="18"/>
              </w:rPr>
              <w:t>其主要任务是帮助学生学习毛泽东思想和中国特色社会主义理论体系的基本内容，帮助学生理解毛泽东思想和中国特色社会主义理论体系是马克思主义的基本原理与中国实际相结合的两次伟大的理论成果，是中国共产党集体智慧的结晶。</w:t>
            </w:r>
          </w:p>
        </w:tc>
      </w:tr>
      <w:tr w14:paraId="4E4A47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0" w:hRule="atLeast"/>
        </w:trPr>
        <w:tc>
          <w:tcPr>
            <w:tcW w:w="1249" w:type="dxa"/>
            <w:vAlign w:val="center"/>
          </w:tcPr>
          <w:p w14:paraId="01F856B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形势与政策</w:t>
            </w:r>
          </w:p>
        </w:tc>
        <w:tc>
          <w:tcPr>
            <w:tcW w:w="7560" w:type="dxa"/>
            <w:vAlign w:val="center"/>
          </w:tcPr>
          <w:p w14:paraId="21C5F62E">
            <w:pPr>
              <w:pStyle w:val="17"/>
              <w:spacing w:line="320" w:lineRule="exact"/>
              <w:ind w:firstLine="316" w:firstLineChars="200"/>
              <w:jc w:val="both"/>
              <w:rPr>
                <w:rFonts w:ascii="宋体" w:hAnsi="宋体" w:eastAsia="宋体" w:cs="宋体"/>
                <w:sz w:val="18"/>
                <w:szCs w:val="18"/>
              </w:rPr>
            </w:pPr>
            <w:r>
              <w:rPr>
                <w:rFonts w:hint="eastAsia" w:ascii="宋体" w:hAnsi="宋体" w:eastAsia="宋体" w:cs="宋体"/>
                <w:spacing w:val="-11"/>
                <w:sz w:val="18"/>
                <w:szCs w:val="18"/>
              </w:rPr>
              <w:t>本课程结合当前国际国内形势以及高等教育改革形势，通过介绍当前国内外经济政治形势、国际关系以及国内外热点事件等，阐明我国政府的基本原则、基本立场与应对政策，宣传社会主义核心价值观，帮助学生树立正确的人生观、价值观。</w:t>
            </w:r>
          </w:p>
        </w:tc>
      </w:tr>
      <w:tr w14:paraId="24D80A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0" w:hRule="atLeast"/>
        </w:trPr>
        <w:tc>
          <w:tcPr>
            <w:tcW w:w="1249" w:type="dxa"/>
            <w:vAlign w:val="center"/>
          </w:tcPr>
          <w:p w14:paraId="53E06B29">
            <w:pPr>
              <w:pStyle w:val="17"/>
              <w:spacing w:line="320" w:lineRule="exact"/>
              <w:jc w:val="center"/>
              <w:rPr>
                <w:rFonts w:ascii="宋体" w:hAnsi="宋体" w:eastAsia="宋体" w:cs="宋体"/>
                <w:b/>
                <w:sz w:val="18"/>
                <w:szCs w:val="18"/>
              </w:rPr>
            </w:pPr>
          </w:p>
          <w:p w14:paraId="182D2DF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大学语文</w:t>
            </w:r>
          </w:p>
          <w:p w14:paraId="26E8CEF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w:t>
            </w:r>
            <w:r>
              <w:rPr>
                <w:rFonts w:hint="eastAsia" w:ascii="宋体" w:hAnsi="宋体" w:eastAsia="宋体" w:cs="宋体"/>
                <w:spacing w:val="-6"/>
                <w:sz w:val="18"/>
                <w:szCs w:val="18"/>
              </w:rPr>
              <w:t>含应用</w:t>
            </w:r>
            <w:r>
              <w:rPr>
                <w:rFonts w:hint="eastAsia" w:ascii="宋体" w:hAnsi="宋体" w:eastAsia="宋体" w:cs="宋体"/>
                <w:sz w:val="18"/>
                <w:szCs w:val="18"/>
              </w:rPr>
              <w:t>文写作</w:t>
            </w:r>
            <w:r>
              <w:rPr>
                <w:rFonts w:hint="eastAsia" w:ascii="宋体" w:hAnsi="宋体" w:eastAsia="宋体" w:cs="宋体"/>
                <w:spacing w:val="-17"/>
                <w:sz w:val="18"/>
                <w:szCs w:val="18"/>
              </w:rPr>
              <w:t>）</w:t>
            </w:r>
          </w:p>
        </w:tc>
        <w:tc>
          <w:tcPr>
            <w:tcW w:w="7560" w:type="dxa"/>
            <w:vAlign w:val="center"/>
          </w:tcPr>
          <w:p w14:paraId="3B4F5E05">
            <w:pPr>
              <w:pStyle w:val="17"/>
              <w:spacing w:line="320" w:lineRule="exact"/>
              <w:ind w:firstLine="316" w:firstLineChars="200"/>
              <w:jc w:val="both"/>
              <w:rPr>
                <w:rFonts w:ascii="宋体" w:hAnsi="宋体" w:eastAsia="宋体" w:cs="宋体"/>
                <w:sz w:val="18"/>
                <w:szCs w:val="18"/>
              </w:rPr>
            </w:pPr>
            <w:r>
              <w:rPr>
                <w:rFonts w:hint="eastAsia" w:ascii="宋体" w:hAnsi="宋体" w:eastAsia="宋体" w:cs="宋体"/>
                <w:spacing w:val="-11"/>
                <w:sz w:val="18"/>
                <w:szCs w:val="18"/>
              </w:rPr>
              <w:t>本课程以听、说、读、写为基本载体，着重培养学生的阅读与理解，表达与交流等语文应用能力，是融思想性、知识性、审美性、人文性和趣味性于一体，提高学生文化素养和职业基本素质，提升学生思想品质和审美悟性必修的公共基础课程。本课程对于提高学生的职业能力，丰富学生的职业情感，促进学生的职业发展，继承传统文化，建立精神家园、重塑人格，提升学生行为修养，为学生成长为高素质，有文化的现代职业人提供支撑和保障。</w:t>
            </w:r>
          </w:p>
        </w:tc>
      </w:tr>
      <w:tr w14:paraId="11035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0" w:hRule="atLeast"/>
        </w:trPr>
        <w:tc>
          <w:tcPr>
            <w:tcW w:w="1249" w:type="dxa"/>
            <w:vAlign w:val="center"/>
          </w:tcPr>
          <w:p w14:paraId="772ECF1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大学英语</w:t>
            </w:r>
          </w:p>
        </w:tc>
        <w:tc>
          <w:tcPr>
            <w:tcW w:w="7560" w:type="dxa"/>
            <w:vAlign w:val="center"/>
          </w:tcPr>
          <w:p w14:paraId="01D838C1">
            <w:pPr>
              <w:pStyle w:val="17"/>
              <w:spacing w:line="320" w:lineRule="exact"/>
              <w:ind w:firstLine="316" w:firstLineChars="200"/>
              <w:jc w:val="both"/>
              <w:rPr>
                <w:rFonts w:ascii="宋体" w:hAnsi="宋体" w:eastAsia="宋体" w:cs="宋体"/>
                <w:sz w:val="18"/>
                <w:szCs w:val="18"/>
              </w:rPr>
            </w:pPr>
            <w:r>
              <w:rPr>
                <w:rFonts w:hint="eastAsia" w:ascii="宋体" w:hAnsi="宋体" w:eastAsia="宋体" w:cs="宋体"/>
                <w:spacing w:val="-11"/>
                <w:sz w:val="18"/>
                <w:szCs w:val="18"/>
              </w:rPr>
              <w:t>本课程重点通过听、说、读、写教学，培养学生实际应用英语的能力， 注重培养学生听说能力和实际应用语言的技能，特别是用英语处理与本专业职业生活相关的业务能力，培养具有一定的英语基础知识和语言技能的高素质技术技能人才。</w:t>
            </w:r>
          </w:p>
        </w:tc>
      </w:tr>
      <w:tr w14:paraId="58CEA7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0" w:hRule="atLeast"/>
        </w:trPr>
        <w:tc>
          <w:tcPr>
            <w:tcW w:w="1249" w:type="dxa"/>
            <w:vAlign w:val="center"/>
          </w:tcPr>
          <w:p w14:paraId="4990578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信息技术</w:t>
            </w:r>
          </w:p>
        </w:tc>
        <w:tc>
          <w:tcPr>
            <w:tcW w:w="7560" w:type="dxa"/>
            <w:vAlign w:val="center"/>
          </w:tcPr>
          <w:p w14:paraId="3A308381">
            <w:pPr>
              <w:pStyle w:val="17"/>
              <w:spacing w:line="320" w:lineRule="exact"/>
              <w:ind w:firstLine="316" w:firstLineChars="200"/>
              <w:jc w:val="both"/>
              <w:rPr>
                <w:rFonts w:ascii="宋体" w:hAnsi="宋体" w:eastAsia="宋体" w:cs="宋体"/>
                <w:sz w:val="18"/>
                <w:szCs w:val="18"/>
              </w:rPr>
            </w:pPr>
            <w:r>
              <w:rPr>
                <w:rFonts w:hint="eastAsia" w:ascii="宋体" w:hAnsi="宋体" w:eastAsia="宋体" w:cs="宋体"/>
                <w:spacing w:val="-11"/>
                <w:sz w:val="18"/>
                <w:szCs w:val="18"/>
              </w:rPr>
              <w:t>本课程旨在使学生了解计算机应用基础知识，掌握 windows 操作系统， office 办公软件和使用互联网等计算机基本操作技能，能够运用计算机进行日常的信息加工和处理，提高学生办公事务的信息化处理能力， 是培养学生的信息技术素养、网络安全意识、创新意识，提高学生职业能力和就业素质的一门必修公共基础课程。</w:t>
            </w:r>
          </w:p>
        </w:tc>
      </w:tr>
      <w:tr w14:paraId="0B951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9" w:hRule="atLeast"/>
        </w:trPr>
        <w:tc>
          <w:tcPr>
            <w:tcW w:w="1249" w:type="dxa"/>
            <w:vAlign w:val="center"/>
          </w:tcPr>
          <w:p w14:paraId="170907C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大学体育</w:t>
            </w:r>
          </w:p>
        </w:tc>
        <w:tc>
          <w:tcPr>
            <w:tcW w:w="7560" w:type="dxa"/>
            <w:vAlign w:val="center"/>
          </w:tcPr>
          <w:p w14:paraId="162CA3BA">
            <w:pPr>
              <w:pStyle w:val="17"/>
              <w:spacing w:line="320" w:lineRule="exact"/>
              <w:ind w:firstLine="316" w:firstLineChars="200"/>
              <w:jc w:val="both"/>
              <w:rPr>
                <w:rFonts w:ascii="宋体" w:hAnsi="宋体" w:eastAsia="宋体" w:cs="宋体"/>
                <w:sz w:val="18"/>
                <w:szCs w:val="18"/>
              </w:rPr>
            </w:pPr>
            <w:r>
              <w:rPr>
                <w:rFonts w:hint="eastAsia" w:ascii="宋体" w:hAnsi="宋体" w:eastAsia="宋体" w:cs="宋体"/>
                <w:spacing w:val="-11"/>
                <w:sz w:val="18"/>
                <w:szCs w:val="18"/>
              </w:rPr>
              <w:t>本课程旨在指导学生科学有效开展身体健康锻炼，重点以体育与健康知识，技能与方法为主要学习内容，树立健康生活工作方式，养成良好体育锻炼习惯，增强学生体质健康水平，完善与职业岗位相适应的身体素质储备，提升体育和素质素养为主要目的，是为学生未来的学习、生活、工作、职业发展提供良好的身心素质基础的一门公共基础必修课。</w:t>
            </w:r>
          </w:p>
        </w:tc>
      </w:tr>
      <w:tr w14:paraId="6F113A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0" w:hRule="atLeast"/>
        </w:trPr>
        <w:tc>
          <w:tcPr>
            <w:tcW w:w="1249" w:type="dxa"/>
            <w:vAlign w:val="center"/>
          </w:tcPr>
          <w:p w14:paraId="182D75D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心理健康</w:t>
            </w:r>
          </w:p>
          <w:p w14:paraId="174FBDB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教育</w:t>
            </w:r>
          </w:p>
        </w:tc>
        <w:tc>
          <w:tcPr>
            <w:tcW w:w="7560" w:type="dxa"/>
            <w:vAlign w:val="center"/>
          </w:tcPr>
          <w:p w14:paraId="3D22BAA4">
            <w:pPr>
              <w:pStyle w:val="17"/>
              <w:spacing w:line="320" w:lineRule="exact"/>
              <w:ind w:firstLine="332" w:firstLineChars="200"/>
              <w:jc w:val="both"/>
              <w:rPr>
                <w:rFonts w:ascii="宋体" w:hAnsi="宋体" w:eastAsia="宋体" w:cs="宋体"/>
                <w:sz w:val="18"/>
                <w:szCs w:val="18"/>
              </w:rPr>
            </w:pPr>
            <w:r>
              <w:rPr>
                <w:rFonts w:hint="eastAsia" w:ascii="宋体" w:hAnsi="宋体" w:eastAsia="宋体" w:cs="宋体"/>
                <w:spacing w:val="-7"/>
                <w:sz w:val="18"/>
                <w:szCs w:val="18"/>
              </w:rPr>
              <w:t>本</w:t>
            </w:r>
            <w:r>
              <w:rPr>
                <w:rFonts w:hint="eastAsia" w:ascii="宋体" w:hAnsi="宋体" w:eastAsia="宋体" w:cs="宋体"/>
                <w:spacing w:val="-11"/>
                <w:sz w:val="18"/>
                <w:szCs w:val="18"/>
              </w:rPr>
              <w:t>课程旨在宣传普及心理保健知识，帮助学生认识健康心理对成长成才的重要意义，指导学生树立心理保健意识，掌握心理健康知识和心理调适方法，指导学生学会正确认识评价自己，悦纳自己，增强社会生活的适应能力，人际交往能力，自我管理能力等，培养学生拥有乐观向上，积极进取的人生态度，并科学规划自己的未来和人生。是学生综合职业素养能力培养的一门必修公共基础课程。</w:t>
            </w:r>
          </w:p>
        </w:tc>
      </w:tr>
      <w:tr w14:paraId="4EF576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0" w:hRule="atLeast"/>
        </w:trPr>
        <w:tc>
          <w:tcPr>
            <w:tcW w:w="1249" w:type="dxa"/>
            <w:vAlign w:val="center"/>
          </w:tcPr>
          <w:p w14:paraId="266E7C9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人文素养、科学素养选修</w:t>
            </w:r>
          </w:p>
          <w:p w14:paraId="7216585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课程</w:t>
            </w:r>
          </w:p>
        </w:tc>
        <w:tc>
          <w:tcPr>
            <w:tcW w:w="7560" w:type="dxa"/>
            <w:vAlign w:val="center"/>
          </w:tcPr>
          <w:p w14:paraId="73CF1A6E">
            <w:pPr>
              <w:pStyle w:val="17"/>
              <w:spacing w:line="320" w:lineRule="exact"/>
              <w:ind w:firstLine="316" w:firstLineChars="200"/>
              <w:jc w:val="both"/>
              <w:rPr>
                <w:rFonts w:ascii="宋体" w:hAnsi="宋体" w:eastAsia="宋体" w:cs="宋体"/>
                <w:sz w:val="18"/>
                <w:szCs w:val="18"/>
              </w:rPr>
            </w:pPr>
            <w:r>
              <w:rPr>
                <w:rFonts w:hint="eastAsia" w:ascii="宋体" w:hAnsi="宋体" w:eastAsia="宋体" w:cs="宋体"/>
                <w:spacing w:val="-11"/>
                <w:sz w:val="18"/>
                <w:szCs w:val="18"/>
              </w:rPr>
              <w:t>根据专业人才培养需要，提供传统文化、创新创业、演讲与口才、安全教育等人文素养、科学素养网络选修课程，每学期至少选修 1 门课程， 通过线上学习、线下辅导，在线考试获取选修课程学分。</w:t>
            </w:r>
          </w:p>
        </w:tc>
      </w:tr>
      <w:tr w14:paraId="4EA5F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0" w:hRule="atLeast"/>
        </w:trPr>
        <w:tc>
          <w:tcPr>
            <w:tcW w:w="1249" w:type="dxa"/>
            <w:vAlign w:val="center"/>
          </w:tcPr>
          <w:p w14:paraId="769B6A6C">
            <w:pPr>
              <w:pStyle w:val="17"/>
              <w:spacing w:line="320" w:lineRule="exact"/>
              <w:jc w:val="center"/>
              <w:rPr>
                <w:rFonts w:ascii="宋体" w:hAnsi="宋体" w:eastAsia="宋体" w:cs="宋体"/>
                <w:sz w:val="18"/>
                <w:szCs w:val="18"/>
              </w:rPr>
            </w:pPr>
            <w:r>
              <w:rPr>
                <w:rFonts w:hint="eastAsia" w:ascii="宋体" w:hAnsi="宋体" w:eastAsia="宋体" w:cs="宋体"/>
                <w:sz w:val="18"/>
                <w:szCs w:val="18"/>
                <w:u w:color="FFFFFF"/>
                <w:lang w:val="en-US"/>
              </w:rPr>
              <w:t>劳动教育</w:t>
            </w:r>
          </w:p>
        </w:tc>
        <w:tc>
          <w:tcPr>
            <w:tcW w:w="7560" w:type="dxa"/>
            <w:vAlign w:val="center"/>
          </w:tcPr>
          <w:p w14:paraId="7882F82F">
            <w:pPr>
              <w:pStyle w:val="17"/>
              <w:spacing w:line="320" w:lineRule="exact"/>
              <w:ind w:firstLine="316" w:firstLineChars="200"/>
              <w:jc w:val="both"/>
              <w:rPr>
                <w:rFonts w:ascii="宋体" w:hAnsi="宋体" w:eastAsia="宋体" w:cs="宋体"/>
                <w:spacing w:val="-7"/>
                <w:sz w:val="18"/>
                <w:szCs w:val="18"/>
              </w:rPr>
            </w:pPr>
            <w:r>
              <w:rPr>
                <w:rFonts w:hint="eastAsia" w:ascii="宋体" w:hAnsi="宋体" w:eastAsia="宋体" w:cs="宋体"/>
                <w:spacing w:val="-11"/>
                <w:sz w:val="18"/>
                <w:szCs w:val="18"/>
              </w:rPr>
              <w:t>主要包括日常生活劳动、生产劳动和服务性劳动中的知识、技能与价值观。日常生活劳动教育立足个人生活事务处理，结合开展新时代校园爱国卫生运动，注重生活能力和良好卫生习惯培养，树立自立自强意识。生产劳动教育要让学生在工农业生产过程中直接经历物质财富的创造过程，体验从简单劳动、原始劳动向复杂劳动、创造性劳动的发展过程，学会使用工具，掌握相关技术，感受劳动创造价值，增强产品质量意识，体会平凡劳动中的伟大。服务性劳动教育让学生利用知识、技能等为他人和社会提供服务，在服务性岗位上见习实习，树立服务意识，实践服务技能；在公益劳动、志愿服务中强化社会责任感。</w:t>
            </w:r>
          </w:p>
        </w:tc>
      </w:tr>
    </w:tbl>
    <w:p w14:paraId="328A4A9A">
      <w:pPr>
        <w:pStyle w:val="5"/>
        <w:spacing w:line="440" w:lineRule="exact"/>
        <w:ind w:firstLine="480" w:firstLineChars="200"/>
        <w:jc w:val="both"/>
        <w:rPr>
          <w:rFonts w:ascii="宋体" w:hAnsi="宋体" w:eastAsia="宋体" w:cs="宋体"/>
          <w:sz w:val="24"/>
          <w:szCs w:val="24"/>
        </w:rPr>
      </w:pPr>
      <w:bookmarkStart w:id="50" w:name="_Toc54038596"/>
      <w:r>
        <w:rPr>
          <w:rFonts w:hint="eastAsia" w:ascii="宋体" w:hAnsi="宋体" w:eastAsia="宋体" w:cs="宋体"/>
          <w:sz w:val="24"/>
          <w:szCs w:val="24"/>
        </w:rPr>
        <w:t>（三）专业课程</w:t>
      </w:r>
      <w:bookmarkEnd w:id="50"/>
    </w:p>
    <w:p w14:paraId="1AD5ACAD">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专业课程包括专业基础课程、专业核心课程、专业拓展课程， 并涵盖有关实践性教学环节。具体课程及教学内容如下：</w:t>
      </w:r>
    </w:p>
    <w:p w14:paraId="3347EFA2">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1、专业基础课程</w:t>
      </w:r>
    </w:p>
    <w:p w14:paraId="42705DC8">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表4</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专业基础课程设置及教学安排</w:t>
      </w:r>
    </w:p>
    <w:tbl>
      <w:tblPr>
        <w:tblStyle w:val="11"/>
        <w:tblW w:w="0" w:type="auto"/>
        <w:tblInd w:w="1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2"/>
        <w:gridCol w:w="989"/>
        <w:gridCol w:w="7204"/>
      </w:tblGrid>
      <w:tr w14:paraId="726567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772" w:type="dxa"/>
            <w:vAlign w:val="center"/>
          </w:tcPr>
          <w:p w14:paraId="36FB8F9A">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序号</w:t>
            </w:r>
          </w:p>
        </w:tc>
        <w:tc>
          <w:tcPr>
            <w:tcW w:w="989" w:type="dxa"/>
            <w:vAlign w:val="center"/>
          </w:tcPr>
          <w:p w14:paraId="5AFF8D2C">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课程</w:t>
            </w:r>
          </w:p>
        </w:tc>
        <w:tc>
          <w:tcPr>
            <w:tcW w:w="7204" w:type="dxa"/>
            <w:vAlign w:val="center"/>
          </w:tcPr>
          <w:p w14:paraId="3182E801">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主要教学内容</w:t>
            </w:r>
          </w:p>
        </w:tc>
      </w:tr>
      <w:tr w14:paraId="375429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2" w:hRule="atLeast"/>
        </w:trPr>
        <w:tc>
          <w:tcPr>
            <w:tcW w:w="772" w:type="dxa"/>
            <w:vAlign w:val="center"/>
          </w:tcPr>
          <w:p w14:paraId="19FCD7C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989" w:type="dxa"/>
            <w:vAlign w:val="center"/>
          </w:tcPr>
          <w:p w14:paraId="7FF0C3F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市政工程图绘制与识读</w:t>
            </w:r>
          </w:p>
        </w:tc>
        <w:tc>
          <w:tcPr>
            <w:tcW w:w="7204" w:type="dxa"/>
            <w:vAlign w:val="center"/>
          </w:tcPr>
          <w:p w14:paraId="265700F0">
            <w:pPr>
              <w:pStyle w:val="17"/>
              <w:spacing w:line="320" w:lineRule="exact"/>
              <w:ind w:firstLine="280" w:firstLineChars="200"/>
              <w:jc w:val="both"/>
              <w:rPr>
                <w:rFonts w:ascii="宋体" w:hAnsi="宋体" w:eastAsia="宋体" w:cs="宋体"/>
                <w:sz w:val="18"/>
                <w:szCs w:val="18"/>
              </w:rPr>
            </w:pPr>
            <w:r>
              <w:rPr>
                <w:rFonts w:hint="eastAsia" w:ascii="宋体" w:hAnsi="宋体" w:eastAsia="宋体" w:cs="宋体"/>
                <w:spacing w:val="-20"/>
                <w:sz w:val="18"/>
                <w:szCs w:val="18"/>
              </w:rPr>
              <w:t xml:space="preserve">讲授《市政工程制图国家标准》、几何作图、制图的步骤与方法； </w:t>
            </w:r>
            <w:r>
              <w:rPr>
                <w:rFonts w:hint="eastAsia" w:ascii="宋体" w:hAnsi="宋体" w:eastAsia="宋体" w:cs="宋体"/>
                <w:sz w:val="18"/>
                <w:szCs w:val="18"/>
              </w:rPr>
              <w:t>讲授投影、剖面图、断面图、组合体；讲授公路路线平面图、纵断面图、横断面图的绘制；讲授钢筋混凝土结构图；讲授桥梁、涵洞工程图的识读及画图步骤。培养学生读图能力、图示能力及绘图的实际技能。</w:t>
            </w:r>
          </w:p>
        </w:tc>
      </w:tr>
      <w:tr w14:paraId="753460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 w:hRule="atLeast"/>
        </w:trPr>
        <w:tc>
          <w:tcPr>
            <w:tcW w:w="772" w:type="dxa"/>
            <w:vAlign w:val="center"/>
          </w:tcPr>
          <w:p w14:paraId="5088367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989" w:type="dxa"/>
            <w:vAlign w:val="center"/>
          </w:tcPr>
          <w:p w14:paraId="55DBC53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工程测量</w:t>
            </w:r>
          </w:p>
        </w:tc>
        <w:tc>
          <w:tcPr>
            <w:tcW w:w="7204" w:type="dxa"/>
            <w:vAlign w:val="center"/>
          </w:tcPr>
          <w:p w14:paraId="2591AD64">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本课程主要讲授各种常规测量仪器的构造、技术使用和维护技术；讲授测量误差分析的基本知识，小区域控制测量及局部地区地形图测绘的方法和原理等。</w:t>
            </w:r>
          </w:p>
        </w:tc>
      </w:tr>
      <w:tr w14:paraId="0BE31B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2" w:hRule="atLeast"/>
        </w:trPr>
        <w:tc>
          <w:tcPr>
            <w:tcW w:w="772" w:type="dxa"/>
            <w:vAlign w:val="center"/>
          </w:tcPr>
          <w:p w14:paraId="7357B73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989" w:type="dxa"/>
            <w:vAlign w:val="center"/>
          </w:tcPr>
          <w:p w14:paraId="651FFAC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市政工程测量</w:t>
            </w:r>
          </w:p>
        </w:tc>
        <w:tc>
          <w:tcPr>
            <w:tcW w:w="7204" w:type="dxa"/>
            <w:vAlign w:val="center"/>
          </w:tcPr>
          <w:p w14:paraId="5708A845">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本课程系统讲解市政工程测量、纵断面测量、横断面测量及工程勘测、施工测量的基本知识和测量方法。对学生进行常规测量仪器操作训练，进行路线常规测量技能实训，使学生达到中级测量工水平。</w:t>
            </w:r>
          </w:p>
        </w:tc>
      </w:tr>
      <w:tr w14:paraId="672C3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1" w:hRule="atLeast"/>
        </w:trPr>
        <w:tc>
          <w:tcPr>
            <w:tcW w:w="772" w:type="dxa"/>
            <w:vAlign w:val="center"/>
          </w:tcPr>
          <w:p w14:paraId="3D5F808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989" w:type="dxa"/>
            <w:vAlign w:val="center"/>
          </w:tcPr>
          <w:p w14:paraId="3FDF9F7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建筑材料</w:t>
            </w:r>
          </w:p>
        </w:tc>
        <w:tc>
          <w:tcPr>
            <w:tcW w:w="7204" w:type="dxa"/>
            <w:vAlign w:val="center"/>
          </w:tcPr>
          <w:p w14:paraId="792192D8">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本课程是道路桥梁工程技术专业的一门实用性很强的专业基础</w:t>
            </w:r>
            <w:r>
              <w:rPr>
                <w:rFonts w:hint="eastAsia" w:ascii="宋体" w:hAnsi="宋体" w:eastAsia="宋体" w:cs="宋体"/>
                <w:spacing w:val="-1"/>
                <w:sz w:val="18"/>
                <w:szCs w:val="18"/>
              </w:rPr>
              <w:t>课。主要内容包括：常用建筑材料的原材料 、生产、组成、性质、</w:t>
            </w:r>
            <w:r>
              <w:rPr>
                <w:rFonts w:hint="eastAsia" w:ascii="宋体" w:hAnsi="宋体" w:eastAsia="宋体" w:cs="宋体"/>
                <w:sz w:val="18"/>
                <w:szCs w:val="18"/>
              </w:rPr>
              <w:t>技术标准（质量要求和检验</w:t>
            </w:r>
            <w:r>
              <w:rPr>
                <w:rFonts w:hint="eastAsia" w:ascii="宋体" w:hAnsi="宋体" w:eastAsia="宋体" w:cs="宋体"/>
                <w:spacing w:val="-120"/>
                <w:sz w:val="18"/>
                <w:szCs w:val="18"/>
              </w:rPr>
              <w:t>）</w:t>
            </w:r>
            <w:r>
              <w:rPr>
                <w:rFonts w:hint="eastAsia" w:ascii="宋体" w:hAnsi="宋体" w:eastAsia="宋体" w:cs="宋体"/>
                <w:sz w:val="18"/>
                <w:szCs w:val="18"/>
              </w:rPr>
              <w:t>、特点与应用、运输与储存等方面。</w:t>
            </w:r>
          </w:p>
        </w:tc>
      </w:tr>
      <w:tr w14:paraId="1A1720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6" w:hRule="atLeast"/>
        </w:trPr>
        <w:tc>
          <w:tcPr>
            <w:tcW w:w="772" w:type="dxa"/>
            <w:vAlign w:val="center"/>
          </w:tcPr>
          <w:p w14:paraId="7ACCEF7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989" w:type="dxa"/>
            <w:vAlign w:val="center"/>
          </w:tcPr>
          <w:p w14:paraId="7FFD98B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工程力学</w:t>
            </w:r>
          </w:p>
        </w:tc>
        <w:tc>
          <w:tcPr>
            <w:tcW w:w="7204" w:type="dxa"/>
            <w:vAlign w:val="center"/>
          </w:tcPr>
          <w:p w14:paraId="413ED9DC">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通过学习本课程，使学生具备工程力学的基本知识，掌握正确的受力分析和力系的破坏平衡条件。对工程结构中杆件的强度问题</w:t>
            </w:r>
            <w:r>
              <w:rPr>
                <w:rFonts w:hint="eastAsia" w:ascii="宋体" w:hAnsi="宋体" w:eastAsia="宋体" w:cs="宋体"/>
                <w:spacing w:val="-7"/>
                <w:sz w:val="18"/>
                <w:szCs w:val="18"/>
              </w:rPr>
              <w:t xml:space="preserve">具有明确的概念和一定的计算能力。初步掌握杆件体系的分析方法， </w:t>
            </w:r>
            <w:r>
              <w:rPr>
                <w:rFonts w:hint="eastAsia" w:ascii="宋体" w:hAnsi="宋体" w:eastAsia="宋体" w:cs="宋体"/>
                <w:sz w:val="18"/>
                <w:szCs w:val="18"/>
              </w:rPr>
              <w:t>初步了解常用结构形式的受力性能。掌握各种结构在荷载作用下维持平衡的条件以及承载能力的计算方法。</w:t>
            </w:r>
          </w:p>
        </w:tc>
      </w:tr>
      <w:tr w14:paraId="2A812A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5" w:hRule="atLeast"/>
        </w:trPr>
        <w:tc>
          <w:tcPr>
            <w:tcW w:w="772" w:type="dxa"/>
            <w:vAlign w:val="center"/>
          </w:tcPr>
          <w:p w14:paraId="15F6D61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989" w:type="dxa"/>
            <w:vAlign w:val="center"/>
          </w:tcPr>
          <w:p w14:paraId="06A3A75A">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土力学</w:t>
            </w:r>
          </w:p>
        </w:tc>
        <w:tc>
          <w:tcPr>
            <w:tcW w:w="7204" w:type="dxa"/>
            <w:vAlign w:val="center"/>
          </w:tcPr>
          <w:p w14:paraId="1523E4FD">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本课程是道路桥梁工程技术专业开设的一门专业基础课，属于必修课。其目的就是使学生了解和掌握土的基本特性、土力学的基本原理、土体变形及稳定的主要分析和计算方法。为进一步学好后续专业课打下基础。</w:t>
            </w:r>
          </w:p>
        </w:tc>
      </w:tr>
      <w:tr w14:paraId="43B076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0" w:hRule="atLeast"/>
        </w:trPr>
        <w:tc>
          <w:tcPr>
            <w:tcW w:w="772" w:type="dxa"/>
            <w:vAlign w:val="center"/>
          </w:tcPr>
          <w:p w14:paraId="11D4B9F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7</w:t>
            </w:r>
          </w:p>
        </w:tc>
        <w:tc>
          <w:tcPr>
            <w:tcW w:w="989" w:type="dxa"/>
            <w:vAlign w:val="center"/>
          </w:tcPr>
          <w:p w14:paraId="2DC4AEA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钢筋混凝土结构</w:t>
            </w:r>
          </w:p>
        </w:tc>
        <w:tc>
          <w:tcPr>
            <w:tcW w:w="7204" w:type="dxa"/>
            <w:vAlign w:val="center"/>
          </w:tcPr>
          <w:p w14:paraId="58E0C9EA">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通过本课程的学习，使学生具备工程结构的基本知识，掌握钢筋混凝土结构、预应力混凝土结构等的各种基本构件的受力特性及</w:t>
            </w:r>
            <w:r>
              <w:rPr>
                <w:rFonts w:hint="eastAsia" w:ascii="宋体" w:hAnsi="宋体" w:eastAsia="宋体" w:cs="宋体"/>
                <w:spacing w:val="-12"/>
                <w:sz w:val="18"/>
                <w:szCs w:val="18"/>
              </w:rPr>
              <w:t>其变形规律、设计原理等。培养学生具有一般结构图纸的识读能力、</w:t>
            </w:r>
            <w:r>
              <w:rPr>
                <w:rFonts w:hint="eastAsia" w:ascii="宋体" w:hAnsi="宋体" w:eastAsia="宋体" w:cs="宋体"/>
                <w:sz w:val="18"/>
                <w:szCs w:val="18"/>
              </w:rPr>
              <w:t>基本构件的设计能力、使用和理解各种结构设计规范能力、解决工程结构实际问题的能力等。</w:t>
            </w:r>
          </w:p>
        </w:tc>
      </w:tr>
    </w:tbl>
    <w:p w14:paraId="12EF4713">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2、专业核心课程</w:t>
      </w:r>
    </w:p>
    <w:p w14:paraId="59153191">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表5</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专业核心课程设置及教学安排</w:t>
      </w:r>
    </w:p>
    <w:tbl>
      <w:tblPr>
        <w:tblStyle w:val="11"/>
        <w:tblW w:w="0" w:type="auto"/>
        <w:tblInd w:w="1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1"/>
        <w:gridCol w:w="1104"/>
        <w:gridCol w:w="7156"/>
      </w:tblGrid>
      <w:tr w14:paraId="2B34C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771" w:type="dxa"/>
            <w:vAlign w:val="center"/>
          </w:tcPr>
          <w:p w14:paraId="0A076C90">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序号</w:t>
            </w:r>
          </w:p>
        </w:tc>
        <w:tc>
          <w:tcPr>
            <w:tcW w:w="1104" w:type="dxa"/>
            <w:vAlign w:val="center"/>
          </w:tcPr>
          <w:p w14:paraId="095604A4">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课程</w:t>
            </w:r>
          </w:p>
        </w:tc>
        <w:tc>
          <w:tcPr>
            <w:tcW w:w="7156" w:type="dxa"/>
            <w:vAlign w:val="center"/>
          </w:tcPr>
          <w:p w14:paraId="1A6AABF7">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主要教学内容</w:t>
            </w:r>
          </w:p>
        </w:tc>
      </w:tr>
      <w:tr w14:paraId="3BEE32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771" w:type="dxa"/>
            <w:vAlign w:val="center"/>
          </w:tcPr>
          <w:p w14:paraId="5CB0A65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1104" w:type="dxa"/>
            <w:vAlign w:val="center"/>
          </w:tcPr>
          <w:p w14:paraId="332A1D0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市政道路工程施工</w:t>
            </w:r>
          </w:p>
        </w:tc>
        <w:tc>
          <w:tcPr>
            <w:tcW w:w="7156" w:type="dxa"/>
            <w:vAlign w:val="center"/>
          </w:tcPr>
          <w:p w14:paraId="5C2ACE69">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施工放线；土质路基施工；石质路基施工；路面基层施工；路面面层施工；路面维修与补强；道路附属工程施工；市政工程施工实例（含信息化管理）</w:t>
            </w:r>
          </w:p>
        </w:tc>
      </w:tr>
      <w:tr w14:paraId="18D18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771" w:type="dxa"/>
            <w:vAlign w:val="center"/>
          </w:tcPr>
          <w:p w14:paraId="5EB5A78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104" w:type="dxa"/>
            <w:vAlign w:val="center"/>
          </w:tcPr>
          <w:p w14:paraId="705A4C4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市政桥涵工程施工</w:t>
            </w:r>
          </w:p>
        </w:tc>
        <w:tc>
          <w:tcPr>
            <w:tcW w:w="7156" w:type="dxa"/>
            <w:vAlign w:val="center"/>
          </w:tcPr>
          <w:p w14:paraId="440ACEF1">
            <w:pPr>
              <w:pStyle w:val="17"/>
              <w:spacing w:line="320" w:lineRule="exact"/>
              <w:ind w:firstLine="352" w:firstLineChars="200"/>
              <w:jc w:val="both"/>
              <w:rPr>
                <w:rFonts w:ascii="宋体" w:hAnsi="宋体" w:eastAsia="宋体" w:cs="宋体"/>
                <w:sz w:val="18"/>
                <w:szCs w:val="18"/>
              </w:rPr>
            </w:pPr>
            <w:r>
              <w:rPr>
                <w:rFonts w:hint="eastAsia" w:ascii="宋体" w:hAnsi="宋体" w:eastAsia="宋体" w:cs="宋体"/>
                <w:spacing w:val="-2"/>
                <w:sz w:val="18"/>
                <w:szCs w:val="18"/>
              </w:rPr>
              <w:t>桥位测量放样；桥梁基础施工；墩台和锥坡施工；钢筋混凝土桥施工；预应力混凝土桥施工；其他体系桥梁施工；桥面及附属工程施工；涵洞施工</w:t>
            </w:r>
          </w:p>
        </w:tc>
      </w:tr>
      <w:tr w14:paraId="38A2E8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771" w:type="dxa"/>
            <w:vAlign w:val="center"/>
          </w:tcPr>
          <w:p w14:paraId="40B5250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1104" w:type="dxa"/>
            <w:vAlign w:val="center"/>
          </w:tcPr>
          <w:p w14:paraId="177EFA7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管道工程施工</w:t>
            </w:r>
          </w:p>
        </w:tc>
        <w:tc>
          <w:tcPr>
            <w:tcW w:w="7156" w:type="dxa"/>
            <w:vAlign w:val="center"/>
          </w:tcPr>
          <w:p w14:paraId="1463B60F">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市政管道构造；开槽施工；管道的不开槽施工（顶管工程）、附属构筑物施工；管道工程功能性试验</w:t>
            </w:r>
          </w:p>
        </w:tc>
      </w:tr>
      <w:tr w14:paraId="61E82C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771" w:type="dxa"/>
            <w:vAlign w:val="center"/>
          </w:tcPr>
          <w:p w14:paraId="5B9F480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1104" w:type="dxa"/>
            <w:vAlign w:val="center"/>
          </w:tcPr>
          <w:p w14:paraId="2B05537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市政工程计量与计价</w:t>
            </w:r>
          </w:p>
        </w:tc>
        <w:tc>
          <w:tcPr>
            <w:tcW w:w="7156" w:type="dxa"/>
            <w:vAlign w:val="center"/>
          </w:tcPr>
          <w:p w14:paraId="0F6C02C3">
            <w:pPr>
              <w:pStyle w:val="17"/>
              <w:spacing w:line="320" w:lineRule="exact"/>
              <w:ind w:firstLine="348" w:firstLineChars="200"/>
              <w:jc w:val="both"/>
              <w:rPr>
                <w:rFonts w:ascii="宋体" w:hAnsi="宋体" w:eastAsia="宋体" w:cs="宋体"/>
                <w:sz w:val="18"/>
                <w:szCs w:val="18"/>
              </w:rPr>
            </w:pPr>
            <w:r>
              <w:rPr>
                <w:rFonts w:hint="eastAsia" w:ascii="宋体" w:hAnsi="宋体" w:eastAsia="宋体" w:cs="宋体"/>
                <w:spacing w:val="-3"/>
                <w:sz w:val="18"/>
                <w:szCs w:val="18"/>
              </w:rPr>
              <w:t>市政工程定额的应用；定额计价方式下的市政工程造价确定；清单计价方式下的市政工程造价确定；市政道路、桥涵、管网工程清单计价；市政工程造价软件应用</w:t>
            </w:r>
          </w:p>
        </w:tc>
      </w:tr>
      <w:tr w14:paraId="319AE1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4" w:hRule="atLeast"/>
        </w:trPr>
        <w:tc>
          <w:tcPr>
            <w:tcW w:w="771" w:type="dxa"/>
            <w:vAlign w:val="center"/>
          </w:tcPr>
          <w:p w14:paraId="394FCF5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1104" w:type="dxa"/>
            <w:vAlign w:val="center"/>
          </w:tcPr>
          <w:p w14:paraId="4002638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市政工程养护与维修</w:t>
            </w:r>
          </w:p>
        </w:tc>
        <w:tc>
          <w:tcPr>
            <w:tcW w:w="7156" w:type="dxa"/>
            <w:vAlign w:val="center"/>
          </w:tcPr>
          <w:p w14:paraId="2B21B4DC">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本课程主要讲授道路工程试验检测相关方法及操作，重点有几何</w:t>
            </w:r>
            <w:r>
              <w:rPr>
                <w:rFonts w:hint="eastAsia" w:ascii="宋体" w:hAnsi="宋体" w:eastAsia="宋体" w:cs="宋体"/>
                <w:spacing w:val="-9"/>
                <w:sz w:val="18"/>
                <w:szCs w:val="18"/>
              </w:rPr>
              <w:t>尺寸检测；压实度检测；平整度检测；</w:t>
            </w:r>
            <w:r>
              <w:rPr>
                <w:rFonts w:hint="eastAsia" w:ascii="宋体" w:hAnsi="宋体" w:eastAsia="宋体" w:cs="宋体"/>
                <w:spacing w:val="-8"/>
                <w:sz w:val="18"/>
                <w:szCs w:val="18"/>
              </w:rPr>
              <w:t>CBR</w:t>
            </w:r>
            <w:r>
              <w:rPr>
                <w:rFonts w:hint="eastAsia" w:ascii="宋体" w:hAnsi="宋体" w:eastAsia="宋体" w:cs="宋体"/>
                <w:spacing w:val="-7"/>
                <w:sz w:val="18"/>
                <w:szCs w:val="18"/>
              </w:rPr>
              <w:t xml:space="preserve">值测试；回弹模量检测； </w:t>
            </w:r>
            <w:r>
              <w:rPr>
                <w:rFonts w:hint="eastAsia" w:ascii="宋体" w:hAnsi="宋体" w:eastAsia="宋体" w:cs="宋体"/>
                <w:sz w:val="18"/>
                <w:szCs w:val="18"/>
              </w:rPr>
              <w:t>回弹弯沉检测；抗滑性能检测；沥青路面渗水检测；沥青路面施工控制等。</w:t>
            </w:r>
          </w:p>
        </w:tc>
      </w:tr>
      <w:tr w14:paraId="739813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771" w:type="dxa"/>
            <w:vAlign w:val="center"/>
          </w:tcPr>
          <w:p w14:paraId="3BF811F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104" w:type="dxa"/>
            <w:vAlign w:val="center"/>
          </w:tcPr>
          <w:p w14:paraId="514D153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市政工程施工组织与管理</w:t>
            </w:r>
          </w:p>
        </w:tc>
        <w:tc>
          <w:tcPr>
            <w:tcW w:w="7156" w:type="dxa"/>
            <w:vAlign w:val="center"/>
          </w:tcPr>
          <w:p w14:paraId="60BC2D96">
            <w:pPr>
              <w:pStyle w:val="17"/>
              <w:spacing w:line="320" w:lineRule="exact"/>
              <w:ind w:firstLine="348" w:firstLineChars="200"/>
              <w:jc w:val="both"/>
              <w:rPr>
                <w:rFonts w:ascii="宋体" w:hAnsi="宋体" w:eastAsia="宋体" w:cs="宋体"/>
                <w:sz w:val="18"/>
                <w:szCs w:val="18"/>
              </w:rPr>
            </w:pPr>
            <w:r>
              <w:rPr>
                <w:rFonts w:hint="eastAsia" w:ascii="宋体" w:hAnsi="宋体" w:eastAsia="宋体" w:cs="宋体"/>
                <w:spacing w:val="-3"/>
                <w:sz w:val="18"/>
                <w:szCs w:val="18"/>
              </w:rPr>
              <w:t>施工项目施工组织；施工项目施工计划；施工项目实施过程中的三大控制；施工项目生产要素管理；案例项目信息化管理</w:t>
            </w:r>
          </w:p>
        </w:tc>
      </w:tr>
      <w:tr w14:paraId="6FD82F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5" w:hRule="atLeast"/>
        </w:trPr>
        <w:tc>
          <w:tcPr>
            <w:tcW w:w="771" w:type="dxa"/>
            <w:vAlign w:val="center"/>
          </w:tcPr>
          <w:p w14:paraId="5F6A697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7</w:t>
            </w:r>
          </w:p>
        </w:tc>
        <w:tc>
          <w:tcPr>
            <w:tcW w:w="1104" w:type="dxa"/>
            <w:vAlign w:val="center"/>
          </w:tcPr>
          <w:p w14:paraId="747E36A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地下工程</w:t>
            </w:r>
          </w:p>
        </w:tc>
        <w:tc>
          <w:tcPr>
            <w:tcW w:w="7156" w:type="dxa"/>
            <w:vAlign w:val="center"/>
          </w:tcPr>
          <w:p w14:paraId="04C52F56">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城市隧道施工；城市地下车站施工；城市地下通道施工；城市综合管廊施工；案例项目信息化管理</w:t>
            </w:r>
          </w:p>
        </w:tc>
      </w:tr>
      <w:tr w14:paraId="380AC4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771" w:type="dxa"/>
            <w:vAlign w:val="center"/>
          </w:tcPr>
          <w:p w14:paraId="0FDFEED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8</w:t>
            </w:r>
          </w:p>
        </w:tc>
        <w:tc>
          <w:tcPr>
            <w:tcW w:w="1104" w:type="dxa"/>
            <w:vAlign w:val="center"/>
          </w:tcPr>
          <w:p w14:paraId="45B4521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城市轨道交通施工</w:t>
            </w:r>
          </w:p>
        </w:tc>
        <w:tc>
          <w:tcPr>
            <w:tcW w:w="7156" w:type="dxa"/>
            <w:vAlign w:val="center"/>
          </w:tcPr>
          <w:p w14:paraId="469A7195">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城市轨道交通地下车站施工；城市轨道交通通道施工</w:t>
            </w:r>
          </w:p>
        </w:tc>
      </w:tr>
    </w:tbl>
    <w:p w14:paraId="52166B5B">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3、专业拓展课程</w:t>
      </w:r>
    </w:p>
    <w:p w14:paraId="06ABE94E">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表6</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专业拓展课程设置及教学安排</w:t>
      </w:r>
    </w:p>
    <w:tbl>
      <w:tblPr>
        <w:tblStyle w:val="11"/>
        <w:tblW w:w="0" w:type="auto"/>
        <w:tblInd w:w="1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1"/>
        <w:gridCol w:w="1559"/>
        <w:gridCol w:w="6904"/>
      </w:tblGrid>
      <w:tr w14:paraId="2F4B34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581" w:type="dxa"/>
            <w:vAlign w:val="center"/>
          </w:tcPr>
          <w:p w14:paraId="4A4AACD6">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序号</w:t>
            </w:r>
          </w:p>
        </w:tc>
        <w:tc>
          <w:tcPr>
            <w:tcW w:w="1559" w:type="dxa"/>
            <w:vAlign w:val="center"/>
          </w:tcPr>
          <w:p w14:paraId="033A4C38">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课程</w:t>
            </w:r>
          </w:p>
        </w:tc>
        <w:tc>
          <w:tcPr>
            <w:tcW w:w="6904" w:type="dxa"/>
            <w:vAlign w:val="center"/>
          </w:tcPr>
          <w:p w14:paraId="2109D997">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主要教学内容</w:t>
            </w:r>
          </w:p>
        </w:tc>
      </w:tr>
      <w:tr w14:paraId="18334D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581" w:type="dxa"/>
            <w:vAlign w:val="center"/>
          </w:tcPr>
          <w:p w14:paraId="63F7D2EA">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1559" w:type="dxa"/>
            <w:vAlign w:val="center"/>
          </w:tcPr>
          <w:p w14:paraId="2CC3024A">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城市综合管廊施工</w:t>
            </w:r>
          </w:p>
        </w:tc>
        <w:tc>
          <w:tcPr>
            <w:tcW w:w="6904" w:type="dxa"/>
            <w:vAlign w:val="center"/>
          </w:tcPr>
          <w:p w14:paraId="7E66C241">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城市综合管廊施工方法：明挖法；标准断面暗挖法；大断面暗挖法；大直径顶管法；6米直径盾构管道等</w:t>
            </w:r>
          </w:p>
        </w:tc>
      </w:tr>
      <w:tr w14:paraId="7397F1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7" w:hRule="atLeast"/>
        </w:trPr>
        <w:tc>
          <w:tcPr>
            <w:tcW w:w="581" w:type="dxa"/>
            <w:vAlign w:val="center"/>
          </w:tcPr>
          <w:p w14:paraId="5587305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559" w:type="dxa"/>
            <w:vAlign w:val="center"/>
          </w:tcPr>
          <w:p w14:paraId="67ADBECA">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绿色建筑概论</w:t>
            </w:r>
          </w:p>
        </w:tc>
        <w:tc>
          <w:tcPr>
            <w:tcW w:w="6904" w:type="dxa"/>
            <w:vAlign w:val="center"/>
          </w:tcPr>
          <w:p w14:paraId="1B47A20B">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对绿色建筑的建筑技术、评估体系和典型范例作介绍</w:t>
            </w:r>
          </w:p>
        </w:tc>
      </w:tr>
      <w:tr w14:paraId="1DDF8F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581" w:type="dxa"/>
            <w:vAlign w:val="center"/>
          </w:tcPr>
          <w:p w14:paraId="6CE619B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1559" w:type="dxa"/>
            <w:vAlign w:val="center"/>
          </w:tcPr>
          <w:p w14:paraId="3C77EB9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BIM技术</w:t>
            </w:r>
          </w:p>
        </w:tc>
        <w:tc>
          <w:tcPr>
            <w:tcW w:w="6904" w:type="dxa"/>
            <w:vAlign w:val="center"/>
          </w:tcPr>
          <w:p w14:paraId="3A37180F">
            <w:pPr>
              <w:pStyle w:val="17"/>
              <w:spacing w:line="320" w:lineRule="exact"/>
              <w:ind w:firstLine="348" w:firstLineChars="200"/>
              <w:jc w:val="both"/>
              <w:rPr>
                <w:rFonts w:ascii="宋体" w:hAnsi="宋体" w:eastAsia="宋体" w:cs="宋体"/>
                <w:sz w:val="18"/>
                <w:szCs w:val="18"/>
              </w:rPr>
            </w:pPr>
            <w:r>
              <w:rPr>
                <w:rFonts w:hint="eastAsia" w:ascii="宋体" w:hAnsi="宋体" w:eastAsia="宋体" w:cs="宋体"/>
                <w:spacing w:val="-3"/>
                <w:sz w:val="18"/>
                <w:szCs w:val="18"/>
              </w:rPr>
              <w:t>通过建立虚拟的建筑工程三维模型，利用数字化技术，为这个模型提供完整的、与实际情况一致的建筑工程信息库</w:t>
            </w:r>
          </w:p>
        </w:tc>
      </w:tr>
      <w:tr w14:paraId="06135C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trPr>
        <w:tc>
          <w:tcPr>
            <w:tcW w:w="581" w:type="dxa"/>
            <w:vAlign w:val="center"/>
          </w:tcPr>
          <w:p w14:paraId="17907B9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1559" w:type="dxa"/>
            <w:vAlign w:val="center"/>
          </w:tcPr>
          <w:p w14:paraId="25D1DEE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地基处理</w:t>
            </w:r>
          </w:p>
        </w:tc>
        <w:tc>
          <w:tcPr>
            <w:tcW w:w="6904" w:type="dxa"/>
            <w:vAlign w:val="center"/>
          </w:tcPr>
          <w:p w14:paraId="11917720">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地基处理遇到的问题及处理方法：压缩及不均匀沉降；渗漏问题；液化问题；特殊土的特殊问题</w:t>
            </w:r>
          </w:p>
        </w:tc>
      </w:tr>
    </w:tbl>
    <w:p w14:paraId="748AC793">
      <w:pPr>
        <w:pStyle w:val="5"/>
        <w:spacing w:before="10"/>
        <w:rPr>
          <w:rFonts w:ascii="宋体" w:hAnsi="宋体" w:eastAsia="宋体" w:cs="宋体"/>
          <w:b/>
          <w:sz w:val="5"/>
        </w:rPr>
      </w:pPr>
    </w:p>
    <w:p w14:paraId="7500AFB7">
      <w:pPr>
        <w:pStyle w:val="5"/>
        <w:spacing w:line="440" w:lineRule="exact"/>
        <w:ind w:firstLine="480" w:firstLineChars="200"/>
        <w:rPr>
          <w:rFonts w:asciiTheme="minorEastAsia" w:hAnsiTheme="minorEastAsia" w:eastAsiaTheme="minorEastAsia" w:cstheme="majorBidi"/>
          <w:sz w:val="24"/>
          <w:szCs w:val="24"/>
          <w:lang w:val="en-US" w:bidi="ar-SA"/>
        </w:rPr>
      </w:pPr>
      <w:bookmarkStart w:id="51" w:name="____4、素质拓展项目"/>
      <w:bookmarkEnd w:id="51"/>
      <w:r>
        <w:rPr>
          <w:rFonts w:hint="eastAsia" w:asciiTheme="minorEastAsia" w:hAnsiTheme="minorEastAsia" w:eastAsiaTheme="minorEastAsia" w:cstheme="majorBidi"/>
          <w:sz w:val="24"/>
          <w:szCs w:val="24"/>
          <w:lang w:val="en-US" w:bidi="ar-SA"/>
        </w:rPr>
        <w:t>4、素质拓展项目</w:t>
      </w:r>
    </w:p>
    <w:p w14:paraId="32896039">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表7</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素质拓展项目一览表</w:t>
      </w:r>
    </w:p>
    <w:tbl>
      <w:tblPr>
        <w:tblStyle w:val="11"/>
        <w:tblW w:w="0" w:type="auto"/>
        <w:tblInd w:w="3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88"/>
        <w:gridCol w:w="2357"/>
        <w:gridCol w:w="4266"/>
        <w:gridCol w:w="1200"/>
      </w:tblGrid>
      <w:tr w14:paraId="024456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3" w:hRule="atLeast"/>
        </w:trPr>
        <w:tc>
          <w:tcPr>
            <w:tcW w:w="788" w:type="dxa"/>
            <w:vAlign w:val="center"/>
          </w:tcPr>
          <w:p w14:paraId="0AF90564">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序号</w:t>
            </w:r>
          </w:p>
        </w:tc>
        <w:tc>
          <w:tcPr>
            <w:tcW w:w="2357" w:type="dxa"/>
            <w:vAlign w:val="center"/>
          </w:tcPr>
          <w:p w14:paraId="7DC3F097">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职业素养培训项目</w:t>
            </w:r>
          </w:p>
        </w:tc>
        <w:tc>
          <w:tcPr>
            <w:tcW w:w="4266" w:type="dxa"/>
            <w:vAlign w:val="center"/>
          </w:tcPr>
          <w:p w14:paraId="3F687D60">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考核内容与方式</w:t>
            </w:r>
          </w:p>
        </w:tc>
        <w:tc>
          <w:tcPr>
            <w:tcW w:w="1200" w:type="dxa"/>
            <w:vAlign w:val="center"/>
          </w:tcPr>
          <w:p w14:paraId="2E8850CC">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类别模块</w:t>
            </w:r>
          </w:p>
        </w:tc>
      </w:tr>
      <w:tr w14:paraId="23AD24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788" w:type="dxa"/>
            <w:vAlign w:val="center"/>
          </w:tcPr>
          <w:p w14:paraId="3663699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2357" w:type="dxa"/>
            <w:vAlign w:val="center"/>
          </w:tcPr>
          <w:p w14:paraId="70C9FAE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特色晨读/晚读</w:t>
            </w:r>
          </w:p>
        </w:tc>
        <w:tc>
          <w:tcPr>
            <w:tcW w:w="4266" w:type="dxa"/>
            <w:vAlign w:val="center"/>
          </w:tcPr>
          <w:p w14:paraId="3E45C8EC">
            <w:pPr>
              <w:pStyle w:val="17"/>
              <w:spacing w:line="320" w:lineRule="exact"/>
              <w:ind w:firstLine="360" w:firstLineChars="200"/>
              <w:rPr>
                <w:rFonts w:ascii="宋体" w:hAnsi="宋体" w:eastAsia="宋体" w:cs="宋体"/>
                <w:sz w:val="18"/>
                <w:szCs w:val="18"/>
              </w:rPr>
            </w:pPr>
            <w:r>
              <w:rPr>
                <w:rFonts w:hint="eastAsia" w:ascii="宋体" w:hAnsi="宋体" w:eastAsia="宋体" w:cs="宋体"/>
                <w:sz w:val="18"/>
                <w:szCs w:val="18"/>
              </w:rPr>
              <w:t>传统文化、国内外经典作品诵读</w:t>
            </w:r>
          </w:p>
        </w:tc>
        <w:tc>
          <w:tcPr>
            <w:tcW w:w="1200" w:type="dxa"/>
            <w:vAlign w:val="center"/>
          </w:tcPr>
          <w:p w14:paraId="3BDEB44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文化素养</w:t>
            </w:r>
          </w:p>
        </w:tc>
      </w:tr>
      <w:tr w14:paraId="4EEEF4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788" w:type="dxa"/>
            <w:vAlign w:val="center"/>
          </w:tcPr>
          <w:p w14:paraId="5EC490F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2357" w:type="dxa"/>
            <w:vAlign w:val="center"/>
          </w:tcPr>
          <w:p w14:paraId="506362F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志愿者服务</w:t>
            </w:r>
          </w:p>
        </w:tc>
        <w:tc>
          <w:tcPr>
            <w:tcW w:w="4266" w:type="dxa"/>
            <w:vAlign w:val="center"/>
          </w:tcPr>
          <w:p w14:paraId="23B28992">
            <w:pPr>
              <w:pStyle w:val="17"/>
              <w:spacing w:line="320" w:lineRule="exact"/>
              <w:ind w:firstLine="320" w:firstLineChars="200"/>
              <w:rPr>
                <w:rFonts w:ascii="宋体" w:hAnsi="宋体" w:eastAsia="宋体" w:cs="宋体"/>
                <w:sz w:val="18"/>
                <w:szCs w:val="18"/>
              </w:rPr>
            </w:pPr>
            <w:r>
              <w:rPr>
                <w:rFonts w:hint="eastAsia" w:ascii="宋体" w:hAnsi="宋体" w:eastAsia="宋体" w:cs="宋体"/>
                <w:spacing w:val="-10"/>
                <w:sz w:val="18"/>
                <w:szCs w:val="18"/>
              </w:rPr>
              <w:t xml:space="preserve">累计时间达 </w:t>
            </w:r>
            <w:r>
              <w:rPr>
                <w:rFonts w:hint="eastAsia" w:ascii="宋体" w:hAnsi="宋体" w:eastAsia="宋体" w:cs="宋体"/>
                <w:sz w:val="18"/>
                <w:szCs w:val="18"/>
              </w:rPr>
              <w:t>16</w:t>
            </w:r>
            <w:r>
              <w:rPr>
                <w:rFonts w:hint="eastAsia" w:ascii="宋体" w:hAnsi="宋体" w:eastAsia="宋体" w:cs="宋体"/>
                <w:spacing w:val="-20"/>
                <w:sz w:val="18"/>
                <w:szCs w:val="18"/>
              </w:rPr>
              <w:t xml:space="preserve">个小时计 </w:t>
            </w:r>
            <w:r>
              <w:rPr>
                <w:rFonts w:hint="eastAsia" w:ascii="宋体" w:hAnsi="宋体" w:eastAsia="宋体" w:cs="宋体"/>
                <w:sz w:val="18"/>
                <w:szCs w:val="18"/>
              </w:rPr>
              <w:t>1</w:t>
            </w:r>
            <w:r>
              <w:rPr>
                <w:rFonts w:hint="eastAsia" w:ascii="宋体" w:hAnsi="宋体" w:eastAsia="宋体" w:cs="宋体"/>
                <w:spacing w:val="-10"/>
                <w:sz w:val="18"/>
                <w:szCs w:val="18"/>
              </w:rPr>
              <w:t xml:space="preserve"> 分，以此类</w:t>
            </w:r>
            <w:r>
              <w:rPr>
                <w:rFonts w:hint="eastAsia" w:ascii="宋体" w:hAnsi="宋体" w:eastAsia="宋体" w:cs="宋体"/>
                <w:sz w:val="18"/>
                <w:szCs w:val="18"/>
              </w:rPr>
              <w:t>推（出具主办方提供的证明）</w:t>
            </w:r>
          </w:p>
        </w:tc>
        <w:tc>
          <w:tcPr>
            <w:tcW w:w="1200" w:type="dxa"/>
            <w:vAlign w:val="center"/>
          </w:tcPr>
          <w:p w14:paraId="676DE6B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感恩教育</w:t>
            </w:r>
          </w:p>
        </w:tc>
      </w:tr>
      <w:tr w14:paraId="1B628F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788" w:type="dxa"/>
            <w:vAlign w:val="center"/>
          </w:tcPr>
          <w:p w14:paraId="1FD72BCA">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2357" w:type="dxa"/>
            <w:vAlign w:val="center"/>
          </w:tcPr>
          <w:p w14:paraId="5536B71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社团活动</w:t>
            </w:r>
          </w:p>
        </w:tc>
        <w:tc>
          <w:tcPr>
            <w:tcW w:w="4266" w:type="dxa"/>
            <w:vAlign w:val="center"/>
          </w:tcPr>
          <w:p w14:paraId="686BBDD4">
            <w:pPr>
              <w:pStyle w:val="17"/>
              <w:spacing w:line="320" w:lineRule="exact"/>
              <w:ind w:firstLine="360" w:firstLineChars="200"/>
              <w:rPr>
                <w:rFonts w:ascii="宋体" w:hAnsi="宋体" w:eastAsia="宋体" w:cs="宋体"/>
                <w:sz w:val="18"/>
                <w:szCs w:val="18"/>
              </w:rPr>
            </w:pPr>
            <w:r>
              <w:rPr>
                <w:rFonts w:hint="eastAsia" w:ascii="宋体" w:hAnsi="宋体" w:eastAsia="宋体" w:cs="宋体"/>
                <w:sz w:val="18"/>
                <w:szCs w:val="18"/>
              </w:rPr>
              <w:t>参加各级各类社团活动记录及指导教师评价成绩</w:t>
            </w:r>
          </w:p>
        </w:tc>
        <w:tc>
          <w:tcPr>
            <w:tcW w:w="1200" w:type="dxa"/>
            <w:vAlign w:val="center"/>
          </w:tcPr>
          <w:p w14:paraId="7F173C5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职业素养</w:t>
            </w:r>
          </w:p>
        </w:tc>
      </w:tr>
      <w:tr w14:paraId="0FBF8F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788" w:type="dxa"/>
            <w:vAlign w:val="center"/>
          </w:tcPr>
          <w:p w14:paraId="5A41842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2357" w:type="dxa"/>
            <w:vAlign w:val="center"/>
          </w:tcPr>
          <w:p w14:paraId="1A3D30D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体育活动与竞赛</w:t>
            </w:r>
          </w:p>
        </w:tc>
        <w:tc>
          <w:tcPr>
            <w:tcW w:w="4266" w:type="dxa"/>
            <w:vAlign w:val="center"/>
          </w:tcPr>
          <w:p w14:paraId="176238CC">
            <w:pPr>
              <w:pStyle w:val="17"/>
              <w:spacing w:line="320" w:lineRule="exact"/>
              <w:ind w:firstLine="360" w:firstLineChars="200"/>
              <w:rPr>
                <w:rFonts w:ascii="宋体" w:hAnsi="宋体" w:eastAsia="宋体" w:cs="宋体"/>
                <w:sz w:val="18"/>
                <w:szCs w:val="18"/>
              </w:rPr>
            </w:pPr>
            <w:r>
              <w:rPr>
                <w:rFonts w:hint="eastAsia" w:ascii="宋体" w:hAnsi="宋体" w:eastAsia="宋体" w:cs="宋体"/>
                <w:sz w:val="18"/>
                <w:szCs w:val="18"/>
              </w:rPr>
              <w:t>平时参加体育活动的记录，参加院级以上项目获奖可申请替代学分</w:t>
            </w:r>
          </w:p>
        </w:tc>
        <w:tc>
          <w:tcPr>
            <w:tcW w:w="1200" w:type="dxa"/>
            <w:vAlign w:val="center"/>
          </w:tcPr>
          <w:p w14:paraId="4547A9A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素质教育</w:t>
            </w:r>
          </w:p>
        </w:tc>
      </w:tr>
      <w:tr w14:paraId="21B98D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trPr>
        <w:tc>
          <w:tcPr>
            <w:tcW w:w="788" w:type="dxa"/>
            <w:vAlign w:val="center"/>
          </w:tcPr>
          <w:p w14:paraId="509473F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2357" w:type="dxa"/>
            <w:vAlign w:val="center"/>
          </w:tcPr>
          <w:p w14:paraId="6323C64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参加院校级各类比</w:t>
            </w:r>
            <w:r>
              <w:rPr>
                <w:rFonts w:hint="eastAsia" w:ascii="宋体" w:hAnsi="宋体" w:eastAsia="宋体" w:cs="宋体"/>
                <w:spacing w:val="-7"/>
                <w:sz w:val="18"/>
                <w:szCs w:val="18"/>
              </w:rPr>
              <w:t>赛、作业作品展赛等</w:t>
            </w:r>
            <w:r>
              <w:rPr>
                <w:rFonts w:hint="eastAsia" w:ascii="宋体" w:hAnsi="宋体" w:eastAsia="宋体" w:cs="宋体"/>
                <w:sz w:val="18"/>
                <w:szCs w:val="18"/>
              </w:rPr>
              <w:t>活动</w:t>
            </w:r>
          </w:p>
        </w:tc>
        <w:tc>
          <w:tcPr>
            <w:tcW w:w="4266" w:type="dxa"/>
            <w:vAlign w:val="center"/>
          </w:tcPr>
          <w:p w14:paraId="2A9B8B7E">
            <w:pPr>
              <w:pStyle w:val="17"/>
              <w:spacing w:line="320" w:lineRule="exact"/>
              <w:ind w:firstLine="360" w:firstLineChars="200"/>
              <w:rPr>
                <w:rFonts w:ascii="宋体" w:hAnsi="宋体" w:eastAsia="宋体" w:cs="宋体"/>
                <w:sz w:val="18"/>
                <w:szCs w:val="18"/>
              </w:rPr>
            </w:pPr>
            <w:r>
              <w:rPr>
                <w:rFonts w:hint="eastAsia" w:ascii="宋体" w:hAnsi="宋体" w:eastAsia="宋体" w:cs="宋体"/>
                <w:sz w:val="18"/>
                <w:szCs w:val="18"/>
              </w:rPr>
              <w:t>提供参加各级各类院校级比赛活动获奖证书，可申请替代学分</w:t>
            </w:r>
          </w:p>
        </w:tc>
        <w:tc>
          <w:tcPr>
            <w:tcW w:w="1200" w:type="dxa"/>
            <w:vAlign w:val="center"/>
          </w:tcPr>
          <w:p w14:paraId="4626316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职业素养</w:t>
            </w:r>
          </w:p>
        </w:tc>
      </w:tr>
      <w:tr w14:paraId="427757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 w:hRule="atLeast"/>
        </w:trPr>
        <w:tc>
          <w:tcPr>
            <w:tcW w:w="788" w:type="dxa"/>
            <w:vAlign w:val="center"/>
          </w:tcPr>
          <w:p w14:paraId="5F22A8B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2357" w:type="dxa"/>
            <w:vAlign w:val="center"/>
          </w:tcPr>
          <w:p w14:paraId="411ADB4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勤工俭学（校内）</w:t>
            </w:r>
          </w:p>
        </w:tc>
        <w:tc>
          <w:tcPr>
            <w:tcW w:w="4266" w:type="dxa"/>
            <w:vAlign w:val="center"/>
          </w:tcPr>
          <w:p w14:paraId="08D97159">
            <w:pPr>
              <w:pStyle w:val="17"/>
              <w:spacing w:line="320" w:lineRule="exact"/>
              <w:ind w:firstLine="360" w:firstLineChars="200"/>
              <w:rPr>
                <w:rFonts w:ascii="宋体" w:hAnsi="宋体" w:eastAsia="宋体" w:cs="宋体"/>
                <w:sz w:val="18"/>
                <w:szCs w:val="18"/>
              </w:rPr>
            </w:pPr>
            <w:r>
              <w:rPr>
                <w:rFonts w:hint="eastAsia" w:ascii="宋体" w:hAnsi="宋体" w:eastAsia="宋体" w:cs="宋体"/>
                <w:sz w:val="18"/>
                <w:szCs w:val="18"/>
              </w:rPr>
              <w:t>提供学生处开具的勤工俭学证明</w:t>
            </w:r>
          </w:p>
        </w:tc>
        <w:tc>
          <w:tcPr>
            <w:tcW w:w="1200" w:type="dxa"/>
            <w:vAlign w:val="center"/>
          </w:tcPr>
          <w:p w14:paraId="082A823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职业素养</w:t>
            </w:r>
          </w:p>
        </w:tc>
      </w:tr>
      <w:tr w14:paraId="5A7045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trPr>
        <w:tc>
          <w:tcPr>
            <w:tcW w:w="788" w:type="dxa"/>
            <w:vAlign w:val="center"/>
          </w:tcPr>
          <w:p w14:paraId="30552FF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7</w:t>
            </w:r>
          </w:p>
        </w:tc>
        <w:tc>
          <w:tcPr>
            <w:tcW w:w="2357" w:type="dxa"/>
            <w:vAlign w:val="center"/>
          </w:tcPr>
          <w:p w14:paraId="55B8E00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企业、市场、社会调研</w:t>
            </w:r>
          </w:p>
        </w:tc>
        <w:tc>
          <w:tcPr>
            <w:tcW w:w="4266" w:type="dxa"/>
            <w:vAlign w:val="center"/>
          </w:tcPr>
          <w:p w14:paraId="085AC3D6">
            <w:pPr>
              <w:pStyle w:val="17"/>
              <w:spacing w:line="320" w:lineRule="exact"/>
              <w:ind w:firstLine="360" w:firstLineChars="200"/>
              <w:rPr>
                <w:rFonts w:ascii="宋体" w:hAnsi="宋体" w:eastAsia="宋体" w:cs="宋体"/>
                <w:sz w:val="18"/>
                <w:szCs w:val="18"/>
              </w:rPr>
            </w:pPr>
            <w:r>
              <w:rPr>
                <w:rFonts w:hint="eastAsia" w:ascii="宋体" w:hAnsi="宋体" w:eastAsia="宋体" w:cs="宋体"/>
                <w:sz w:val="18"/>
                <w:szCs w:val="18"/>
              </w:rPr>
              <w:t>根据专业对接行业企业，统一组织或学生个人前往企业、市场、社会开展考查调研，并完成调研报告（2000 字）</w:t>
            </w:r>
          </w:p>
        </w:tc>
        <w:tc>
          <w:tcPr>
            <w:tcW w:w="1200" w:type="dxa"/>
            <w:vAlign w:val="center"/>
          </w:tcPr>
          <w:p w14:paraId="4F45F5F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专业素养</w:t>
            </w:r>
          </w:p>
        </w:tc>
      </w:tr>
      <w:tr w14:paraId="579D75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atLeast"/>
        </w:trPr>
        <w:tc>
          <w:tcPr>
            <w:tcW w:w="788" w:type="dxa"/>
            <w:vAlign w:val="center"/>
          </w:tcPr>
          <w:p w14:paraId="2192129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8</w:t>
            </w:r>
          </w:p>
        </w:tc>
        <w:tc>
          <w:tcPr>
            <w:tcW w:w="2357" w:type="dxa"/>
            <w:vAlign w:val="center"/>
          </w:tcPr>
          <w:p w14:paraId="7D8C9EC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职业技能大赛</w:t>
            </w:r>
          </w:p>
        </w:tc>
        <w:tc>
          <w:tcPr>
            <w:tcW w:w="4266" w:type="dxa"/>
          </w:tcPr>
          <w:p w14:paraId="3AEBFB49">
            <w:pPr>
              <w:pStyle w:val="17"/>
              <w:spacing w:line="320" w:lineRule="exact"/>
              <w:ind w:firstLine="360" w:firstLineChars="200"/>
              <w:rPr>
                <w:rFonts w:ascii="宋体" w:hAnsi="宋体" w:eastAsia="宋体" w:cs="宋体"/>
                <w:sz w:val="18"/>
                <w:szCs w:val="18"/>
              </w:rPr>
            </w:pPr>
            <w:r>
              <w:rPr>
                <w:rFonts w:hint="eastAsia" w:ascii="宋体" w:hAnsi="宋体" w:eastAsia="宋体" w:cs="宋体"/>
                <w:sz w:val="18"/>
                <w:szCs w:val="18"/>
              </w:rPr>
              <w:t>参加院级及以上职业技能大赛，获奖可申请替代学分</w:t>
            </w:r>
          </w:p>
        </w:tc>
        <w:tc>
          <w:tcPr>
            <w:tcW w:w="1200" w:type="dxa"/>
            <w:vAlign w:val="center"/>
          </w:tcPr>
          <w:p w14:paraId="6C05EF0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专业素养</w:t>
            </w:r>
          </w:p>
        </w:tc>
      </w:tr>
      <w:tr w14:paraId="6A0E3F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788" w:type="dxa"/>
            <w:vAlign w:val="center"/>
          </w:tcPr>
          <w:p w14:paraId="308B588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9</w:t>
            </w:r>
          </w:p>
        </w:tc>
        <w:tc>
          <w:tcPr>
            <w:tcW w:w="2357" w:type="dxa"/>
            <w:vAlign w:val="center"/>
          </w:tcPr>
          <w:p w14:paraId="200EB21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假期社会实践</w:t>
            </w:r>
          </w:p>
        </w:tc>
        <w:tc>
          <w:tcPr>
            <w:tcW w:w="4266" w:type="dxa"/>
          </w:tcPr>
          <w:p w14:paraId="72B1B205">
            <w:pPr>
              <w:pStyle w:val="17"/>
              <w:spacing w:line="320" w:lineRule="exact"/>
              <w:ind w:firstLine="344" w:firstLineChars="200"/>
              <w:rPr>
                <w:rFonts w:ascii="宋体" w:hAnsi="宋体" w:eastAsia="宋体" w:cs="宋体"/>
                <w:sz w:val="18"/>
                <w:szCs w:val="18"/>
              </w:rPr>
            </w:pPr>
            <w:r>
              <w:rPr>
                <w:rFonts w:hint="eastAsia" w:ascii="宋体" w:hAnsi="宋体" w:eastAsia="宋体" w:cs="宋体"/>
                <w:spacing w:val="-4"/>
                <w:sz w:val="18"/>
                <w:szCs w:val="18"/>
              </w:rPr>
              <w:t>利用业余时间或假期参加时间，完成实</w:t>
            </w:r>
            <w:r>
              <w:rPr>
                <w:rFonts w:hint="eastAsia" w:ascii="宋体" w:hAnsi="宋体" w:eastAsia="宋体" w:cs="宋体"/>
                <w:spacing w:val="-10"/>
                <w:sz w:val="18"/>
                <w:szCs w:val="18"/>
              </w:rPr>
              <w:t>践报告</w:t>
            </w:r>
            <w:r>
              <w:rPr>
                <w:rFonts w:hint="eastAsia" w:ascii="宋体" w:hAnsi="宋体" w:eastAsia="宋体" w:cs="宋体"/>
                <w:sz w:val="18"/>
                <w:szCs w:val="18"/>
              </w:rPr>
              <w:t>（2000</w:t>
            </w:r>
            <w:r>
              <w:rPr>
                <w:rFonts w:hint="eastAsia" w:ascii="宋体" w:hAnsi="宋体" w:eastAsia="宋体" w:cs="宋体"/>
                <w:spacing w:val="-30"/>
                <w:sz w:val="18"/>
                <w:szCs w:val="18"/>
              </w:rPr>
              <w:t xml:space="preserve"> 字</w:t>
            </w:r>
            <w:r>
              <w:rPr>
                <w:rFonts w:hint="eastAsia" w:ascii="宋体" w:hAnsi="宋体" w:eastAsia="宋体" w:cs="宋体"/>
                <w:spacing w:val="-31"/>
                <w:sz w:val="18"/>
                <w:szCs w:val="18"/>
              </w:rPr>
              <w:t>）</w:t>
            </w:r>
            <w:r>
              <w:rPr>
                <w:rFonts w:hint="eastAsia" w:ascii="宋体" w:hAnsi="宋体" w:eastAsia="宋体" w:cs="宋体"/>
                <w:spacing w:val="-8"/>
                <w:sz w:val="18"/>
                <w:szCs w:val="18"/>
              </w:rPr>
              <w:t>，获奖可申请替代学</w:t>
            </w:r>
            <w:r>
              <w:rPr>
                <w:rFonts w:hint="eastAsia" w:ascii="宋体" w:hAnsi="宋体" w:eastAsia="宋体" w:cs="宋体"/>
                <w:sz w:val="18"/>
                <w:szCs w:val="18"/>
              </w:rPr>
              <w:t>分。</w:t>
            </w:r>
          </w:p>
        </w:tc>
        <w:tc>
          <w:tcPr>
            <w:tcW w:w="1200" w:type="dxa"/>
            <w:vAlign w:val="center"/>
          </w:tcPr>
          <w:p w14:paraId="7448444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职业素养</w:t>
            </w:r>
          </w:p>
        </w:tc>
      </w:tr>
      <w:tr w14:paraId="66B52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0" w:hRule="atLeast"/>
        </w:trPr>
        <w:tc>
          <w:tcPr>
            <w:tcW w:w="788" w:type="dxa"/>
            <w:vAlign w:val="center"/>
          </w:tcPr>
          <w:p w14:paraId="4FA67D4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10</w:t>
            </w:r>
          </w:p>
        </w:tc>
        <w:tc>
          <w:tcPr>
            <w:tcW w:w="2357" w:type="dxa"/>
            <w:vAlign w:val="center"/>
          </w:tcPr>
          <w:p w14:paraId="36E8494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参加各类专题讲座、研讨</w:t>
            </w:r>
          </w:p>
        </w:tc>
        <w:tc>
          <w:tcPr>
            <w:tcW w:w="4266" w:type="dxa"/>
          </w:tcPr>
          <w:p w14:paraId="61847AF6">
            <w:pPr>
              <w:pStyle w:val="17"/>
              <w:spacing w:line="320" w:lineRule="exact"/>
              <w:ind w:firstLine="360" w:firstLineChars="200"/>
              <w:rPr>
                <w:rFonts w:ascii="宋体" w:hAnsi="宋体" w:eastAsia="宋体" w:cs="宋体"/>
                <w:sz w:val="18"/>
                <w:szCs w:val="18"/>
              </w:rPr>
            </w:pPr>
            <w:r>
              <w:rPr>
                <w:rFonts w:hint="eastAsia" w:ascii="宋体" w:hAnsi="宋体" w:eastAsia="宋体" w:cs="宋体"/>
                <w:sz w:val="18"/>
                <w:szCs w:val="18"/>
              </w:rPr>
              <w:t>参加院校组织的安全教育、社会责任、绿色环保、管理等人文素养、科学素养方面的专题讲座、专题研讨活动，提供每学期参加活动一览表及一份总结报告（2000 字）</w:t>
            </w:r>
          </w:p>
        </w:tc>
        <w:tc>
          <w:tcPr>
            <w:tcW w:w="1200" w:type="dxa"/>
            <w:vAlign w:val="center"/>
          </w:tcPr>
          <w:p w14:paraId="396F9F0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素质教育</w:t>
            </w:r>
          </w:p>
        </w:tc>
      </w:tr>
    </w:tbl>
    <w:p w14:paraId="55EA344B">
      <w:pPr>
        <w:pStyle w:val="5"/>
        <w:spacing w:before="7"/>
        <w:rPr>
          <w:rFonts w:ascii="宋体" w:hAnsi="宋体" w:eastAsia="宋体" w:cs="宋体"/>
          <w:b/>
          <w:sz w:val="5"/>
        </w:rPr>
      </w:pPr>
    </w:p>
    <w:p w14:paraId="1D66E40A">
      <w:pPr>
        <w:pStyle w:val="5"/>
        <w:spacing w:line="440" w:lineRule="exact"/>
        <w:ind w:firstLine="480" w:firstLineChars="200"/>
        <w:rPr>
          <w:rFonts w:asciiTheme="minorEastAsia" w:hAnsiTheme="minorEastAsia" w:eastAsiaTheme="minorEastAsia" w:cstheme="majorBidi"/>
          <w:sz w:val="24"/>
          <w:szCs w:val="24"/>
          <w:lang w:val="en-US" w:bidi="ar-SA"/>
        </w:rPr>
      </w:pPr>
      <w:bookmarkStart w:id="52" w:name="____5、专业实践教学"/>
      <w:bookmarkEnd w:id="52"/>
      <w:r>
        <w:rPr>
          <w:rFonts w:hint="eastAsia" w:asciiTheme="minorEastAsia" w:hAnsiTheme="minorEastAsia" w:eastAsiaTheme="minorEastAsia" w:cstheme="majorBidi"/>
          <w:sz w:val="24"/>
          <w:szCs w:val="24"/>
          <w:lang w:val="en-US" w:bidi="ar-SA"/>
        </w:rPr>
        <w:t>5、专业实践教学</w:t>
      </w:r>
    </w:p>
    <w:p w14:paraId="730EBC6C">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表8</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专业实践教学一览表</w:t>
      </w:r>
    </w:p>
    <w:tbl>
      <w:tblPr>
        <w:tblStyle w:val="11"/>
        <w:tblW w:w="0" w:type="auto"/>
        <w:tblInd w:w="3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88"/>
        <w:gridCol w:w="2059"/>
        <w:gridCol w:w="4564"/>
        <w:gridCol w:w="1200"/>
      </w:tblGrid>
      <w:tr w14:paraId="6FE8B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trPr>
        <w:tc>
          <w:tcPr>
            <w:tcW w:w="788" w:type="dxa"/>
            <w:vAlign w:val="center"/>
          </w:tcPr>
          <w:p w14:paraId="1D93331E">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序号</w:t>
            </w:r>
          </w:p>
        </w:tc>
        <w:tc>
          <w:tcPr>
            <w:tcW w:w="2059" w:type="dxa"/>
            <w:vAlign w:val="center"/>
          </w:tcPr>
          <w:p w14:paraId="0E0CA562">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专业实践项目</w:t>
            </w:r>
          </w:p>
        </w:tc>
        <w:tc>
          <w:tcPr>
            <w:tcW w:w="4564" w:type="dxa"/>
            <w:vAlign w:val="center"/>
          </w:tcPr>
          <w:p w14:paraId="057D5BCE">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考核内容与方式</w:t>
            </w:r>
          </w:p>
        </w:tc>
        <w:tc>
          <w:tcPr>
            <w:tcW w:w="1200" w:type="dxa"/>
            <w:vAlign w:val="center"/>
          </w:tcPr>
          <w:p w14:paraId="3EA35727">
            <w:pPr>
              <w:pStyle w:val="17"/>
              <w:spacing w:line="320" w:lineRule="exact"/>
              <w:jc w:val="center"/>
              <w:rPr>
                <w:rFonts w:ascii="宋体" w:hAnsi="宋体" w:eastAsia="宋体" w:cs="宋体"/>
                <w:b/>
                <w:sz w:val="18"/>
                <w:szCs w:val="18"/>
              </w:rPr>
            </w:pPr>
            <w:r>
              <w:rPr>
                <w:rFonts w:hint="eastAsia" w:ascii="宋体" w:hAnsi="宋体" w:eastAsia="宋体" w:cs="宋体"/>
                <w:b/>
                <w:w w:val="95"/>
                <w:sz w:val="18"/>
                <w:szCs w:val="18"/>
              </w:rPr>
              <w:t>类别模块</w:t>
            </w:r>
          </w:p>
        </w:tc>
      </w:tr>
      <w:tr w14:paraId="48A8D5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88" w:type="dxa"/>
            <w:vAlign w:val="center"/>
          </w:tcPr>
          <w:p w14:paraId="6AD131F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2059" w:type="dxa"/>
            <w:vAlign w:val="center"/>
          </w:tcPr>
          <w:p w14:paraId="0ED1633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企业认知实习</w:t>
            </w:r>
          </w:p>
        </w:tc>
        <w:tc>
          <w:tcPr>
            <w:tcW w:w="4564" w:type="dxa"/>
            <w:vAlign w:val="center"/>
          </w:tcPr>
          <w:p w14:paraId="1816D2F0">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参加企业参观、见习、认知实习，提交认知实习报告（2000 字）</w:t>
            </w:r>
          </w:p>
        </w:tc>
        <w:tc>
          <w:tcPr>
            <w:tcW w:w="1200" w:type="dxa"/>
            <w:vAlign w:val="center"/>
          </w:tcPr>
          <w:p w14:paraId="0042E1D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职业素质</w:t>
            </w:r>
          </w:p>
        </w:tc>
      </w:tr>
      <w:tr w14:paraId="38128D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788" w:type="dxa"/>
            <w:vAlign w:val="center"/>
          </w:tcPr>
          <w:p w14:paraId="18BE8BD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2059" w:type="dxa"/>
            <w:vAlign w:val="center"/>
          </w:tcPr>
          <w:p w14:paraId="5ED0A03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校内专项实训</w:t>
            </w:r>
          </w:p>
        </w:tc>
        <w:tc>
          <w:tcPr>
            <w:tcW w:w="4564" w:type="dxa"/>
            <w:vAlign w:val="center"/>
          </w:tcPr>
          <w:p w14:paraId="3B49BE3A">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根据专业课程安排，完成校内实训室实训项目训练，通过实训项目评比、实训作品评比考核，获奖可申请替代学分。</w:t>
            </w:r>
          </w:p>
        </w:tc>
        <w:tc>
          <w:tcPr>
            <w:tcW w:w="1200" w:type="dxa"/>
            <w:vAlign w:val="center"/>
          </w:tcPr>
          <w:p w14:paraId="41F9A6A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专业技能</w:t>
            </w:r>
          </w:p>
        </w:tc>
      </w:tr>
      <w:tr w14:paraId="0F117E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trPr>
        <w:tc>
          <w:tcPr>
            <w:tcW w:w="788" w:type="dxa"/>
            <w:vAlign w:val="center"/>
          </w:tcPr>
          <w:p w14:paraId="3179098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2059" w:type="dxa"/>
            <w:vAlign w:val="center"/>
          </w:tcPr>
          <w:p w14:paraId="0389236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企业工学交替实训</w:t>
            </w:r>
          </w:p>
        </w:tc>
        <w:tc>
          <w:tcPr>
            <w:tcW w:w="4564" w:type="dxa"/>
            <w:vAlign w:val="center"/>
          </w:tcPr>
          <w:p w14:paraId="50D5ECB6">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根据教学安排，赴企业开展阶段性工学交替实训，填写工学交替实训手册，由企业</w:t>
            </w:r>
            <w:r>
              <w:rPr>
                <w:rFonts w:hint="eastAsia" w:ascii="宋体" w:hAnsi="宋体" w:eastAsia="宋体" w:cs="宋体"/>
                <w:spacing w:val="-11"/>
                <w:sz w:val="18"/>
                <w:szCs w:val="18"/>
              </w:rPr>
              <w:t xml:space="preserve">师傅、指导教师、学生共同评出实训成绩， </w:t>
            </w:r>
            <w:r>
              <w:rPr>
                <w:rFonts w:hint="eastAsia" w:ascii="宋体" w:hAnsi="宋体" w:eastAsia="宋体" w:cs="宋体"/>
                <w:spacing w:val="-9"/>
                <w:sz w:val="18"/>
                <w:szCs w:val="18"/>
              </w:rPr>
              <w:t xml:space="preserve">根据实训情况 </w:t>
            </w:r>
            <w:r>
              <w:rPr>
                <w:rFonts w:hint="eastAsia" w:ascii="宋体" w:hAnsi="宋体" w:eastAsia="宋体" w:cs="宋体"/>
                <w:sz w:val="18"/>
                <w:szCs w:val="18"/>
              </w:rPr>
              <w:t>16-18</w:t>
            </w:r>
            <w:r>
              <w:rPr>
                <w:rFonts w:hint="eastAsia" w:ascii="宋体" w:hAnsi="宋体" w:eastAsia="宋体" w:cs="宋体"/>
                <w:spacing w:val="-25"/>
                <w:sz w:val="18"/>
                <w:szCs w:val="18"/>
              </w:rPr>
              <w:t xml:space="preserve"> 学时计 </w:t>
            </w:r>
            <w:r>
              <w:rPr>
                <w:rFonts w:hint="eastAsia" w:ascii="宋体" w:hAnsi="宋体" w:eastAsia="宋体" w:cs="宋体"/>
                <w:sz w:val="18"/>
                <w:szCs w:val="18"/>
              </w:rPr>
              <w:t>1</w:t>
            </w:r>
            <w:r>
              <w:rPr>
                <w:rFonts w:hint="eastAsia" w:ascii="宋体" w:hAnsi="宋体" w:eastAsia="宋体" w:cs="宋体"/>
                <w:spacing w:val="-20"/>
                <w:sz w:val="18"/>
                <w:szCs w:val="18"/>
              </w:rPr>
              <w:t xml:space="preserve"> 学分</w:t>
            </w:r>
          </w:p>
        </w:tc>
        <w:tc>
          <w:tcPr>
            <w:tcW w:w="1200" w:type="dxa"/>
            <w:vAlign w:val="center"/>
          </w:tcPr>
          <w:p w14:paraId="29E959B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专业技能</w:t>
            </w:r>
          </w:p>
        </w:tc>
      </w:tr>
      <w:tr w14:paraId="49AD74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atLeast"/>
        </w:trPr>
        <w:tc>
          <w:tcPr>
            <w:tcW w:w="788" w:type="dxa"/>
            <w:vAlign w:val="center"/>
          </w:tcPr>
          <w:p w14:paraId="6A8118D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2059" w:type="dxa"/>
            <w:vAlign w:val="center"/>
          </w:tcPr>
          <w:p w14:paraId="0189545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岗位实习</w:t>
            </w:r>
          </w:p>
        </w:tc>
        <w:tc>
          <w:tcPr>
            <w:tcW w:w="4564" w:type="dxa"/>
            <w:vAlign w:val="center"/>
          </w:tcPr>
          <w:p w14:paraId="0A755165">
            <w:pPr>
              <w:pStyle w:val="17"/>
              <w:spacing w:line="320" w:lineRule="exact"/>
              <w:ind w:firstLine="344" w:firstLineChars="200"/>
              <w:jc w:val="both"/>
              <w:rPr>
                <w:rFonts w:ascii="宋体" w:hAnsi="宋体" w:eastAsia="宋体" w:cs="宋体"/>
                <w:sz w:val="18"/>
                <w:szCs w:val="18"/>
              </w:rPr>
            </w:pPr>
            <w:r>
              <w:rPr>
                <w:rFonts w:hint="eastAsia" w:ascii="宋体" w:hAnsi="宋体" w:eastAsia="宋体" w:cs="宋体"/>
                <w:spacing w:val="-4"/>
                <w:sz w:val="18"/>
                <w:szCs w:val="18"/>
              </w:rPr>
              <w:t xml:space="preserve">根据教学安排，学生赴企业开展不少于 </w:t>
            </w:r>
            <w:r>
              <w:rPr>
                <w:rFonts w:hint="eastAsia" w:ascii="宋体" w:hAnsi="宋体" w:eastAsia="宋体" w:cs="宋体"/>
                <w:sz w:val="18"/>
                <w:szCs w:val="18"/>
              </w:rPr>
              <w:t>6 个月的岗位实习，填写顶岗实训手册，撰</w:t>
            </w:r>
            <w:r>
              <w:rPr>
                <w:rFonts w:hint="eastAsia" w:ascii="宋体" w:hAnsi="宋体" w:eastAsia="宋体" w:cs="宋体"/>
                <w:spacing w:val="-10"/>
                <w:sz w:val="18"/>
                <w:szCs w:val="18"/>
              </w:rPr>
              <w:t>写岗位实习总结，由企业师傅、指导教师、</w:t>
            </w:r>
            <w:r>
              <w:rPr>
                <w:rFonts w:hint="eastAsia" w:ascii="宋体" w:hAnsi="宋体" w:eastAsia="宋体" w:cs="宋体"/>
                <w:sz w:val="18"/>
                <w:szCs w:val="18"/>
              </w:rPr>
              <w:t>学生共同评出顶岗实训成绩。</w:t>
            </w:r>
          </w:p>
        </w:tc>
        <w:tc>
          <w:tcPr>
            <w:tcW w:w="1200" w:type="dxa"/>
            <w:vAlign w:val="center"/>
          </w:tcPr>
          <w:p w14:paraId="1403414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素质教育</w:t>
            </w:r>
          </w:p>
        </w:tc>
      </w:tr>
      <w:tr w14:paraId="3CA3F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788" w:type="dxa"/>
            <w:vAlign w:val="center"/>
          </w:tcPr>
          <w:p w14:paraId="48041D9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2059" w:type="dxa"/>
            <w:vAlign w:val="center"/>
          </w:tcPr>
          <w:p w14:paraId="5B9FBB2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毕业设计</w:t>
            </w:r>
          </w:p>
        </w:tc>
        <w:tc>
          <w:tcPr>
            <w:tcW w:w="4564" w:type="dxa"/>
            <w:vAlign w:val="center"/>
          </w:tcPr>
          <w:p w14:paraId="5EBE7CAD">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根据专业特色，在教师指导下进行选题， 完成开题报告、毕业设计，通过答辩，获得相应学分。</w:t>
            </w:r>
          </w:p>
        </w:tc>
        <w:tc>
          <w:tcPr>
            <w:tcW w:w="1200" w:type="dxa"/>
            <w:vAlign w:val="center"/>
          </w:tcPr>
          <w:p w14:paraId="0991AAF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职业素养</w:t>
            </w:r>
          </w:p>
        </w:tc>
      </w:tr>
    </w:tbl>
    <w:p w14:paraId="28631175">
      <w:pPr>
        <w:pStyle w:val="5"/>
        <w:spacing w:line="440" w:lineRule="exact"/>
        <w:ind w:firstLine="562" w:firstLineChars="200"/>
        <w:outlineLvl w:val="0"/>
        <w:rPr>
          <w:rFonts w:ascii="宋体" w:hAnsi="宋体" w:eastAsia="宋体" w:cs="宋体"/>
          <w:b/>
          <w:bCs/>
          <w:sz w:val="28"/>
          <w:szCs w:val="28"/>
          <w:lang w:val="en-US"/>
        </w:rPr>
      </w:pPr>
      <w:bookmarkStart w:id="53" w:name="七、教学进程总体安排"/>
      <w:bookmarkEnd w:id="53"/>
      <w:bookmarkStart w:id="54" w:name="_Toc54038597"/>
      <w:r>
        <w:rPr>
          <w:rFonts w:hint="eastAsia" w:ascii="宋体" w:hAnsi="宋体" w:eastAsia="宋体" w:cs="宋体"/>
          <w:b/>
          <w:bCs/>
          <w:sz w:val="28"/>
          <w:szCs w:val="28"/>
          <w:lang w:val="en-US"/>
        </w:rPr>
        <w:t>七、教学进程总体安排</w:t>
      </w:r>
      <w:bookmarkEnd w:id="54"/>
    </w:p>
    <w:p w14:paraId="4FA8DF8E">
      <w:pPr>
        <w:pStyle w:val="5"/>
        <w:spacing w:line="440" w:lineRule="exact"/>
        <w:ind w:firstLine="480" w:firstLineChars="200"/>
        <w:jc w:val="both"/>
        <w:rPr>
          <w:rFonts w:ascii="宋体" w:hAnsi="宋体" w:eastAsia="宋体" w:cs="宋体"/>
          <w:sz w:val="24"/>
          <w:szCs w:val="24"/>
        </w:rPr>
      </w:pPr>
      <w:bookmarkStart w:id="55" w:name="_Toc54038598"/>
      <w:r>
        <w:rPr>
          <w:rFonts w:hint="eastAsia" w:ascii="宋体" w:hAnsi="宋体" w:eastAsia="宋体" w:cs="宋体"/>
          <w:sz w:val="24"/>
          <w:szCs w:val="24"/>
        </w:rPr>
        <w:t>（一）全学程教学历程</w:t>
      </w:r>
      <w:bookmarkEnd w:id="55"/>
    </w:p>
    <w:p w14:paraId="562F42BF">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 9 市政工程技术专业全学程教学历程表</w:t>
      </w:r>
    </w:p>
    <w:tbl>
      <w:tblPr>
        <w:tblStyle w:val="11"/>
        <w:tblW w:w="8871" w:type="dxa"/>
        <w:tblInd w:w="2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5"/>
        <w:gridCol w:w="368"/>
        <w:gridCol w:w="368"/>
        <w:gridCol w:w="367"/>
        <w:gridCol w:w="367"/>
        <w:gridCol w:w="363"/>
        <w:gridCol w:w="363"/>
        <w:gridCol w:w="363"/>
        <w:gridCol w:w="363"/>
        <w:gridCol w:w="363"/>
        <w:gridCol w:w="441"/>
        <w:gridCol w:w="441"/>
        <w:gridCol w:w="441"/>
        <w:gridCol w:w="441"/>
        <w:gridCol w:w="441"/>
        <w:gridCol w:w="441"/>
        <w:gridCol w:w="441"/>
        <w:gridCol w:w="441"/>
        <w:gridCol w:w="441"/>
        <w:gridCol w:w="441"/>
        <w:gridCol w:w="441"/>
      </w:tblGrid>
      <w:tr w14:paraId="675F96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735" w:type="dxa"/>
            <w:vAlign w:val="center"/>
          </w:tcPr>
          <w:p w14:paraId="00AEAA2F">
            <w:pPr>
              <w:pStyle w:val="17"/>
              <w:spacing w:line="320" w:lineRule="exact"/>
              <w:jc w:val="center"/>
              <w:rPr>
                <w:rFonts w:ascii="宋体" w:hAnsi="宋体" w:eastAsia="宋体" w:cs="宋体"/>
                <w:sz w:val="18"/>
                <w:szCs w:val="18"/>
              </w:rPr>
            </w:pPr>
            <w:r>
              <w:rPr>
                <w:sz w:val="18"/>
                <w:lang w:val="en-US" w:bidi="ar-SA"/>
              </w:rPr>
              <mc:AlternateContent>
                <mc:Choice Requires="wps">
                  <w:drawing>
                    <wp:anchor distT="0" distB="0" distL="114300" distR="114300" simplePos="0" relativeHeight="251661312" behindDoc="0" locked="0" layoutInCell="1" allowOverlap="1">
                      <wp:simplePos x="0" y="0"/>
                      <wp:positionH relativeFrom="column">
                        <wp:posOffset>3810</wp:posOffset>
                      </wp:positionH>
                      <wp:positionV relativeFrom="paragraph">
                        <wp:posOffset>2540</wp:posOffset>
                      </wp:positionV>
                      <wp:extent cx="457200" cy="400050"/>
                      <wp:effectExtent l="3175" t="3810" r="15875" b="15240"/>
                      <wp:wrapNone/>
                      <wp:docPr id="57" name="自选图形 69"/>
                      <wp:cNvGraphicFramePr/>
                      <a:graphic xmlns:a="http://schemas.openxmlformats.org/drawingml/2006/main">
                        <a:graphicData uri="http://schemas.microsoft.com/office/word/2010/wordprocessingShape">
                          <wps:wsp>
                            <wps:cNvCnPr/>
                            <wps:spPr>
                              <a:xfrm>
                                <a:off x="1060450" y="1135380"/>
                                <a:ext cx="457200" cy="4000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69" o:spid="_x0000_s1026" o:spt="32" type="#_x0000_t32" style="position:absolute;left:0pt;margin-left:0.3pt;margin-top:0.2pt;height:31.5pt;width:36pt;z-index:251661312;mso-width-relative:page;mso-height-relative:page;" filled="f" stroked="t" coordsize="21600,21600" o:gfxdata="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BGW9HRAAAAAwEAAA8AAAAAAAAAAQAgAAAAIgAAAGRycy9kb3du&#10;cmV2LnhtbFBLAQIUABQAAAAIAIdO4kC0phsUBgIAAPUDAAAOAAAAAAAAAAEAIAAAACABAABkcnMv&#10;ZTJvRG9jLnhtbFBLBQYAAAAABgAGAFkBAACYBQAAAAA=&#10;">
                      <v:fill on="f" focussize="0,0"/>
                      <v:stroke color="#000000" joinstyle="round"/>
                      <v:imagedata o:title=""/>
                      <o:lock v:ext="edit" aspectratio="f"/>
                    </v:shape>
                  </w:pict>
                </mc:Fallback>
              </mc:AlternateContent>
            </w:r>
            <w:r>
              <w:rPr>
                <w:rFonts w:hint="eastAsia" w:ascii="宋体" w:hAnsi="宋体" w:eastAsia="宋体" w:cs="宋体"/>
                <w:sz w:val="18"/>
                <w:szCs w:val="18"/>
                <w:lang w:val="en-US"/>
              </w:rPr>
              <w:t xml:space="preserve">  </w:t>
            </w:r>
            <w:r>
              <w:rPr>
                <w:rFonts w:hint="eastAsia" w:ascii="宋体" w:hAnsi="宋体" w:eastAsia="宋体" w:cs="宋体"/>
                <w:sz w:val="18"/>
                <w:szCs w:val="18"/>
              </w:rPr>
              <w:t>周次</w:t>
            </w:r>
          </w:p>
          <w:p w14:paraId="6DD7CE9C">
            <w:pPr>
              <w:pStyle w:val="17"/>
              <w:spacing w:line="320" w:lineRule="exact"/>
              <w:jc w:val="both"/>
              <w:rPr>
                <w:rFonts w:ascii="宋体" w:hAnsi="宋体" w:eastAsia="宋体" w:cs="宋体"/>
                <w:sz w:val="18"/>
                <w:szCs w:val="18"/>
              </w:rPr>
            </w:pPr>
            <w:r>
              <w:rPr>
                <w:rFonts w:hint="eastAsia" w:ascii="宋体" w:hAnsi="宋体" w:eastAsia="宋体" w:cs="宋体"/>
                <w:spacing w:val="-1"/>
                <w:w w:val="95"/>
                <w:sz w:val="18"/>
                <w:szCs w:val="18"/>
              </w:rPr>
              <w:t>学期</w:t>
            </w:r>
          </w:p>
        </w:tc>
        <w:tc>
          <w:tcPr>
            <w:tcW w:w="368" w:type="dxa"/>
            <w:vAlign w:val="center"/>
          </w:tcPr>
          <w:p w14:paraId="6A3C5EA6">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1</w:t>
            </w:r>
          </w:p>
        </w:tc>
        <w:tc>
          <w:tcPr>
            <w:tcW w:w="368" w:type="dxa"/>
            <w:vAlign w:val="center"/>
          </w:tcPr>
          <w:p w14:paraId="126CD205">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2</w:t>
            </w:r>
          </w:p>
        </w:tc>
        <w:tc>
          <w:tcPr>
            <w:tcW w:w="367" w:type="dxa"/>
            <w:vAlign w:val="center"/>
          </w:tcPr>
          <w:p w14:paraId="2C1521FE">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3</w:t>
            </w:r>
          </w:p>
        </w:tc>
        <w:tc>
          <w:tcPr>
            <w:tcW w:w="367" w:type="dxa"/>
            <w:vAlign w:val="center"/>
          </w:tcPr>
          <w:p w14:paraId="230B0F33">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4</w:t>
            </w:r>
          </w:p>
        </w:tc>
        <w:tc>
          <w:tcPr>
            <w:tcW w:w="363" w:type="dxa"/>
            <w:vAlign w:val="center"/>
          </w:tcPr>
          <w:p w14:paraId="0934BE15">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5</w:t>
            </w:r>
          </w:p>
        </w:tc>
        <w:tc>
          <w:tcPr>
            <w:tcW w:w="363" w:type="dxa"/>
            <w:vAlign w:val="center"/>
          </w:tcPr>
          <w:p w14:paraId="74F8C625">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6</w:t>
            </w:r>
          </w:p>
        </w:tc>
        <w:tc>
          <w:tcPr>
            <w:tcW w:w="363" w:type="dxa"/>
            <w:vAlign w:val="center"/>
          </w:tcPr>
          <w:p w14:paraId="1B9FA264">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7</w:t>
            </w:r>
          </w:p>
        </w:tc>
        <w:tc>
          <w:tcPr>
            <w:tcW w:w="363" w:type="dxa"/>
            <w:vAlign w:val="center"/>
          </w:tcPr>
          <w:p w14:paraId="4A8AF954">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8</w:t>
            </w:r>
          </w:p>
        </w:tc>
        <w:tc>
          <w:tcPr>
            <w:tcW w:w="363" w:type="dxa"/>
            <w:vAlign w:val="center"/>
          </w:tcPr>
          <w:p w14:paraId="66C2964E">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9</w:t>
            </w:r>
          </w:p>
        </w:tc>
        <w:tc>
          <w:tcPr>
            <w:tcW w:w="441" w:type="dxa"/>
            <w:vAlign w:val="center"/>
          </w:tcPr>
          <w:p w14:paraId="26E1294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10</w:t>
            </w:r>
          </w:p>
        </w:tc>
        <w:tc>
          <w:tcPr>
            <w:tcW w:w="441" w:type="dxa"/>
            <w:vAlign w:val="center"/>
          </w:tcPr>
          <w:p w14:paraId="1AB06DD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11</w:t>
            </w:r>
          </w:p>
        </w:tc>
        <w:tc>
          <w:tcPr>
            <w:tcW w:w="441" w:type="dxa"/>
            <w:vAlign w:val="center"/>
          </w:tcPr>
          <w:p w14:paraId="42F3AF6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12</w:t>
            </w:r>
          </w:p>
        </w:tc>
        <w:tc>
          <w:tcPr>
            <w:tcW w:w="441" w:type="dxa"/>
            <w:vAlign w:val="center"/>
          </w:tcPr>
          <w:p w14:paraId="32BDEE3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13</w:t>
            </w:r>
          </w:p>
        </w:tc>
        <w:tc>
          <w:tcPr>
            <w:tcW w:w="441" w:type="dxa"/>
            <w:vAlign w:val="center"/>
          </w:tcPr>
          <w:p w14:paraId="6A5F9F7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14</w:t>
            </w:r>
          </w:p>
        </w:tc>
        <w:tc>
          <w:tcPr>
            <w:tcW w:w="441" w:type="dxa"/>
            <w:vAlign w:val="center"/>
          </w:tcPr>
          <w:p w14:paraId="42DAB0E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15</w:t>
            </w:r>
          </w:p>
        </w:tc>
        <w:tc>
          <w:tcPr>
            <w:tcW w:w="441" w:type="dxa"/>
            <w:vAlign w:val="center"/>
          </w:tcPr>
          <w:p w14:paraId="032A69E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16</w:t>
            </w:r>
          </w:p>
        </w:tc>
        <w:tc>
          <w:tcPr>
            <w:tcW w:w="441" w:type="dxa"/>
            <w:vAlign w:val="center"/>
          </w:tcPr>
          <w:p w14:paraId="2EC0EE7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17</w:t>
            </w:r>
          </w:p>
        </w:tc>
        <w:tc>
          <w:tcPr>
            <w:tcW w:w="441" w:type="dxa"/>
            <w:vAlign w:val="center"/>
          </w:tcPr>
          <w:p w14:paraId="45E7CE7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18</w:t>
            </w:r>
          </w:p>
        </w:tc>
        <w:tc>
          <w:tcPr>
            <w:tcW w:w="441" w:type="dxa"/>
            <w:vAlign w:val="center"/>
          </w:tcPr>
          <w:p w14:paraId="068109A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19</w:t>
            </w:r>
          </w:p>
        </w:tc>
        <w:tc>
          <w:tcPr>
            <w:tcW w:w="441" w:type="dxa"/>
            <w:vAlign w:val="center"/>
          </w:tcPr>
          <w:p w14:paraId="7D40B7F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20</w:t>
            </w:r>
          </w:p>
        </w:tc>
      </w:tr>
      <w:tr w14:paraId="5DC948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735" w:type="dxa"/>
            <w:vAlign w:val="center"/>
          </w:tcPr>
          <w:p w14:paraId="0AC6E3D7">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一</w:t>
            </w:r>
          </w:p>
        </w:tc>
        <w:tc>
          <w:tcPr>
            <w:tcW w:w="368" w:type="dxa"/>
            <w:vAlign w:val="center"/>
          </w:tcPr>
          <w:p w14:paraId="4EC9DED3">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A</w:t>
            </w:r>
          </w:p>
        </w:tc>
        <w:tc>
          <w:tcPr>
            <w:tcW w:w="368" w:type="dxa"/>
            <w:vAlign w:val="center"/>
          </w:tcPr>
          <w:p w14:paraId="0381C4DF">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A</w:t>
            </w:r>
          </w:p>
        </w:tc>
        <w:tc>
          <w:tcPr>
            <w:tcW w:w="367" w:type="dxa"/>
            <w:vAlign w:val="center"/>
          </w:tcPr>
          <w:p w14:paraId="7EE2B626">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B</w:t>
            </w:r>
          </w:p>
        </w:tc>
        <w:tc>
          <w:tcPr>
            <w:tcW w:w="367" w:type="dxa"/>
            <w:vAlign w:val="center"/>
          </w:tcPr>
          <w:p w14:paraId="3AF90AC2">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B</w:t>
            </w:r>
          </w:p>
        </w:tc>
        <w:tc>
          <w:tcPr>
            <w:tcW w:w="363" w:type="dxa"/>
            <w:vAlign w:val="center"/>
          </w:tcPr>
          <w:p w14:paraId="68C01CC4">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0172C1CC">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4569BD8B">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08247C29">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3D736985">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2E537D99">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07F9EB33">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0F9156B6">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4D26866C">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4D917076">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3ABE51B2">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037FCCDF">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4E700E13">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652C7F07">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25F15EA2">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7493E486">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D</w:t>
            </w:r>
          </w:p>
        </w:tc>
      </w:tr>
      <w:tr w14:paraId="147094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735" w:type="dxa"/>
            <w:vAlign w:val="center"/>
          </w:tcPr>
          <w:p w14:paraId="19CBFB9C">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二</w:t>
            </w:r>
          </w:p>
        </w:tc>
        <w:tc>
          <w:tcPr>
            <w:tcW w:w="368" w:type="dxa"/>
            <w:vAlign w:val="center"/>
          </w:tcPr>
          <w:p w14:paraId="7CBCB794">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8" w:type="dxa"/>
            <w:vAlign w:val="center"/>
          </w:tcPr>
          <w:p w14:paraId="13BC1A25">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7" w:type="dxa"/>
            <w:vAlign w:val="center"/>
          </w:tcPr>
          <w:p w14:paraId="26270BF1">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7" w:type="dxa"/>
            <w:vAlign w:val="center"/>
          </w:tcPr>
          <w:p w14:paraId="77E3A372">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098C76A7">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3DFC6C00">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77DC8807">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2E0495AF">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3E10E3C1">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7832AEF2">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4C519DA9">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2B94C951">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4FD4064D">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0021F3CE">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59A6F944">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0A8A712D">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1AD898F6">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488763C7">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1A7C2A15">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D</w:t>
            </w:r>
          </w:p>
        </w:tc>
        <w:tc>
          <w:tcPr>
            <w:tcW w:w="441" w:type="dxa"/>
            <w:vAlign w:val="center"/>
          </w:tcPr>
          <w:p w14:paraId="384BA209">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D</w:t>
            </w:r>
          </w:p>
        </w:tc>
      </w:tr>
      <w:tr w14:paraId="19C831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735" w:type="dxa"/>
            <w:vAlign w:val="center"/>
          </w:tcPr>
          <w:p w14:paraId="1A1C6B72">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三</w:t>
            </w:r>
          </w:p>
        </w:tc>
        <w:tc>
          <w:tcPr>
            <w:tcW w:w="368" w:type="dxa"/>
            <w:vAlign w:val="center"/>
          </w:tcPr>
          <w:p w14:paraId="407599E5">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8" w:type="dxa"/>
            <w:vAlign w:val="center"/>
          </w:tcPr>
          <w:p w14:paraId="66267493">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7" w:type="dxa"/>
            <w:vAlign w:val="center"/>
          </w:tcPr>
          <w:p w14:paraId="35F67339">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7" w:type="dxa"/>
            <w:vAlign w:val="center"/>
          </w:tcPr>
          <w:p w14:paraId="049B2F87">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2E7CA5EF">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5E473FDD">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0F559D41">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62E7AB7B">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3ABF796F">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22BEB900">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7CA71A30">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6B071515">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5A614602">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52064915">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6EA5E62A">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70727893">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163B2D2B">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45609FC5">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33263AD9">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D</w:t>
            </w:r>
          </w:p>
        </w:tc>
        <w:tc>
          <w:tcPr>
            <w:tcW w:w="441" w:type="dxa"/>
            <w:vAlign w:val="center"/>
          </w:tcPr>
          <w:p w14:paraId="71A0C491">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D</w:t>
            </w:r>
          </w:p>
        </w:tc>
      </w:tr>
      <w:tr w14:paraId="37B352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735" w:type="dxa"/>
            <w:vAlign w:val="center"/>
          </w:tcPr>
          <w:p w14:paraId="18FCD28E">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四</w:t>
            </w:r>
          </w:p>
        </w:tc>
        <w:tc>
          <w:tcPr>
            <w:tcW w:w="368" w:type="dxa"/>
            <w:vAlign w:val="center"/>
          </w:tcPr>
          <w:p w14:paraId="29A4006A">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8" w:type="dxa"/>
            <w:vAlign w:val="center"/>
          </w:tcPr>
          <w:p w14:paraId="5F9651A4">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7" w:type="dxa"/>
            <w:vAlign w:val="center"/>
          </w:tcPr>
          <w:p w14:paraId="64D09DE4">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7" w:type="dxa"/>
            <w:vAlign w:val="center"/>
          </w:tcPr>
          <w:p w14:paraId="00C63B0B">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38245AC9">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156B03C0">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48F5DF86">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4EB6F3FF">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6D877AEE">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3590684D">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7E6A8E30">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0EAB4673">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565DFD99">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52C57D71">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2A2A3C06">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3D6350A3">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608FCB61">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55EF5C0C">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1F9BCEC5">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D</w:t>
            </w:r>
          </w:p>
        </w:tc>
        <w:tc>
          <w:tcPr>
            <w:tcW w:w="441" w:type="dxa"/>
            <w:vAlign w:val="center"/>
          </w:tcPr>
          <w:p w14:paraId="07F5E9DD">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D</w:t>
            </w:r>
          </w:p>
        </w:tc>
      </w:tr>
      <w:tr w14:paraId="4C02F0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735" w:type="dxa"/>
            <w:vAlign w:val="center"/>
          </w:tcPr>
          <w:p w14:paraId="12D51AA7">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五</w:t>
            </w:r>
          </w:p>
        </w:tc>
        <w:tc>
          <w:tcPr>
            <w:tcW w:w="368" w:type="dxa"/>
            <w:vAlign w:val="center"/>
          </w:tcPr>
          <w:p w14:paraId="1823855E">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368" w:type="dxa"/>
            <w:vAlign w:val="center"/>
          </w:tcPr>
          <w:p w14:paraId="31171E25">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367" w:type="dxa"/>
            <w:vAlign w:val="center"/>
          </w:tcPr>
          <w:p w14:paraId="4175DE9B">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367" w:type="dxa"/>
            <w:vAlign w:val="center"/>
          </w:tcPr>
          <w:p w14:paraId="3D04DF18">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363" w:type="dxa"/>
            <w:vAlign w:val="center"/>
          </w:tcPr>
          <w:p w14:paraId="41579C6C">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363" w:type="dxa"/>
            <w:vAlign w:val="center"/>
          </w:tcPr>
          <w:p w14:paraId="65D53B95">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363" w:type="dxa"/>
            <w:vAlign w:val="center"/>
          </w:tcPr>
          <w:p w14:paraId="02850AF8">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363" w:type="dxa"/>
            <w:vAlign w:val="center"/>
          </w:tcPr>
          <w:p w14:paraId="7C27F2EE">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363" w:type="dxa"/>
            <w:vAlign w:val="center"/>
          </w:tcPr>
          <w:p w14:paraId="69AB6344">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441" w:type="dxa"/>
            <w:vAlign w:val="center"/>
          </w:tcPr>
          <w:p w14:paraId="490C8894">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441" w:type="dxa"/>
            <w:vAlign w:val="center"/>
          </w:tcPr>
          <w:p w14:paraId="240E8BEA">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441" w:type="dxa"/>
            <w:vAlign w:val="center"/>
          </w:tcPr>
          <w:p w14:paraId="131767BF">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441" w:type="dxa"/>
            <w:vAlign w:val="center"/>
          </w:tcPr>
          <w:p w14:paraId="45D86680">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441" w:type="dxa"/>
            <w:vAlign w:val="center"/>
          </w:tcPr>
          <w:p w14:paraId="284EC19C">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G</w:t>
            </w:r>
          </w:p>
        </w:tc>
        <w:tc>
          <w:tcPr>
            <w:tcW w:w="441" w:type="dxa"/>
            <w:vAlign w:val="center"/>
          </w:tcPr>
          <w:p w14:paraId="24CA82D6">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G</w:t>
            </w:r>
          </w:p>
        </w:tc>
        <w:tc>
          <w:tcPr>
            <w:tcW w:w="441" w:type="dxa"/>
            <w:vAlign w:val="center"/>
          </w:tcPr>
          <w:p w14:paraId="7AC4E169">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G</w:t>
            </w:r>
          </w:p>
        </w:tc>
        <w:tc>
          <w:tcPr>
            <w:tcW w:w="441" w:type="dxa"/>
            <w:vAlign w:val="center"/>
          </w:tcPr>
          <w:p w14:paraId="6B64A4A4">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G</w:t>
            </w:r>
          </w:p>
        </w:tc>
        <w:tc>
          <w:tcPr>
            <w:tcW w:w="441" w:type="dxa"/>
            <w:vAlign w:val="center"/>
          </w:tcPr>
          <w:p w14:paraId="1A0C921B">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G</w:t>
            </w:r>
          </w:p>
        </w:tc>
        <w:tc>
          <w:tcPr>
            <w:tcW w:w="441" w:type="dxa"/>
            <w:vAlign w:val="center"/>
          </w:tcPr>
          <w:p w14:paraId="7FA772AC">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D</w:t>
            </w:r>
          </w:p>
        </w:tc>
        <w:tc>
          <w:tcPr>
            <w:tcW w:w="441" w:type="dxa"/>
            <w:vAlign w:val="center"/>
          </w:tcPr>
          <w:p w14:paraId="5932D97E">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D</w:t>
            </w:r>
          </w:p>
        </w:tc>
      </w:tr>
      <w:tr w14:paraId="232C48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735" w:type="dxa"/>
            <w:vAlign w:val="center"/>
          </w:tcPr>
          <w:p w14:paraId="2A19D471">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六</w:t>
            </w:r>
          </w:p>
        </w:tc>
        <w:tc>
          <w:tcPr>
            <w:tcW w:w="368" w:type="dxa"/>
            <w:vAlign w:val="center"/>
          </w:tcPr>
          <w:p w14:paraId="35E3E024">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368" w:type="dxa"/>
            <w:vAlign w:val="center"/>
          </w:tcPr>
          <w:p w14:paraId="7E878F98">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367" w:type="dxa"/>
            <w:vAlign w:val="center"/>
          </w:tcPr>
          <w:p w14:paraId="0866B49D">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367" w:type="dxa"/>
            <w:vAlign w:val="center"/>
          </w:tcPr>
          <w:p w14:paraId="0A7C81BC">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363" w:type="dxa"/>
            <w:vAlign w:val="center"/>
          </w:tcPr>
          <w:p w14:paraId="0F6C0F6D">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363" w:type="dxa"/>
            <w:vAlign w:val="center"/>
          </w:tcPr>
          <w:p w14:paraId="158F3102">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363" w:type="dxa"/>
            <w:vAlign w:val="center"/>
          </w:tcPr>
          <w:p w14:paraId="59E36349">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363" w:type="dxa"/>
            <w:vAlign w:val="center"/>
          </w:tcPr>
          <w:p w14:paraId="67B53B59">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363" w:type="dxa"/>
            <w:vAlign w:val="center"/>
          </w:tcPr>
          <w:p w14:paraId="1E78A03E">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7E5D4A4C">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4F024D94">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2F300AF6">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51C6F594">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4E18C0A4">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20E735E2">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4E79525F">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0E1A30D8">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2CD7BC91">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7DFBE3F1">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239A13CC">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r>
      <w:tr w14:paraId="6E980B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8871" w:type="dxa"/>
            <w:gridSpan w:val="21"/>
            <w:vAlign w:val="center"/>
          </w:tcPr>
          <w:p w14:paraId="1D3D361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注：A</w:t>
            </w:r>
            <w:r>
              <w:rPr>
                <w:rFonts w:hint="eastAsia" w:ascii="宋体" w:hAnsi="宋体" w:eastAsia="宋体" w:cs="宋体"/>
                <w:spacing w:val="-10"/>
                <w:sz w:val="18"/>
                <w:szCs w:val="18"/>
              </w:rPr>
              <w:t xml:space="preserve"> 入学教育，</w:t>
            </w:r>
            <w:r>
              <w:rPr>
                <w:rFonts w:hint="eastAsia" w:ascii="宋体" w:hAnsi="宋体" w:eastAsia="宋体" w:cs="宋体"/>
                <w:sz w:val="18"/>
                <w:szCs w:val="18"/>
              </w:rPr>
              <w:t>B</w:t>
            </w:r>
            <w:r>
              <w:rPr>
                <w:rFonts w:hint="eastAsia" w:ascii="宋体" w:hAnsi="宋体" w:eastAsia="宋体" w:cs="宋体"/>
                <w:spacing w:val="-10"/>
                <w:sz w:val="18"/>
                <w:szCs w:val="18"/>
              </w:rPr>
              <w:t xml:space="preserve"> 军事训练，</w:t>
            </w:r>
            <w:r>
              <w:rPr>
                <w:rFonts w:hint="eastAsia" w:ascii="宋体" w:hAnsi="宋体" w:eastAsia="宋体" w:cs="宋体"/>
                <w:sz w:val="18"/>
                <w:szCs w:val="18"/>
              </w:rPr>
              <w:t>C</w:t>
            </w:r>
            <w:r>
              <w:rPr>
                <w:rFonts w:hint="eastAsia" w:ascii="宋体" w:hAnsi="宋体" w:eastAsia="宋体" w:cs="宋体"/>
                <w:spacing w:val="-10"/>
                <w:sz w:val="18"/>
                <w:szCs w:val="18"/>
              </w:rPr>
              <w:t xml:space="preserve"> 课程教学，</w:t>
            </w:r>
            <w:r>
              <w:rPr>
                <w:rFonts w:hint="eastAsia" w:ascii="宋体" w:hAnsi="宋体" w:eastAsia="宋体" w:cs="宋体"/>
                <w:sz w:val="18"/>
                <w:szCs w:val="18"/>
              </w:rPr>
              <w:t>D</w:t>
            </w:r>
            <w:r>
              <w:rPr>
                <w:rFonts w:hint="eastAsia" w:ascii="宋体" w:hAnsi="宋体" w:eastAsia="宋体" w:cs="宋体"/>
                <w:spacing w:val="-10"/>
                <w:sz w:val="18"/>
                <w:szCs w:val="18"/>
              </w:rPr>
              <w:t xml:space="preserve"> 复习考试，</w:t>
            </w:r>
            <w:r>
              <w:rPr>
                <w:rFonts w:hint="eastAsia" w:ascii="宋体" w:hAnsi="宋体" w:eastAsia="宋体" w:cs="宋体"/>
                <w:sz w:val="18"/>
                <w:szCs w:val="18"/>
              </w:rPr>
              <w:t>E</w:t>
            </w:r>
            <w:r>
              <w:rPr>
                <w:rFonts w:hint="eastAsia" w:ascii="宋体" w:hAnsi="宋体" w:eastAsia="宋体" w:cs="宋体"/>
                <w:spacing w:val="-10"/>
                <w:sz w:val="18"/>
                <w:szCs w:val="18"/>
              </w:rPr>
              <w:t xml:space="preserve"> 技能鉴定，</w:t>
            </w:r>
            <w:r>
              <w:rPr>
                <w:rFonts w:hint="eastAsia" w:ascii="宋体" w:hAnsi="宋体" w:eastAsia="宋体" w:cs="宋体"/>
                <w:sz w:val="18"/>
                <w:szCs w:val="18"/>
              </w:rPr>
              <w:t>F</w:t>
            </w:r>
            <w:r>
              <w:rPr>
                <w:rFonts w:hint="eastAsia" w:ascii="宋体" w:hAnsi="宋体" w:eastAsia="宋体" w:cs="宋体"/>
                <w:spacing w:val="-10"/>
                <w:sz w:val="18"/>
                <w:szCs w:val="18"/>
              </w:rPr>
              <w:t xml:space="preserve"> 岗位实习，</w:t>
            </w:r>
            <w:r>
              <w:rPr>
                <w:rFonts w:hint="eastAsia" w:ascii="宋体" w:hAnsi="宋体" w:eastAsia="宋体" w:cs="宋体"/>
                <w:sz w:val="18"/>
                <w:szCs w:val="18"/>
              </w:rPr>
              <w:t>G</w:t>
            </w:r>
            <w:r>
              <w:rPr>
                <w:rFonts w:hint="eastAsia" w:ascii="宋体" w:hAnsi="宋体" w:eastAsia="宋体" w:cs="宋体"/>
                <w:spacing w:val="-12"/>
                <w:sz w:val="18"/>
                <w:szCs w:val="18"/>
              </w:rPr>
              <w:t xml:space="preserve"> 毕业设计H 综合实训</w:t>
            </w:r>
          </w:p>
        </w:tc>
      </w:tr>
    </w:tbl>
    <w:p w14:paraId="7F232BA4">
      <w:pPr>
        <w:pStyle w:val="5"/>
        <w:spacing w:line="440" w:lineRule="exact"/>
        <w:ind w:firstLine="480" w:firstLineChars="200"/>
        <w:jc w:val="both"/>
        <w:rPr>
          <w:rFonts w:ascii="宋体" w:hAnsi="宋体" w:eastAsia="宋体" w:cs="宋体"/>
          <w:sz w:val="24"/>
          <w:szCs w:val="24"/>
        </w:rPr>
      </w:pPr>
      <w:bookmarkStart w:id="56" w:name="_Toc54038599"/>
      <w:r>
        <w:rPr>
          <w:rFonts w:hint="eastAsia" w:ascii="宋体" w:hAnsi="宋体" w:eastAsia="宋体" w:cs="宋体"/>
          <w:sz w:val="24"/>
          <w:szCs w:val="24"/>
        </w:rPr>
        <w:t>（二）公共课、专业课设置及学时分配</w:t>
      </w:r>
      <w:bookmarkEnd w:id="56"/>
    </w:p>
    <w:p w14:paraId="37A62572">
      <w:pPr>
        <w:pStyle w:val="5"/>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1、课程学时学分分配</w:t>
      </w:r>
    </w:p>
    <w:p w14:paraId="770BD15E">
      <w:pPr>
        <w:spacing w:before="49"/>
        <w:ind w:left="2" w:right="224"/>
        <w:jc w:val="center"/>
        <w:rPr>
          <w:rFonts w:asciiTheme="minorEastAsia" w:hAnsiTheme="minorEastAsia" w:eastAsiaTheme="minorEastAsia" w:cstheme="majorBidi"/>
          <w:b/>
          <w:bCs/>
          <w:lang w:val="en-US" w:bidi="ar-SA"/>
        </w:rPr>
      </w:pPr>
    </w:p>
    <w:p w14:paraId="24D8C9E9">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表10</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课程学时学分分配表</w:t>
      </w:r>
    </w:p>
    <w:tbl>
      <w:tblPr>
        <w:tblStyle w:val="11"/>
        <w:tblW w:w="0" w:type="auto"/>
        <w:tblInd w:w="2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31"/>
        <w:gridCol w:w="2194"/>
        <w:gridCol w:w="1704"/>
        <w:gridCol w:w="1969"/>
      </w:tblGrid>
      <w:tr w14:paraId="40C4B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931" w:type="dxa"/>
            <w:vAlign w:val="center"/>
          </w:tcPr>
          <w:p w14:paraId="47E2E4B1">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学分分配</w:t>
            </w:r>
          </w:p>
        </w:tc>
        <w:tc>
          <w:tcPr>
            <w:tcW w:w="2194" w:type="dxa"/>
            <w:vAlign w:val="center"/>
          </w:tcPr>
          <w:p w14:paraId="55E1EA16">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学时总数</w:t>
            </w:r>
          </w:p>
        </w:tc>
        <w:tc>
          <w:tcPr>
            <w:tcW w:w="1704" w:type="dxa"/>
            <w:vAlign w:val="center"/>
          </w:tcPr>
          <w:p w14:paraId="014F1664">
            <w:pPr>
              <w:pStyle w:val="17"/>
              <w:spacing w:line="320" w:lineRule="exact"/>
              <w:jc w:val="center"/>
              <w:rPr>
                <w:rFonts w:ascii="宋体" w:hAnsi="宋体" w:eastAsia="宋体" w:cs="宋体"/>
                <w:b/>
                <w:sz w:val="18"/>
                <w:szCs w:val="18"/>
              </w:rPr>
            </w:pPr>
            <w:r>
              <w:rPr>
                <w:rFonts w:hint="eastAsia" w:ascii="宋体" w:hAnsi="宋体" w:eastAsia="宋体" w:cs="宋体"/>
                <w:b/>
                <w:w w:val="95"/>
                <w:sz w:val="18"/>
                <w:szCs w:val="18"/>
              </w:rPr>
              <w:t>学分总数</w:t>
            </w:r>
          </w:p>
        </w:tc>
        <w:tc>
          <w:tcPr>
            <w:tcW w:w="1969" w:type="dxa"/>
            <w:vAlign w:val="center"/>
          </w:tcPr>
          <w:p w14:paraId="4333F687">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备注</w:t>
            </w:r>
          </w:p>
        </w:tc>
      </w:tr>
      <w:tr w14:paraId="0DAC9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931" w:type="dxa"/>
            <w:vAlign w:val="center"/>
          </w:tcPr>
          <w:p w14:paraId="07AC0D7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总学分</w:t>
            </w:r>
          </w:p>
        </w:tc>
        <w:tc>
          <w:tcPr>
            <w:tcW w:w="2194" w:type="dxa"/>
            <w:vAlign w:val="center"/>
          </w:tcPr>
          <w:p w14:paraId="0DB5A16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≥2500</w:t>
            </w:r>
          </w:p>
        </w:tc>
        <w:tc>
          <w:tcPr>
            <w:tcW w:w="1704" w:type="dxa"/>
            <w:vAlign w:val="center"/>
          </w:tcPr>
          <w:p w14:paraId="76153B7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130-150</w:t>
            </w:r>
          </w:p>
        </w:tc>
        <w:tc>
          <w:tcPr>
            <w:tcW w:w="1969" w:type="dxa"/>
            <w:vAlign w:val="center"/>
          </w:tcPr>
          <w:p w14:paraId="4E64D557">
            <w:pPr>
              <w:pStyle w:val="17"/>
              <w:spacing w:line="320" w:lineRule="exact"/>
              <w:jc w:val="center"/>
              <w:rPr>
                <w:rFonts w:ascii="宋体" w:hAnsi="宋体" w:eastAsia="宋体" w:cs="宋体"/>
                <w:sz w:val="18"/>
                <w:szCs w:val="18"/>
              </w:rPr>
            </w:pPr>
          </w:p>
        </w:tc>
      </w:tr>
      <w:tr w14:paraId="0F172E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931" w:type="dxa"/>
            <w:vAlign w:val="center"/>
          </w:tcPr>
          <w:p w14:paraId="5B4D458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公共基础课</w:t>
            </w:r>
          </w:p>
        </w:tc>
        <w:tc>
          <w:tcPr>
            <w:tcW w:w="2194" w:type="dxa"/>
            <w:vAlign w:val="center"/>
          </w:tcPr>
          <w:p w14:paraId="31A0F64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≥900</w:t>
            </w:r>
          </w:p>
        </w:tc>
        <w:tc>
          <w:tcPr>
            <w:tcW w:w="1704" w:type="dxa"/>
            <w:vAlign w:val="center"/>
          </w:tcPr>
          <w:p w14:paraId="1ABC9E6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≥35</w:t>
            </w:r>
          </w:p>
        </w:tc>
        <w:tc>
          <w:tcPr>
            <w:tcW w:w="1969" w:type="dxa"/>
            <w:vAlign w:val="center"/>
          </w:tcPr>
          <w:p w14:paraId="0F059750">
            <w:pPr>
              <w:pStyle w:val="17"/>
              <w:spacing w:line="320" w:lineRule="exact"/>
              <w:jc w:val="center"/>
              <w:rPr>
                <w:rFonts w:ascii="宋体" w:hAnsi="宋体" w:eastAsia="宋体" w:cs="宋体"/>
                <w:sz w:val="18"/>
                <w:szCs w:val="18"/>
              </w:rPr>
            </w:pPr>
          </w:p>
        </w:tc>
      </w:tr>
      <w:tr w14:paraId="4301D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931" w:type="dxa"/>
            <w:vAlign w:val="center"/>
          </w:tcPr>
          <w:p w14:paraId="4A045C4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选修课</w:t>
            </w:r>
          </w:p>
        </w:tc>
        <w:tc>
          <w:tcPr>
            <w:tcW w:w="2194" w:type="dxa"/>
            <w:vAlign w:val="center"/>
          </w:tcPr>
          <w:p w14:paraId="3A0476B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≥250</w:t>
            </w:r>
          </w:p>
        </w:tc>
        <w:tc>
          <w:tcPr>
            <w:tcW w:w="1704" w:type="dxa"/>
            <w:vAlign w:val="center"/>
          </w:tcPr>
          <w:p w14:paraId="4ABF89C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≥15</w:t>
            </w:r>
          </w:p>
        </w:tc>
        <w:tc>
          <w:tcPr>
            <w:tcW w:w="1969" w:type="dxa"/>
            <w:vAlign w:val="center"/>
          </w:tcPr>
          <w:p w14:paraId="330412C1">
            <w:pPr>
              <w:pStyle w:val="17"/>
              <w:spacing w:line="320" w:lineRule="exact"/>
              <w:jc w:val="center"/>
              <w:rPr>
                <w:rFonts w:ascii="宋体" w:hAnsi="宋体" w:eastAsia="宋体" w:cs="宋体"/>
                <w:sz w:val="18"/>
                <w:szCs w:val="18"/>
              </w:rPr>
            </w:pPr>
          </w:p>
        </w:tc>
      </w:tr>
      <w:tr w14:paraId="7B5B4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931" w:type="dxa"/>
            <w:vAlign w:val="center"/>
          </w:tcPr>
          <w:p w14:paraId="0B4C7CA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实践课</w:t>
            </w:r>
          </w:p>
        </w:tc>
        <w:tc>
          <w:tcPr>
            <w:tcW w:w="2194" w:type="dxa"/>
            <w:vAlign w:val="center"/>
          </w:tcPr>
          <w:p w14:paraId="4217155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≥1300</w:t>
            </w:r>
          </w:p>
        </w:tc>
        <w:tc>
          <w:tcPr>
            <w:tcW w:w="1704" w:type="dxa"/>
            <w:vAlign w:val="center"/>
          </w:tcPr>
          <w:p w14:paraId="51011FA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≥72</w:t>
            </w:r>
          </w:p>
        </w:tc>
        <w:tc>
          <w:tcPr>
            <w:tcW w:w="1969" w:type="dxa"/>
            <w:vAlign w:val="center"/>
          </w:tcPr>
          <w:p w14:paraId="5C446412">
            <w:pPr>
              <w:pStyle w:val="17"/>
              <w:spacing w:line="320" w:lineRule="exact"/>
              <w:jc w:val="center"/>
              <w:rPr>
                <w:rFonts w:ascii="宋体" w:hAnsi="宋体" w:eastAsia="宋体" w:cs="宋体"/>
                <w:sz w:val="18"/>
                <w:szCs w:val="18"/>
              </w:rPr>
            </w:pPr>
          </w:p>
        </w:tc>
      </w:tr>
    </w:tbl>
    <w:p w14:paraId="399915E4">
      <w:pPr>
        <w:pStyle w:val="5"/>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2、替代学分和奖励学分核算</w:t>
      </w:r>
    </w:p>
    <w:p w14:paraId="55676547">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表11</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替代学分和奖励学分核算表</w:t>
      </w:r>
    </w:p>
    <w:tbl>
      <w:tblPr>
        <w:tblStyle w:val="11"/>
        <w:tblW w:w="0" w:type="auto"/>
        <w:tblInd w:w="2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73"/>
        <w:gridCol w:w="2194"/>
        <w:gridCol w:w="1963"/>
        <w:gridCol w:w="2508"/>
      </w:tblGrid>
      <w:tr w14:paraId="1A5F9F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173" w:type="dxa"/>
          </w:tcPr>
          <w:p w14:paraId="5EC7F6D3">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项目</w:t>
            </w:r>
          </w:p>
        </w:tc>
        <w:tc>
          <w:tcPr>
            <w:tcW w:w="2194" w:type="dxa"/>
          </w:tcPr>
          <w:p w14:paraId="3397D7F3">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一等奖/高级</w:t>
            </w:r>
          </w:p>
        </w:tc>
        <w:tc>
          <w:tcPr>
            <w:tcW w:w="1963" w:type="dxa"/>
          </w:tcPr>
          <w:p w14:paraId="10EBF1C4">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二等奖/中级</w:t>
            </w:r>
          </w:p>
        </w:tc>
        <w:tc>
          <w:tcPr>
            <w:tcW w:w="2508" w:type="dxa"/>
          </w:tcPr>
          <w:p w14:paraId="0523A1ED">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三等奖/初级</w:t>
            </w:r>
          </w:p>
        </w:tc>
      </w:tr>
      <w:tr w14:paraId="6FD0BB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173" w:type="dxa"/>
          </w:tcPr>
          <w:p w14:paraId="72D0EF2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国家级获奖</w:t>
            </w:r>
          </w:p>
        </w:tc>
        <w:tc>
          <w:tcPr>
            <w:tcW w:w="2194" w:type="dxa"/>
          </w:tcPr>
          <w:p w14:paraId="2F44327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12</w:t>
            </w:r>
          </w:p>
        </w:tc>
        <w:tc>
          <w:tcPr>
            <w:tcW w:w="1963" w:type="dxa"/>
          </w:tcPr>
          <w:p w14:paraId="38177BD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10</w:t>
            </w:r>
          </w:p>
        </w:tc>
        <w:tc>
          <w:tcPr>
            <w:tcW w:w="2508" w:type="dxa"/>
          </w:tcPr>
          <w:p w14:paraId="71FBB9D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8</w:t>
            </w:r>
          </w:p>
        </w:tc>
      </w:tr>
      <w:tr w14:paraId="227597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173" w:type="dxa"/>
          </w:tcPr>
          <w:p w14:paraId="56466D6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省级获奖</w:t>
            </w:r>
          </w:p>
        </w:tc>
        <w:tc>
          <w:tcPr>
            <w:tcW w:w="2194" w:type="dxa"/>
          </w:tcPr>
          <w:p w14:paraId="737C143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10</w:t>
            </w:r>
          </w:p>
        </w:tc>
        <w:tc>
          <w:tcPr>
            <w:tcW w:w="1963" w:type="dxa"/>
          </w:tcPr>
          <w:p w14:paraId="784CBBB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8</w:t>
            </w:r>
          </w:p>
        </w:tc>
        <w:tc>
          <w:tcPr>
            <w:tcW w:w="2508" w:type="dxa"/>
          </w:tcPr>
          <w:p w14:paraId="69BAA3B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6</w:t>
            </w:r>
          </w:p>
        </w:tc>
      </w:tr>
      <w:tr w14:paraId="4232F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173" w:type="dxa"/>
          </w:tcPr>
          <w:p w14:paraId="106CCD0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市、院级获奖</w:t>
            </w:r>
          </w:p>
        </w:tc>
        <w:tc>
          <w:tcPr>
            <w:tcW w:w="2194" w:type="dxa"/>
          </w:tcPr>
          <w:p w14:paraId="5CE414F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8</w:t>
            </w:r>
          </w:p>
        </w:tc>
        <w:tc>
          <w:tcPr>
            <w:tcW w:w="1963" w:type="dxa"/>
          </w:tcPr>
          <w:p w14:paraId="4A82803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2508" w:type="dxa"/>
          </w:tcPr>
          <w:p w14:paraId="09D7611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r>
      <w:tr w14:paraId="0AF9D7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173" w:type="dxa"/>
          </w:tcPr>
          <w:p w14:paraId="2F5DE7E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系部级获奖</w:t>
            </w:r>
          </w:p>
        </w:tc>
        <w:tc>
          <w:tcPr>
            <w:tcW w:w="2194" w:type="dxa"/>
          </w:tcPr>
          <w:p w14:paraId="3D41AB3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1963" w:type="dxa"/>
          </w:tcPr>
          <w:p w14:paraId="3A7F2E7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2508" w:type="dxa"/>
          </w:tcPr>
          <w:p w14:paraId="3316048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w:t>
            </w:r>
          </w:p>
        </w:tc>
      </w:tr>
      <w:tr w14:paraId="34382B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173" w:type="dxa"/>
          </w:tcPr>
          <w:p w14:paraId="599589A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职业资格证书</w:t>
            </w:r>
          </w:p>
        </w:tc>
        <w:tc>
          <w:tcPr>
            <w:tcW w:w="2194" w:type="dxa"/>
          </w:tcPr>
          <w:p w14:paraId="48A76F0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963" w:type="dxa"/>
          </w:tcPr>
          <w:p w14:paraId="4579C3D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2508" w:type="dxa"/>
          </w:tcPr>
          <w:p w14:paraId="60BBCE6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w:t>
            </w:r>
          </w:p>
        </w:tc>
      </w:tr>
      <w:tr w14:paraId="6005F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173" w:type="dxa"/>
          </w:tcPr>
          <w:p w14:paraId="43D9E52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技能等级证书</w:t>
            </w:r>
          </w:p>
        </w:tc>
        <w:tc>
          <w:tcPr>
            <w:tcW w:w="2194" w:type="dxa"/>
          </w:tcPr>
          <w:p w14:paraId="6ABA942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963" w:type="dxa"/>
          </w:tcPr>
          <w:p w14:paraId="44FF3A2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2508" w:type="dxa"/>
          </w:tcPr>
          <w:p w14:paraId="4E1D09EA">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w:t>
            </w:r>
          </w:p>
        </w:tc>
      </w:tr>
      <w:tr w14:paraId="0A3154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173" w:type="dxa"/>
          </w:tcPr>
          <w:p w14:paraId="0487BCF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品德评价证书</w:t>
            </w:r>
          </w:p>
        </w:tc>
        <w:tc>
          <w:tcPr>
            <w:tcW w:w="2194" w:type="dxa"/>
          </w:tcPr>
          <w:p w14:paraId="7B994DE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963" w:type="dxa"/>
          </w:tcPr>
          <w:p w14:paraId="751D2C0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2508" w:type="dxa"/>
          </w:tcPr>
          <w:p w14:paraId="10EAC96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w:t>
            </w:r>
          </w:p>
        </w:tc>
      </w:tr>
    </w:tbl>
    <w:p w14:paraId="237FC263">
      <w:pPr>
        <w:pStyle w:val="3"/>
        <w:spacing w:before="0" w:after="0" w:line="440" w:lineRule="exact"/>
        <w:ind w:firstLine="480" w:firstLineChars="200"/>
        <w:rPr>
          <w:rFonts w:ascii="宋体" w:hAnsi="宋体" w:eastAsia="宋体" w:cs="宋体"/>
          <w:b w:val="0"/>
          <w:bCs w:val="0"/>
          <w:sz w:val="24"/>
          <w:szCs w:val="24"/>
        </w:rPr>
      </w:pPr>
      <w:bookmarkStart w:id="57" w:name="_Toc54038600"/>
      <w:r>
        <w:rPr>
          <w:rFonts w:hint="eastAsia" w:ascii="宋体" w:hAnsi="宋体" w:eastAsia="宋体" w:cs="宋体"/>
          <w:b w:val="0"/>
          <w:bCs w:val="0"/>
          <w:sz w:val="24"/>
          <w:szCs w:val="24"/>
        </w:rPr>
        <w:t>（三）课程设置及学时分配表</w:t>
      </w:r>
      <w:bookmarkEnd w:id="57"/>
    </w:p>
    <w:p w14:paraId="095B1B02">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表12</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理论与实践教学时数比例表</w:t>
      </w:r>
    </w:p>
    <w:tbl>
      <w:tblPr>
        <w:tblStyle w:val="11"/>
        <w:tblW w:w="8772" w:type="dxa"/>
        <w:tblInd w:w="2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46"/>
        <w:gridCol w:w="2130"/>
        <w:gridCol w:w="2131"/>
        <w:gridCol w:w="2265"/>
      </w:tblGrid>
      <w:tr w14:paraId="34D84C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246" w:type="dxa"/>
            <w:vAlign w:val="center"/>
          </w:tcPr>
          <w:p w14:paraId="7F7F0145">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课程类别</w:t>
            </w:r>
          </w:p>
        </w:tc>
        <w:tc>
          <w:tcPr>
            <w:tcW w:w="2130" w:type="dxa"/>
            <w:vAlign w:val="center"/>
          </w:tcPr>
          <w:p w14:paraId="2CE07816">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学时数</w:t>
            </w:r>
          </w:p>
        </w:tc>
        <w:tc>
          <w:tcPr>
            <w:tcW w:w="2131" w:type="dxa"/>
            <w:vAlign w:val="center"/>
          </w:tcPr>
          <w:p w14:paraId="7A38E3AC">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占总学时百分比</w:t>
            </w:r>
          </w:p>
        </w:tc>
        <w:tc>
          <w:tcPr>
            <w:tcW w:w="2265" w:type="dxa"/>
            <w:vAlign w:val="center"/>
          </w:tcPr>
          <w:p w14:paraId="22D8F99A">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备注</w:t>
            </w:r>
          </w:p>
        </w:tc>
      </w:tr>
      <w:tr w14:paraId="20BE4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246" w:type="dxa"/>
            <w:vAlign w:val="center"/>
          </w:tcPr>
          <w:p w14:paraId="35A70BE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理论教学</w:t>
            </w:r>
          </w:p>
        </w:tc>
        <w:tc>
          <w:tcPr>
            <w:tcW w:w="2130" w:type="dxa"/>
            <w:vAlign w:val="center"/>
          </w:tcPr>
          <w:p w14:paraId="43F2BAE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1258</w:t>
            </w:r>
          </w:p>
        </w:tc>
        <w:tc>
          <w:tcPr>
            <w:tcW w:w="2131" w:type="dxa"/>
            <w:vAlign w:val="center"/>
          </w:tcPr>
          <w:p w14:paraId="26C969A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45.1%</w:t>
            </w:r>
          </w:p>
        </w:tc>
        <w:tc>
          <w:tcPr>
            <w:tcW w:w="2265" w:type="dxa"/>
            <w:vAlign w:val="center"/>
          </w:tcPr>
          <w:p w14:paraId="1C43A093">
            <w:pPr>
              <w:pStyle w:val="17"/>
              <w:spacing w:line="320" w:lineRule="exact"/>
              <w:jc w:val="center"/>
              <w:rPr>
                <w:rFonts w:ascii="宋体" w:hAnsi="宋体" w:eastAsia="宋体" w:cs="宋体"/>
                <w:sz w:val="18"/>
                <w:szCs w:val="18"/>
              </w:rPr>
            </w:pPr>
          </w:p>
        </w:tc>
      </w:tr>
      <w:tr w14:paraId="62AD83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246" w:type="dxa"/>
            <w:vAlign w:val="center"/>
          </w:tcPr>
          <w:p w14:paraId="2299F48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实践教学</w:t>
            </w:r>
          </w:p>
        </w:tc>
        <w:tc>
          <w:tcPr>
            <w:tcW w:w="2130" w:type="dxa"/>
            <w:vAlign w:val="center"/>
          </w:tcPr>
          <w:p w14:paraId="4EEC866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1530</w:t>
            </w:r>
          </w:p>
        </w:tc>
        <w:tc>
          <w:tcPr>
            <w:tcW w:w="2131" w:type="dxa"/>
            <w:vAlign w:val="center"/>
          </w:tcPr>
          <w:p w14:paraId="62FDC03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54.9%</w:t>
            </w:r>
          </w:p>
        </w:tc>
        <w:tc>
          <w:tcPr>
            <w:tcW w:w="2265" w:type="dxa"/>
            <w:vAlign w:val="center"/>
          </w:tcPr>
          <w:p w14:paraId="6EA6CD3E">
            <w:pPr>
              <w:pStyle w:val="17"/>
              <w:spacing w:line="320" w:lineRule="exact"/>
              <w:jc w:val="center"/>
              <w:rPr>
                <w:rFonts w:ascii="宋体" w:hAnsi="宋体" w:eastAsia="宋体" w:cs="宋体"/>
                <w:sz w:val="18"/>
                <w:szCs w:val="18"/>
              </w:rPr>
            </w:pPr>
          </w:p>
        </w:tc>
      </w:tr>
      <w:tr w14:paraId="5F6088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246" w:type="dxa"/>
            <w:vAlign w:val="center"/>
          </w:tcPr>
          <w:p w14:paraId="5BD42E7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总学时</w:t>
            </w:r>
          </w:p>
        </w:tc>
        <w:tc>
          <w:tcPr>
            <w:tcW w:w="2130" w:type="dxa"/>
            <w:vAlign w:val="center"/>
          </w:tcPr>
          <w:p w14:paraId="0698623A">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2788</w:t>
            </w:r>
          </w:p>
        </w:tc>
        <w:tc>
          <w:tcPr>
            <w:tcW w:w="2131" w:type="dxa"/>
            <w:vAlign w:val="center"/>
          </w:tcPr>
          <w:p w14:paraId="509DB21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100%</w:t>
            </w:r>
          </w:p>
        </w:tc>
        <w:tc>
          <w:tcPr>
            <w:tcW w:w="2265" w:type="dxa"/>
            <w:vAlign w:val="center"/>
          </w:tcPr>
          <w:p w14:paraId="17ACADAF">
            <w:pPr>
              <w:pStyle w:val="17"/>
              <w:spacing w:line="320" w:lineRule="exact"/>
              <w:jc w:val="center"/>
              <w:rPr>
                <w:rFonts w:ascii="宋体" w:hAnsi="宋体" w:eastAsia="宋体" w:cs="宋体"/>
                <w:sz w:val="18"/>
                <w:szCs w:val="18"/>
              </w:rPr>
            </w:pPr>
          </w:p>
        </w:tc>
      </w:tr>
    </w:tbl>
    <w:p w14:paraId="772BCD2B">
      <w:pPr>
        <w:spacing w:line="320" w:lineRule="exact"/>
        <w:ind w:firstLine="400" w:firstLineChars="200"/>
        <w:rPr>
          <w:rFonts w:ascii="宋体" w:hAnsi="宋体" w:eastAsia="宋体" w:cs="宋体"/>
          <w:w w:val="95"/>
          <w:sz w:val="21"/>
        </w:rPr>
      </w:pPr>
      <w:r>
        <w:rPr>
          <w:rFonts w:hint="eastAsia" w:ascii="宋体" w:hAnsi="宋体" w:eastAsia="宋体" w:cs="宋体"/>
          <w:b/>
          <w:w w:val="95"/>
          <w:sz w:val="21"/>
        </w:rPr>
        <w:t>注：</w:t>
      </w:r>
      <w:r>
        <w:rPr>
          <w:rFonts w:hint="eastAsia" w:ascii="宋体" w:hAnsi="宋体" w:eastAsia="宋体" w:cs="宋体"/>
          <w:w w:val="95"/>
          <w:sz w:val="21"/>
        </w:rPr>
        <w:t xml:space="preserve">1、理论教学总学时包含公共课与专业课总学时（不含实验课）   </w:t>
      </w:r>
    </w:p>
    <w:p w14:paraId="01AA94AF">
      <w:pPr>
        <w:spacing w:line="320" w:lineRule="exact"/>
        <w:ind w:firstLine="420" w:firstLineChars="200"/>
        <w:rPr>
          <w:rFonts w:ascii="宋体" w:hAnsi="宋体" w:eastAsia="宋体" w:cs="宋体"/>
          <w:sz w:val="21"/>
        </w:rPr>
      </w:pPr>
      <w:r>
        <w:rPr>
          <w:rFonts w:hint="eastAsia" w:ascii="宋体" w:hAnsi="宋体" w:eastAsia="宋体" w:cs="宋体"/>
          <w:sz w:val="21"/>
        </w:rPr>
        <w:t>2、实践教学总学时包含实验、实训学时数</w:t>
      </w:r>
    </w:p>
    <w:p w14:paraId="01A6F95D">
      <w:pPr>
        <w:pStyle w:val="5"/>
        <w:spacing w:line="440" w:lineRule="exact"/>
        <w:ind w:firstLine="562" w:firstLineChars="200"/>
        <w:outlineLvl w:val="0"/>
        <w:rPr>
          <w:rFonts w:ascii="宋体" w:hAnsi="宋体" w:eastAsia="宋体" w:cs="宋体"/>
          <w:b/>
          <w:bCs/>
          <w:sz w:val="28"/>
          <w:szCs w:val="28"/>
          <w:lang w:val="en-US"/>
        </w:rPr>
      </w:pPr>
      <w:bookmarkStart w:id="58" w:name="八、实施保障"/>
      <w:bookmarkEnd w:id="58"/>
      <w:bookmarkStart w:id="59" w:name="_Toc54038601"/>
      <w:r>
        <w:rPr>
          <w:rFonts w:hint="eastAsia" w:ascii="宋体" w:hAnsi="宋体" w:eastAsia="宋体" w:cs="宋体"/>
          <w:b/>
          <w:bCs/>
          <w:sz w:val="28"/>
          <w:szCs w:val="28"/>
          <w:lang w:val="en-US"/>
        </w:rPr>
        <w:t>八、实施保障</w:t>
      </w:r>
      <w:bookmarkEnd w:id="59"/>
    </w:p>
    <w:p w14:paraId="21F39065">
      <w:pPr>
        <w:pStyle w:val="3"/>
        <w:spacing w:before="0" w:after="0" w:line="320" w:lineRule="exact"/>
        <w:ind w:firstLine="480" w:firstLineChars="200"/>
        <w:rPr>
          <w:rFonts w:ascii="宋体" w:hAnsi="宋体" w:eastAsia="宋体" w:cs="宋体"/>
          <w:b w:val="0"/>
          <w:bCs w:val="0"/>
          <w:sz w:val="24"/>
          <w:szCs w:val="24"/>
        </w:rPr>
      </w:pPr>
      <w:bookmarkStart w:id="60" w:name="（一）师资队伍"/>
      <w:bookmarkEnd w:id="60"/>
      <w:bookmarkStart w:id="61" w:name="_Toc54038602"/>
      <w:r>
        <w:rPr>
          <w:rFonts w:hint="eastAsia" w:ascii="宋体" w:hAnsi="宋体" w:eastAsia="宋体" w:cs="宋体"/>
          <w:b w:val="0"/>
          <w:bCs w:val="0"/>
          <w:sz w:val="24"/>
          <w:szCs w:val="24"/>
        </w:rPr>
        <w:t>（一）师资队伍</w:t>
      </w:r>
      <w:bookmarkEnd w:id="61"/>
    </w:p>
    <w:p w14:paraId="68B24381">
      <w:pPr>
        <w:pStyle w:val="5"/>
        <w:spacing w:line="440" w:lineRule="exact"/>
        <w:ind w:firstLine="516" w:firstLineChars="200"/>
        <w:jc w:val="both"/>
        <w:rPr>
          <w:rFonts w:ascii="宋体" w:hAnsi="宋体" w:eastAsia="宋体" w:cs="宋体"/>
          <w:sz w:val="24"/>
          <w:szCs w:val="24"/>
        </w:rPr>
      </w:pPr>
      <w:r>
        <w:rPr>
          <w:rFonts w:hint="eastAsia" w:ascii="宋体" w:hAnsi="宋体" w:eastAsia="宋体" w:cs="宋体"/>
          <w:spacing w:val="9"/>
          <w:sz w:val="24"/>
          <w:szCs w:val="24"/>
        </w:rPr>
        <w:t xml:space="preserve">市政工程技术专业目前专任教师 </w:t>
      </w:r>
      <w:r>
        <w:rPr>
          <w:rFonts w:hint="eastAsia" w:ascii="宋体" w:hAnsi="宋体" w:eastAsia="宋体" w:cs="宋体"/>
          <w:sz w:val="24"/>
          <w:szCs w:val="24"/>
        </w:rPr>
        <w:t>11</w:t>
      </w:r>
      <w:r>
        <w:rPr>
          <w:rFonts w:hint="eastAsia" w:ascii="宋体" w:hAnsi="宋体" w:eastAsia="宋体" w:cs="宋体"/>
          <w:spacing w:val="1"/>
          <w:sz w:val="24"/>
          <w:szCs w:val="24"/>
        </w:rPr>
        <w:t xml:space="preserve"> 人，生师比约为</w:t>
      </w:r>
      <w:r>
        <w:rPr>
          <w:rFonts w:hint="eastAsia" w:ascii="宋体" w:hAnsi="宋体" w:eastAsia="宋体" w:cs="宋体"/>
          <w:sz w:val="24"/>
          <w:szCs w:val="24"/>
        </w:rPr>
        <w:t>5:1</w:t>
      </w:r>
      <w:r>
        <w:rPr>
          <w:rFonts w:hint="eastAsia" w:ascii="宋体" w:hAnsi="宋体" w:eastAsia="宋体" w:cs="宋体"/>
          <w:spacing w:val="-9"/>
          <w:sz w:val="24"/>
          <w:szCs w:val="24"/>
        </w:rPr>
        <w:t xml:space="preserve">。教师均为本科及以上学历，具备教育系列高级职称的有 </w:t>
      </w:r>
      <w:r>
        <w:rPr>
          <w:rFonts w:hint="eastAsia" w:ascii="宋体" w:hAnsi="宋体" w:eastAsia="宋体" w:cs="宋体"/>
          <w:sz w:val="24"/>
          <w:szCs w:val="24"/>
        </w:rPr>
        <w:t>6</w:t>
      </w:r>
      <w:r>
        <w:rPr>
          <w:rFonts w:hint="eastAsia" w:ascii="宋体" w:hAnsi="宋体" w:eastAsia="宋体" w:cs="宋体"/>
          <w:spacing w:val="-17"/>
          <w:sz w:val="24"/>
          <w:szCs w:val="24"/>
        </w:rPr>
        <w:t>人，中级职称</w:t>
      </w:r>
      <w:r>
        <w:rPr>
          <w:rFonts w:hint="eastAsia" w:ascii="宋体" w:hAnsi="宋体" w:eastAsia="宋体" w:cs="宋体"/>
          <w:sz w:val="24"/>
          <w:szCs w:val="24"/>
        </w:rPr>
        <w:t>2</w:t>
      </w:r>
      <w:r>
        <w:rPr>
          <w:rFonts w:hint="eastAsia" w:ascii="宋体" w:hAnsi="宋体" w:eastAsia="宋体" w:cs="宋体"/>
          <w:spacing w:val="-25"/>
          <w:sz w:val="24"/>
          <w:szCs w:val="24"/>
        </w:rPr>
        <w:t xml:space="preserve">人，初级职称 </w:t>
      </w:r>
      <w:r>
        <w:rPr>
          <w:rFonts w:hint="eastAsia" w:ascii="宋体" w:hAnsi="宋体" w:eastAsia="宋体" w:cs="宋体"/>
          <w:sz w:val="24"/>
          <w:szCs w:val="24"/>
        </w:rPr>
        <w:t>3</w:t>
      </w:r>
      <w:r>
        <w:rPr>
          <w:rFonts w:hint="eastAsia" w:ascii="宋体" w:hAnsi="宋体" w:eastAsia="宋体" w:cs="宋体"/>
          <w:spacing w:val="-13"/>
          <w:sz w:val="24"/>
          <w:szCs w:val="24"/>
        </w:rPr>
        <w:t>人，同时，已有一级建造师、监</w:t>
      </w:r>
      <w:r>
        <w:rPr>
          <w:rFonts w:hint="eastAsia" w:ascii="宋体" w:hAnsi="宋体" w:eastAsia="宋体" w:cs="宋体"/>
          <w:spacing w:val="-14"/>
          <w:sz w:val="24"/>
          <w:szCs w:val="24"/>
        </w:rPr>
        <w:t xml:space="preserve">理工程师、造价工程师职业资格 </w:t>
      </w:r>
      <w:r>
        <w:rPr>
          <w:rFonts w:hint="eastAsia" w:ascii="宋体" w:hAnsi="宋体" w:eastAsia="宋体" w:cs="宋体"/>
          <w:sz w:val="24"/>
          <w:szCs w:val="24"/>
        </w:rPr>
        <w:t>4</w:t>
      </w:r>
      <w:r>
        <w:rPr>
          <w:rFonts w:hint="eastAsia" w:ascii="宋体" w:hAnsi="宋体" w:eastAsia="宋体" w:cs="宋体"/>
          <w:spacing w:val="-13"/>
          <w:sz w:val="24"/>
          <w:szCs w:val="24"/>
        </w:rPr>
        <w:t xml:space="preserve"> 人，取得二级建造师职业资格</w:t>
      </w:r>
      <w:r>
        <w:rPr>
          <w:rFonts w:hint="eastAsia" w:ascii="宋体" w:hAnsi="宋体" w:eastAsia="宋体" w:cs="宋体"/>
          <w:spacing w:val="-28"/>
          <w:sz w:val="24"/>
          <w:szCs w:val="24"/>
        </w:rPr>
        <w:t>的有</w:t>
      </w:r>
      <w:r>
        <w:rPr>
          <w:rFonts w:hint="eastAsia" w:ascii="宋体" w:hAnsi="宋体" w:eastAsia="宋体" w:cs="宋体"/>
          <w:sz w:val="24"/>
          <w:szCs w:val="24"/>
        </w:rPr>
        <w:t>5</w:t>
      </w:r>
      <w:r>
        <w:rPr>
          <w:rFonts w:hint="eastAsia" w:ascii="宋体" w:hAnsi="宋体" w:eastAsia="宋体" w:cs="宋体"/>
          <w:spacing w:val="-21"/>
          <w:sz w:val="24"/>
          <w:szCs w:val="24"/>
        </w:rPr>
        <w:t xml:space="preserve"> 人。专业教师具有试验、预算、测绘、监理、施工等技能，</w:t>
      </w:r>
      <w:r>
        <w:rPr>
          <w:rFonts w:hint="eastAsia" w:ascii="宋体" w:hAnsi="宋体" w:eastAsia="宋体" w:cs="宋体"/>
          <w:spacing w:val="-10"/>
          <w:sz w:val="24"/>
          <w:szCs w:val="24"/>
        </w:rPr>
        <w:t xml:space="preserve">每人均能独立承担 </w:t>
      </w:r>
      <w:r>
        <w:rPr>
          <w:rFonts w:hint="eastAsia" w:ascii="宋体" w:hAnsi="宋体" w:eastAsia="宋体" w:cs="宋体"/>
          <w:sz w:val="24"/>
          <w:szCs w:val="24"/>
        </w:rPr>
        <w:t>2-3</w:t>
      </w:r>
      <w:r>
        <w:rPr>
          <w:rFonts w:hint="eastAsia" w:ascii="宋体" w:hAnsi="宋体" w:eastAsia="宋体" w:cs="宋体"/>
          <w:spacing w:val="-15"/>
          <w:sz w:val="24"/>
          <w:szCs w:val="24"/>
        </w:rPr>
        <w:t xml:space="preserve"> 门专业课程教学，具备熟练开发职业课程</w:t>
      </w:r>
      <w:r>
        <w:rPr>
          <w:rFonts w:hint="eastAsia" w:ascii="宋体" w:hAnsi="宋体" w:eastAsia="宋体" w:cs="宋体"/>
          <w:spacing w:val="-13"/>
          <w:sz w:val="24"/>
          <w:szCs w:val="24"/>
        </w:rPr>
        <w:t>的能力，能主持和参与中职教材编写、教学标准制定、课件、案</w:t>
      </w:r>
      <w:r>
        <w:rPr>
          <w:rFonts w:hint="eastAsia" w:ascii="宋体" w:hAnsi="宋体" w:eastAsia="宋体" w:cs="宋体"/>
          <w:spacing w:val="-12"/>
          <w:sz w:val="24"/>
          <w:szCs w:val="24"/>
        </w:rPr>
        <w:t>例、实训实习项目、教学指导、习题题库、学习评价等教学资源的建设，具有指导学生参加各级工程测量专业技能大赛的能力。</w:t>
      </w:r>
      <w:r>
        <w:rPr>
          <w:rFonts w:hint="eastAsia" w:ascii="宋体" w:hAnsi="宋体" w:eastAsia="宋体" w:cs="宋体"/>
          <w:sz w:val="24"/>
          <w:szCs w:val="24"/>
        </w:rPr>
        <w:t>同时，该专业还有行业企业专家兼职教师 5 人。热心职业教</w:t>
      </w:r>
      <w:r>
        <w:rPr>
          <w:rFonts w:hint="eastAsia" w:ascii="宋体" w:hAnsi="宋体" w:eastAsia="宋体" w:cs="宋体"/>
          <w:spacing w:val="-15"/>
          <w:sz w:val="24"/>
          <w:szCs w:val="24"/>
        </w:rPr>
        <w:t xml:space="preserve">育事业，责任心强，善于沟通；一级建造师以上水平，有 </w:t>
      </w:r>
      <w:r>
        <w:rPr>
          <w:rFonts w:hint="eastAsia" w:ascii="宋体" w:hAnsi="宋体" w:eastAsia="宋体" w:cs="宋体"/>
          <w:sz w:val="24"/>
          <w:szCs w:val="24"/>
        </w:rPr>
        <w:t>5</w:t>
      </w:r>
      <w:r>
        <w:rPr>
          <w:rFonts w:hint="eastAsia" w:ascii="宋体" w:hAnsi="宋体" w:eastAsia="宋体" w:cs="宋体"/>
          <w:spacing w:val="-26"/>
          <w:sz w:val="24"/>
          <w:szCs w:val="24"/>
        </w:rPr>
        <w:t xml:space="preserve"> 年以</w:t>
      </w:r>
      <w:r>
        <w:rPr>
          <w:rFonts w:hint="eastAsia" w:ascii="宋体" w:hAnsi="宋体" w:eastAsia="宋体" w:cs="宋体"/>
          <w:spacing w:val="-20"/>
          <w:sz w:val="24"/>
          <w:szCs w:val="24"/>
        </w:rPr>
        <w:t xml:space="preserve">上企业一线工作经历，具有较高的专业素养和技能水平，在教育 </w:t>
      </w:r>
      <w:r>
        <w:rPr>
          <w:rFonts w:hint="eastAsia" w:ascii="宋体" w:hAnsi="宋体" w:eastAsia="宋体" w:cs="宋体"/>
          <w:spacing w:val="-19"/>
          <w:w w:val="95"/>
          <w:sz w:val="24"/>
          <w:szCs w:val="24"/>
        </w:rPr>
        <w:t xml:space="preserve">教学工作中能起骨干作用。有参与人才培养方案和课程标准制定， </w:t>
      </w:r>
      <w:r>
        <w:rPr>
          <w:rFonts w:hint="eastAsia" w:ascii="宋体" w:hAnsi="宋体" w:eastAsia="宋体" w:cs="宋体"/>
          <w:spacing w:val="-16"/>
          <w:sz w:val="24"/>
          <w:szCs w:val="24"/>
        </w:rPr>
        <w:t>核心课程开发、建设和实施，以及相关教学文件的编制、组织开 展职业岗位技能考核或工程职业技能鉴定等方面能力。</w:t>
      </w:r>
    </w:p>
    <w:p w14:paraId="53E5F645">
      <w:pPr>
        <w:pStyle w:val="16"/>
        <w:tabs>
          <w:tab w:val="left" w:pos="1189"/>
        </w:tabs>
        <w:spacing w:line="440" w:lineRule="exact"/>
        <w:ind w:left="440" w:leftChars="200" w:firstLine="0"/>
        <w:jc w:val="both"/>
        <w:rPr>
          <w:rFonts w:ascii="宋体" w:hAnsi="宋体" w:eastAsia="宋体" w:cs="宋体"/>
          <w:sz w:val="24"/>
          <w:szCs w:val="24"/>
        </w:rPr>
      </w:pPr>
      <w:bookmarkStart w:id="62" w:name="1.专业带头人的基本要求"/>
      <w:bookmarkEnd w:id="62"/>
      <w:r>
        <w:rPr>
          <w:rFonts w:hint="eastAsia" w:ascii="宋体" w:hAnsi="宋体" w:eastAsia="宋体" w:cs="宋体"/>
          <w:sz w:val="24"/>
          <w:szCs w:val="24"/>
          <w:lang w:val="en-US"/>
        </w:rPr>
        <w:t>1、</w:t>
      </w:r>
      <w:r>
        <w:rPr>
          <w:rFonts w:hint="eastAsia" w:ascii="宋体" w:hAnsi="宋体" w:eastAsia="宋体" w:cs="宋体"/>
          <w:sz w:val="24"/>
          <w:szCs w:val="24"/>
        </w:rPr>
        <w:t>专业带头人的基本要求</w:t>
      </w:r>
    </w:p>
    <w:p w14:paraId="2A525A77">
      <w:pPr>
        <w:pStyle w:val="5"/>
        <w:spacing w:line="440" w:lineRule="exact"/>
        <w:ind w:firstLine="440" w:firstLineChars="200"/>
        <w:jc w:val="both"/>
        <w:rPr>
          <w:rFonts w:ascii="宋体" w:hAnsi="宋体" w:eastAsia="宋体" w:cs="宋体"/>
          <w:sz w:val="24"/>
          <w:szCs w:val="24"/>
        </w:rPr>
      </w:pPr>
      <w:r>
        <w:rPr>
          <w:rFonts w:hint="eastAsia" w:ascii="宋体" w:hAnsi="宋体" w:eastAsia="宋体" w:cs="宋体"/>
          <w:spacing w:val="-10"/>
          <w:sz w:val="24"/>
          <w:szCs w:val="24"/>
        </w:rPr>
        <w:t>学院专业带头人，通过国内培训、深入企业实践、参与课题</w:t>
      </w:r>
      <w:r>
        <w:rPr>
          <w:rFonts w:hint="eastAsia" w:ascii="宋体" w:hAnsi="宋体" w:eastAsia="宋体" w:cs="宋体"/>
          <w:spacing w:val="-13"/>
          <w:w w:val="95"/>
          <w:sz w:val="24"/>
          <w:szCs w:val="24"/>
        </w:rPr>
        <w:t xml:space="preserve">研究，辅导学生技能竞赛、编写校本教材等多种途径，着力培养  </w:t>
      </w:r>
      <w:r>
        <w:rPr>
          <w:rFonts w:hint="eastAsia" w:ascii="宋体" w:hAnsi="宋体" w:eastAsia="宋体" w:cs="宋体"/>
          <w:spacing w:val="-13"/>
          <w:sz w:val="24"/>
          <w:szCs w:val="24"/>
        </w:rPr>
        <w:t>1 名市级专业带头人，提升专业带头人的理论水平、技术能力和教学能力，在专业建设与课程改革中发挥重要作用。</w:t>
      </w:r>
    </w:p>
    <w:p w14:paraId="375A83BF">
      <w:pPr>
        <w:pStyle w:val="16"/>
        <w:tabs>
          <w:tab w:val="left" w:pos="1189"/>
        </w:tabs>
        <w:spacing w:line="440" w:lineRule="exact"/>
        <w:ind w:left="440" w:leftChars="200" w:firstLine="0"/>
        <w:jc w:val="both"/>
        <w:rPr>
          <w:rFonts w:ascii="宋体" w:hAnsi="宋体" w:eastAsia="宋体" w:cs="宋体"/>
          <w:sz w:val="24"/>
          <w:szCs w:val="24"/>
        </w:rPr>
      </w:pPr>
      <w:bookmarkStart w:id="63" w:name="2.骨干教师的基本要求"/>
      <w:bookmarkEnd w:id="63"/>
      <w:r>
        <w:rPr>
          <w:rFonts w:hint="eastAsia" w:ascii="宋体" w:hAnsi="宋体" w:eastAsia="宋体" w:cs="宋体"/>
          <w:sz w:val="24"/>
          <w:szCs w:val="24"/>
          <w:lang w:val="en-US"/>
        </w:rPr>
        <w:t>2、</w:t>
      </w:r>
      <w:r>
        <w:rPr>
          <w:rFonts w:hint="eastAsia" w:ascii="宋体" w:hAnsi="宋体" w:eastAsia="宋体" w:cs="宋体"/>
          <w:sz w:val="24"/>
          <w:szCs w:val="24"/>
        </w:rPr>
        <w:t>骨干教师的基本要求</w:t>
      </w:r>
    </w:p>
    <w:p w14:paraId="5BB165FF">
      <w:pPr>
        <w:pStyle w:val="5"/>
        <w:spacing w:line="440" w:lineRule="exact"/>
        <w:ind w:firstLine="456" w:firstLineChars="200"/>
        <w:jc w:val="both"/>
        <w:rPr>
          <w:rFonts w:ascii="宋体" w:hAnsi="宋体" w:eastAsia="宋体" w:cs="宋体"/>
          <w:spacing w:val="-10"/>
          <w:sz w:val="24"/>
          <w:szCs w:val="24"/>
        </w:rPr>
      </w:pPr>
      <w:r>
        <w:rPr>
          <w:rFonts w:hint="eastAsia" w:ascii="宋体" w:hAnsi="宋体" w:eastAsia="宋体" w:cs="宋体"/>
          <w:spacing w:val="-6"/>
          <w:sz w:val="24"/>
          <w:szCs w:val="24"/>
        </w:rPr>
        <w:t>在企业参与和专业建设委员会专家的指导下，充分发挥专业</w:t>
      </w:r>
      <w:r>
        <w:rPr>
          <w:rFonts w:hint="eastAsia" w:ascii="宋体" w:hAnsi="宋体" w:eastAsia="宋体" w:cs="宋体"/>
          <w:spacing w:val="-12"/>
          <w:sz w:val="24"/>
          <w:szCs w:val="24"/>
        </w:rPr>
        <w:t>带头人的科研引领作用，通过参加国家、省级骨干教师培训、企</w:t>
      </w:r>
      <w:r>
        <w:rPr>
          <w:rFonts w:hint="eastAsia" w:ascii="宋体" w:hAnsi="宋体" w:eastAsia="宋体" w:cs="宋体"/>
          <w:spacing w:val="-13"/>
          <w:sz w:val="24"/>
          <w:szCs w:val="24"/>
        </w:rPr>
        <w:t>业实践、参与教学科研、实训基地建设、技能竞赛辅导等多种途</w:t>
      </w:r>
      <w:r>
        <w:rPr>
          <w:rFonts w:hint="eastAsia" w:ascii="宋体" w:hAnsi="宋体" w:eastAsia="宋体" w:cs="宋体"/>
          <w:spacing w:val="-20"/>
          <w:sz w:val="24"/>
          <w:szCs w:val="24"/>
        </w:rPr>
        <w:t xml:space="preserve">径，在两年建设期内培养 </w:t>
      </w:r>
      <w:r>
        <w:rPr>
          <w:rFonts w:hint="eastAsia" w:ascii="宋体" w:hAnsi="宋体" w:eastAsia="宋体" w:cs="宋体"/>
          <w:sz w:val="24"/>
          <w:szCs w:val="24"/>
        </w:rPr>
        <w:t>4</w:t>
      </w:r>
      <w:r>
        <w:rPr>
          <w:rFonts w:hint="eastAsia" w:ascii="宋体" w:hAnsi="宋体" w:eastAsia="宋体" w:cs="宋体"/>
          <w:spacing w:val="-10"/>
          <w:sz w:val="24"/>
          <w:szCs w:val="24"/>
        </w:rPr>
        <w:t>名市政工程技术专业骨干教师。</w:t>
      </w:r>
    </w:p>
    <w:p w14:paraId="4D757955">
      <w:pPr>
        <w:pStyle w:val="16"/>
        <w:tabs>
          <w:tab w:val="left" w:pos="1189"/>
        </w:tabs>
        <w:spacing w:line="440" w:lineRule="exact"/>
        <w:ind w:left="440" w:leftChars="200" w:firstLine="0"/>
        <w:jc w:val="both"/>
        <w:rPr>
          <w:rFonts w:ascii="宋体" w:hAnsi="宋体" w:eastAsia="宋体" w:cs="宋体"/>
          <w:sz w:val="24"/>
          <w:szCs w:val="24"/>
        </w:rPr>
      </w:pPr>
      <w:bookmarkStart w:id="64" w:name="3.专任教师、兼职教师的配置与要求"/>
      <w:bookmarkEnd w:id="64"/>
      <w:r>
        <w:rPr>
          <w:rFonts w:hint="eastAsia" w:ascii="宋体" w:hAnsi="宋体" w:eastAsia="宋体" w:cs="宋体"/>
          <w:sz w:val="24"/>
          <w:szCs w:val="24"/>
          <w:lang w:val="en-US"/>
        </w:rPr>
        <w:t>3、</w:t>
      </w:r>
      <w:r>
        <w:rPr>
          <w:rFonts w:hint="eastAsia" w:ascii="宋体" w:hAnsi="宋体" w:eastAsia="宋体" w:cs="宋体"/>
          <w:sz w:val="24"/>
          <w:szCs w:val="24"/>
        </w:rPr>
        <w:t>专任教师、兼职教师的配置与要求</w:t>
      </w:r>
    </w:p>
    <w:p w14:paraId="1FF37BDC">
      <w:pPr>
        <w:pStyle w:val="5"/>
        <w:spacing w:line="440" w:lineRule="exact"/>
        <w:ind w:firstLine="436" w:firstLineChars="200"/>
        <w:jc w:val="both"/>
        <w:rPr>
          <w:rFonts w:ascii="宋体" w:hAnsi="宋体" w:eastAsia="宋体" w:cs="宋体"/>
          <w:sz w:val="24"/>
          <w:szCs w:val="24"/>
        </w:rPr>
      </w:pPr>
      <w:r>
        <w:rPr>
          <w:rFonts w:hint="eastAsia" w:ascii="宋体" w:hAnsi="宋体" w:eastAsia="宋体" w:cs="宋体"/>
          <w:spacing w:val="-11"/>
          <w:sz w:val="24"/>
          <w:szCs w:val="24"/>
        </w:rPr>
        <w:t>按照专兼结合的方针，增加专业教师中具有企业工作经历的</w:t>
      </w:r>
      <w:r>
        <w:rPr>
          <w:rFonts w:hint="eastAsia" w:ascii="宋体" w:hAnsi="宋体" w:eastAsia="宋体" w:cs="宋体"/>
          <w:spacing w:val="-13"/>
          <w:sz w:val="24"/>
          <w:szCs w:val="24"/>
        </w:rPr>
        <w:t>教师比例，聘请更多的行业企业专家到学院担任兼职教师，建设</w:t>
      </w:r>
      <w:r>
        <w:rPr>
          <w:rFonts w:hint="eastAsia" w:ascii="宋体" w:hAnsi="宋体" w:eastAsia="宋体" w:cs="宋体"/>
          <w:spacing w:val="-17"/>
          <w:sz w:val="24"/>
          <w:szCs w:val="24"/>
        </w:rPr>
        <w:t>和完善兼职教师资源库，聘请具有丰富实践经验的技术骨干或能</w:t>
      </w:r>
      <w:r>
        <w:rPr>
          <w:rFonts w:hint="eastAsia" w:ascii="宋体" w:hAnsi="宋体" w:eastAsia="宋体" w:cs="宋体"/>
          <w:spacing w:val="-16"/>
          <w:w w:val="95"/>
          <w:sz w:val="24"/>
          <w:szCs w:val="24"/>
        </w:rPr>
        <w:t xml:space="preserve">工巧匠来校任教。定期聘请企业、行业技术骨干来校讲学，参与 </w:t>
      </w:r>
      <w:r>
        <w:rPr>
          <w:rFonts w:hint="eastAsia" w:ascii="宋体" w:hAnsi="宋体" w:eastAsia="宋体" w:cs="宋体"/>
          <w:spacing w:val="-19"/>
          <w:sz w:val="24"/>
          <w:szCs w:val="24"/>
        </w:rPr>
        <w:t>学院专业建设和实训基地建设。成立市政工程建设指导委员</w:t>
      </w:r>
      <w:r>
        <w:rPr>
          <w:rFonts w:hint="eastAsia" w:ascii="宋体" w:hAnsi="宋体" w:eastAsia="宋体" w:cs="宋体"/>
          <w:spacing w:val="-12"/>
          <w:sz w:val="24"/>
          <w:szCs w:val="24"/>
        </w:rPr>
        <w:t>会，聘请高职院校市政工程技术专业专家、市政工程施工企</w:t>
      </w:r>
      <w:r>
        <w:rPr>
          <w:rFonts w:hint="eastAsia" w:ascii="宋体" w:hAnsi="宋体" w:eastAsia="宋体" w:cs="宋体"/>
          <w:spacing w:val="-17"/>
          <w:sz w:val="24"/>
          <w:szCs w:val="24"/>
        </w:rPr>
        <w:t>业技术人员及本校市政工程技术专业骨干教师，共同为专业</w:t>
      </w:r>
      <w:r>
        <w:rPr>
          <w:rFonts w:hint="eastAsia" w:ascii="宋体" w:hAnsi="宋体" w:eastAsia="宋体" w:cs="宋体"/>
          <w:spacing w:val="-16"/>
          <w:sz w:val="24"/>
          <w:szCs w:val="24"/>
        </w:rPr>
        <w:t>建设出谋划策，提高市政工程技术专业建设的科学性和合理性。</w:t>
      </w:r>
    </w:p>
    <w:p w14:paraId="5D59424D">
      <w:pPr>
        <w:pStyle w:val="16"/>
        <w:tabs>
          <w:tab w:val="left" w:pos="1189"/>
        </w:tabs>
        <w:spacing w:line="440" w:lineRule="exact"/>
        <w:ind w:left="440" w:leftChars="200" w:firstLine="0"/>
        <w:jc w:val="both"/>
        <w:rPr>
          <w:rFonts w:ascii="宋体" w:hAnsi="宋体" w:eastAsia="宋体" w:cs="宋体"/>
          <w:sz w:val="24"/>
          <w:szCs w:val="24"/>
        </w:rPr>
      </w:pPr>
      <w:bookmarkStart w:id="65" w:name="4.“双师型”教师的基本要求"/>
      <w:bookmarkEnd w:id="65"/>
      <w:r>
        <w:rPr>
          <w:rFonts w:hint="eastAsia" w:ascii="宋体" w:hAnsi="宋体" w:eastAsia="宋体" w:cs="宋体"/>
          <w:sz w:val="24"/>
          <w:szCs w:val="24"/>
          <w:lang w:val="en-US"/>
        </w:rPr>
        <w:t>4、</w:t>
      </w:r>
      <w:r>
        <w:rPr>
          <w:rFonts w:hint="eastAsia" w:ascii="宋体" w:hAnsi="宋体" w:eastAsia="宋体" w:cs="宋体"/>
          <w:sz w:val="24"/>
          <w:szCs w:val="24"/>
        </w:rPr>
        <w:t>“双师型”教师的基本要求</w:t>
      </w:r>
    </w:p>
    <w:p w14:paraId="3D440533">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pacing w:val="6"/>
          <w:w w:val="95"/>
          <w:sz w:val="24"/>
          <w:szCs w:val="24"/>
        </w:rPr>
        <w:t xml:space="preserve">专业教师要求取得教师资格证和至少一个与专业相关的职 </w:t>
      </w:r>
      <w:r>
        <w:rPr>
          <w:rFonts w:hint="eastAsia" w:ascii="宋体" w:hAnsi="宋体" w:eastAsia="宋体" w:cs="宋体"/>
          <w:spacing w:val="-6"/>
          <w:w w:val="95"/>
          <w:sz w:val="24"/>
          <w:szCs w:val="24"/>
        </w:rPr>
        <w:t>业技能等级证，可认定为双师型教师。具备“双师”资格的比例</w:t>
      </w:r>
      <w:r>
        <w:rPr>
          <w:rFonts w:hint="eastAsia" w:ascii="宋体" w:hAnsi="宋体" w:eastAsia="宋体" w:cs="宋体"/>
          <w:w w:val="99"/>
          <w:sz w:val="24"/>
          <w:szCs w:val="24"/>
        </w:rPr>
        <w:t>达到</w:t>
      </w:r>
      <w:r>
        <w:rPr>
          <w:rFonts w:hint="eastAsia" w:ascii="宋体" w:hAnsi="宋体" w:eastAsia="宋体" w:cs="宋体"/>
          <w:spacing w:val="1"/>
          <w:w w:val="99"/>
          <w:sz w:val="24"/>
          <w:szCs w:val="24"/>
        </w:rPr>
        <w:t>6</w:t>
      </w:r>
      <w:r>
        <w:rPr>
          <w:rFonts w:hint="eastAsia" w:ascii="宋体" w:hAnsi="宋体" w:eastAsia="宋体" w:cs="宋体"/>
          <w:spacing w:val="-2"/>
          <w:w w:val="99"/>
          <w:sz w:val="24"/>
          <w:szCs w:val="24"/>
        </w:rPr>
        <w:t>0</w:t>
      </w:r>
      <w:r>
        <w:rPr>
          <w:rFonts w:hint="eastAsia" w:ascii="宋体" w:hAnsi="宋体" w:eastAsia="宋体" w:cs="宋体"/>
          <w:spacing w:val="-19"/>
          <w:w w:val="99"/>
          <w:sz w:val="24"/>
          <w:szCs w:val="24"/>
        </w:rPr>
        <w:t>%，“双师型”素质教师比例达到</w:t>
      </w:r>
      <w:r>
        <w:rPr>
          <w:rFonts w:hint="eastAsia" w:ascii="宋体" w:hAnsi="宋体" w:eastAsia="宋体" w:cs="宋体"/>
          <w:spacing w:val="1"/>
          <w:w w:val="99"/>
          <w:sz w:val="24"/>
          <w:szCs w:val="24"/>
        </w:rPr>
        <w:t>85</w:t>
      </w:r>
      <w:r>
        <w:rPr>
          <w:rFonts w:hint="eastAsia" w:ascii="宋体" w:hAnsi="宋体" w:eastAsia="宋体" w:cs="宋体"/>
          <w:spacing w:val="-6"/>
          <w:w w:val="99"/>
          <w:sz w:val="24"/>
          <w:szCs w:val="24"/>
        </w:rPr>
        <w:t>%；专业教师赴企业实</w:t>
      </w:r>
      <w:r>
        <w:rPr>
          <w:rFonts w:hint="eastAsia" w:ascii="宋体" w:hAnsi="宋体" w:eastAsia="宋体" w:cs="宋体"/>
          <w:sz w:val="24"/>
          <w:szCs w:val="24"/>
        </w:rPr>
        <w:t>践</w:t>
      </w:r>
      <w:r>
        <w:rPr>
          <w:rFonts w:hint="eastAsia" w:ascii="宋体" w:hAnsi="宋体" w:eastAsia="宋体" w:cs="宋体"/>
          <w:spacing w:val="-28"/>
          <w:sz w:val="24"/>
          <w:szCs w:val="24"/>
        </w:rPr>
        <w:t xml:space="preserve">率达 </w:t>
      </w:r>
      <w:r>
        <w:rPr>
          <w:rFonts w:hint="eastAsia" w:ascii="宋体" w:hAnsi="宋体" w:eastAsia="宋体" w:cs="宋体"/>
          <w:sz w:val="24"/>
          <w:szCs w:val="24"/>
        </w:rPr>
        <w:t>100</w:t>
      </w:r>
      <w:r>
        <w:rPr>
          <w:rFonts w:hint="eastAsia" w:ascii="宋体" w:hAnsi="宋体" w:eastAsia="宋体" w:cs="宋体"/>
          <w:spacing w:val="-5"/>
          <w:sz w:val="24"/>
          <w:szCs w:val="24"/>
        </w:rPr>
        <w:t xml:space="preserve">%，辅导学生技能大赛参与指导率达 </w:t>
      </w:r>
      <w:r>
        <w:rPr>
          <w:rFonts w:hint="eastAsia" w:ascii="宋体" w:hAnsi="宋体" w:eastAsia="宋体" w:cs="宋体"/>
          <w:sz w:val="24"/>
          <w:szCs w:val="24"/>
        </w:rPr>
        <w:t>90%。</w:t>
      </w:r>
    </w:p>
    <w:p w14:paraId="300CB20C">
      <w:pPr>
        <w:pStyle w:val="3"/>
        <w:spacing w:before="0" w:after="0" w:line="320" w:lineRule="exact"/>
        <w:ind w:firstLine="480" w:firstLineChars="200"/>
        <w:jc w:val="both"/>
        <w:rPr>
          <w:rFonts w:ascii="宋体" w:hAnsi="宋体" w:eastAsia="宋体" w:cs="宋体"/>
          <w:b w:val="0"/>
          <w:bCs w:val="0"/>
          <w:sz w:val="24"/>
          <w:szCs w:val="24"/>
        </w:rPr>
      </w:pPr>
      <w:bookmarkStart w:id="66" w:name="_Toc54038603"/>
      <w:r>
        <w:rPr>
          <w:rFonts w:hint="eastAsia" w:ascii="宋体" w:hAnsi="宋体" w:eastAsia="宋体" w:cs="宋体"/>
          <w:b w:val="0"/>
          <w:bCs w:val="0"/>
          <w:sz w:val="24"/>
          <w:szCs w:val="24"/>
        </w:rPr>
        <w:t>（二）教学设施</w:t>
      </w:r>
      <w:bookmarkEnd w:id="66"/>
    </w:p>
    <w:p w14:paraId="7FADC48D">
      <w:pPr>
        <w:pStyle w:val="5"/>
        <w:spacing w:line="440" w:lineRule="exact"/>
        <w:ind w:firstLine="416" w:firstLineChars="200"/>
        <w:jc w:val="both"/>
        <w:rPr>
          <w:rFonts w:ascii="宋体" w:hAnsi="宋体" w:eastAsia="宋体" w:cs="宋体"/>
          <w:spacing w:val="-16"/>
          <w:sz w:val="24"/>
          <w:szCs w:val="24"/>
        </w:rPr>
      </w:pPr>
      <w:r>
        <w:rPr>
          <w:rFonts w:hint="eastAsia" w:ascii="宋体" w:hAnsi="宋体" w:eastAsia="宋体" w:cs="宋体"/>
          <w:spacing w:val="-16"/>
          <w:sz w:val="24"/>
          <w:szCs w:val="24"/>
          <w:lang w:val="en-US"/>
        </w:rPr>
        <w:t>1、</w:t>
      </w:r>
      <w:r>
        <w:rPr>
          <w:rFonts w:hint="eastAsia" w:ascii="宋体" w:hAnsi="宋体" w:eastAsia="宋体" w:cs="宋体"/>
          <w:spacing w:val="-16"/>
          <w:sz w:val="24"/>
          <w:szCs w:val="24"/>
        </w:rPr>
        <w:t>专业教室条件</w:t>
      </w:r>
    </w:p>
    <w:p w14:paraId="57C30457">
      <w:pPr>
        <w:pStyle w:val="5"/>
        <w:spacing w:line="440" w:lineRule="exact"/>
        <w:ind w:firstLine="416" w:firstLineChars="200"/>
        <w:jc w:val="both"/>
        <w:rPr>
          <w:rFonts w:ascii="宋体" w:hAnsi="宋体" w:eastAsia="宋体" w:cs="宋体"/>
          <w:spacing w:val="-16"/>
          <w:sz w:val="24"/>
          <w:szCs w:val="24"/>
        </w:rPr>
      </w:pPr>
      <w:r>
        <w:rPr>
          <w:rFonts w:hint="eastAsia" w:ascii="宋体" w:hAnsi="宋体" w:eastAsia="宋体" w:cs="宋体"/>
          <w:spacing w:val="-16"/>
          <w:sz w:val="24"/>
          <w:szCs w:val="24"/>
        </w:rPr>
        <w:t>每个教学班均配备黑（白）板、多媒体计算机、投影设备、音响设备，互联网接入或 Wi-Fi 环境，并具有网络安全防护措施。安装应急照明装置并保持良好状态，符合紧急疏散要求、标志明显、保持逃生通道畅通无阻。</w:t>
      </w:r>
    </w:p>
    <w:p w14:paraId="269211BD">
      <w:pPr>
        <w:pStyle w:val="5"/>
        <w:spacing w:line="440" w:lineRule="exact"/>
        <w:ind w:firstLine="416" w:firstLineChars="200"/>
        <w:jc w:val="both"/>
        <w:rPr>
          <w:rFonts w:ascii="宋体" w:hAnsi="宋体" w:eastAsia="宋体" w:cs="宋体"/>
          <w:spacing w:val="-16"/>
          <w:sz w:val="24"/>
          <w:szCs w:val="24"/>
        </w:rPr>
      </w:pPr>
      <w:r>
        <w:rPr>
          <w:rFonts w:hint="eastAsia" w:ascii="宋体" w:hAnsi="宋体" w:eastAsia="宋体" w:cs="宋体"/>
          <w:spacing w:val="-16"/>
          <w:sz w:val="24"/>
          <w:szCs w:val="24"/>
          <w:lang w:val="en-US"/>
        </w:rPr>
        <w:t>2、</w:t>
      </w:r>
      <w:r>
        <w:rPr>
          <w:rFonts w:hint="eastAsia" w:ascii="宋体" w:hAnsi="宋体" w:eastAsia="宋体" w:cs="宋体"/>
          <w:spacing w:val="-16"/>
          <w:sz w:val="24"/>
          <w:szCs w:val="24"/>
        </w:rPr>
        <w:t>校内实训条件</w:t>
      </w:r>
    </w:p>
    <w:p w14:paraId="4761D659">
      <w:pPr>
        <w:pStyle w:val="5"/>
        <w:spacing w:line="440" w:lineRule="exact"/>
        <w:ind w:firstLine="416" w:firstLineChars="200"/>
        <w:jc w:val="both"/>
        <w:rPr>
          <w:rFonts w:ascii="宋体" w:hAnsi="宋体" w:eastAsia="宋体" w:cs="宋体"/>
          <w:spacing w:val="-16"/>
          <w:sz w:val="24"/>
          <w:szCs w:val="24"/>
        </w:rPr>
      </w:pPr>
      <w:r>
        <w:rPr>
          <w:rFonts w:hint="eastAsia" w:ascii="宋体" w:hAnsi="宋体" w:eastAsia="宋体" w:cs="宋体"/>
          <w:spacing w:val="-16"/>
          <w:sz w:val="24"/>
          <w:szCs w:val="24"/>
        </w:rPr>
        <w:t>学院建成了钢筋工实训室 1个，混凝土实训室 1个，模板工、架子工、砌筑工实训室 1 个，桥梁构造实训室 1 个，道路实验检测类综合实训基地 1 个，测量实训基地 1 个等。</w:t>
      </w:r>
    </w:p>
    <w:p w14:paraId="10884E3C">
      <w:pPr>
        <w:pStyle w:val="5"/>
        <w:spacing w:line="440" w:lineRule="exact"/>
        <w:ind w:firstLine="416" w:firstLineChars="200"/>
        <w:jc w:val="both"/>
        <w:rPr>
          <w:rFonts w:ascii="宋体" w:hAnsi="宋体" w:eastAsia="宋体" w:cs="宋体"/>
          <w:spacing w:val="-16"/>
          <w:sz w:val="24"/>
          <w:szCs w:val="24"/>
        </w:rPr>
      </w:pPr>
      <w:r>
        <w:rPr>
          <w:rFonts w:hint="eastAsia" w:ascii="宋体" w:hAnsi="宋体" w:eastAsia="宋体" w:cs="宋体"/>
          <w:spacing w:val="-16"/>
          <w:sz w:val="24"/>
          <w:szCs w:val="24"/>
        </w:rPr>
        <w:t>（</w:t>
      </w:r>
      <w:r>
        <w:rPr>
          <w:rFonts w:hint="eastAsia" w:ascii="宋体" w:hAnsi="宋体" w:eastAsia="宋体" w:cs="宋体"/>
          <w:spacing w:val="-16"/>
          <w:sz w:val="24"/>
          <w:szCs w:val="24"/>
          <w:lang w:val="en-US"/>
        </w:rPr>
        <w:t>1</w:t>
      </w:r>
      <w:r>
        <w:rPr>
          <w:rFonts w:hint="eastAsia" w:ascii="宋体" w:hAnsi="宋体" w:eastAsia="宋体" w:cs="宋体"/>
          <w:spacing w:val="-16"/>
          <w:sz w:val="24"/>
          <w:szCs w:val="24"/>
        </w:rPr>
        <w:t>）市政工程技术专业实训室设备、工位一览表：</w:t>
      </w:r>
    </w:p>
    <w:p w14:paraId="43282264">
      <w:pPr>
        <w:spacing w:before="49"/>
        <w:ind w:left="2" w:right="224"/>
        <w:jc w:val="center"/>
        <w:rPr>
          <w:rFonts w:asciiTheme="minorEastAsia" w:hAnsiTheme="minorEastAsia" w:eastAsiaTheme="minorEastAsia" w:cstheme="majorBidi"/>
          <w:b/>
          <w:bCs/>
          <w:lang w:val="en-US" w:bidi="ar-SA"/>
        </w:rPr>
      </w:pPr>
    </w:p>
    <w:p w14:paraId="22AAA802">
      <w:pPr>
        <w:spacing w:before="49"/>
        <w:ind w:left="2" w:right="224"/>
        <w:jc w:val="center"/>
        <w:rPr>
          <w:rFonts w:asciiTheme="minorEastAsia" w:hAnsiTheme="minorEastAsia" w:eastAsiaTheme="minorEastAsia" w:cstheme="majorBidi"/>
          <w:b/>
          <w:bCs/>
          <w:lang w:val="en-US" w:bidi="ar-SA"/>
        </w:rPr>
      </w:pPr>
    </w:p>
    <w:p w14:paraId="751FE8BF">
      <w:pPr>
        <w:spacing w:before="49"/>
        <w:ind w:left="2" w:right="224"/>
        <w:jc w:val="center"/>
        <w:rPr>
          <w:rFonts w:asciiTheme="minorEastAsia" w:hAnsiTheme="minorEastAsia" w:eastAsiaTheme="minorEastAsia" w:cstheme="majorBidi"/>
          <w:b/>
          <w:bCs/>
          <w:lang w:val="en-US" w:bidi="ar-SA"/>
        </w:rPr>
      </w:pPr>
    </w:p>
    <w:p w14:paraId="3899D379">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表13</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市政工程技术专业实训设备一览表</w:t>
      </w:r>
    </w:p>
    <w:tbl>
      <w:tblPr>
        <w:tblStyle w:val="11"/>
        <w:tblW w:w="835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5"/>
        <w:gridCol w:w="2770"/>
        <w:gridCol w:w="2070"/>
        <w:gridCol w:w="1680"/>
      </w:tblGrid>
      <w:tr w14:paraId="4938BA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jc w:val="center"/>
        </w:trPr>
        <w:tc>
          <w:tcPr>
            <w:tcW w:w="1835" w:type="dxa"/>
            <w:vAlign w:val="center"/>
          </w:tcPr>
          <w:p w14:paraId="712C0795">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实训室名称</w:t>
            </w:r>
          </w:p>
        </w:tc>
        <w:tc>
          <w:tcPr>
            <w:tcW w:w="2770" w:type="dxa"/>
            <w:vAlign w:val="center"/>
          </w:tcPr>
          <w:p w14:paraId="65A919A7">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实训室设备</w:t>
            </w:r>
          </w:p>
        </w:tc>
        <w:tc>
          <w:tcPr>
            <w:tcW w:w="2070" w:type="dxa"/>
            <w:vAlign w:val="center"/>
          </w:tcPr>
          <w:p w14:paraId="742F62D3">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实训室设备数量</w:t>
            </w:r>
          </w:p>
          <w:p w14:paraId="06B4C2EE">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（台套）</w:t>
            </w:r>
          </w:p>
        </w:tc>
        <w:tc>
          <w:tcPr>
            <w:tcW w:w="1680" w:type="dxa"/>
            <w:vAlign w:val="center"/>
          </w:tcPr>
          <w:p w14:paraId="595E3D79">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实训工位</w:t>
            </w:r>
          </w:p>
        </w:tc>
      </w:tr>
      <w:tr w14:paraId="4B9565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restart"/>
            <w:vAlign w:val="center"/>
          </w:tcPr>
          <w:p w14:paraId="551FA30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钢筋工实训室</w:t>
            </w:r>
          </w:p>
        </w:tc>
        <w:tc>
          <w:tcPr>
            <w:tcW w:w="2770" w:type="dxa"/>
            <w:vAlign w:val="center"/>
          </w:tcPr>
          <w:p w14:paraId="59951CA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钢筋切断机</w:t>
            </w:r>
          </w:p>
        </w:tc>
        <w:tc>
          <w:tcPr>
            <w:tcW w:w="2070" w:type="dxa"/>
            <w:vAlign w:val="center"/>
          </w:tcPr>
          <w:p w14:paraId="584D6CA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1680" w:type="dxa"/>
            <w:vMerge w:val="restart"/>
            <w:vAlign w:val="center"/>
          </w:tcPr>
          <w:p w14:paraId="4305B12A">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12</w:t>
            </w:r>
          </w:p>
        </w:tc>
      </w:tr>
      <w:tr w14:paraId="2BF0C1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continue"/>
            <w:tcBorders>
              <w:top w:val="nil"/>
            </w:tcBorders>
            <w:vAlign w:val="center"/>
          </w:tcPr>
          <w:p w14:paraId="4C3BD5E7">
            <w:pPr>
              <w:spacing w:line="320" w:lineRule="exact"/>
              <w:jc w:val="center"/>
              <w:rPr>
                <w:rFonts w:ascii="宋体" w:hAnsi="宋体" w:eastAsia="宋体" w:cs="宋体"/>
                <w:sz w:val="18"/>
                <w:szCs w:val="18"/>
              </w:rPr>
            </w:pPr>
          </w:p>
        </w:tc>
        <w:tc>
          <w:tcPr>
            <w:tcW w:w="2770" w:type="dxa"/>
            <w:vAlign w:val="center"/>
          </w:tcPr>
          <w:p w14:paraId="28FAE82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弯曲机</w:t>
            </w:r>
          </w:p>
        </w:tc>
        <w:tc>
          <w:tcPr>
            <w:tcW w:w="2070" w:type="dxa"/>
            <w:vAlign w:val="center"/>
          </w:tcPr>
          <w:p w14:paraId="32BFEA2A">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680" w:type="dxa"/>
            <w:vMerge w:val="continue"/>
            <w:tcBorders>
              <w:top w:val="nil"/>
            </w:tcBorders>
            <w:vAlign w:val="center"/>
          </w:tcPr>
          <w:p w14:paraId="0B776699">
            <w:pPr>
              <w:spacing w:line="320" w:lineRule="exact"/>
              <w:jc w:val="center"/>
              <w:rPr>
                <w:rFonts w:ascii="宋体" w:hAnsi="宋体" w:eastAsia="宋体" w:cs="宋体"/>
                <w:sz w:val="18"/>
                <w:szCs w:val="18"/>
              </w:rPr>
            </w:pPr>
          </w:p>
        </w:tc>
      </w:tr>
      <w:tr w14:paraId="2B3305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continue"/>
            <w:tcBorders>
              <w:top w:val="nil"/>
            </w:tcBorders>
            <w:vAlign w:val="center"/>
          </w:tcPr>
          <w:p w14:paraId="0CED34A3">
            <w:pPr>
              <w:spacing w:line="320" w:lineRule="exact"/>
              <w:jc w:val="center"/>
              <w:rPr>
                <w:rFonts w:ascii="宋体" w:hAnsi="宋体" w:eastAsia="宋体" w:cs="宋体"/>
                <w:sz w:val="18"/>
                <w:szCs w:val="18"/>
              </w:rPr>
            </w:pPr>
          </w:p>
        </w:tc>
        <w:tc>
          <w:tcPr>
            <w:tcW w:w="2770" w:type="dxa"/>
            <w:vAlign w:val="center"/>
          </w:tcPr>
          <w:p w14:paraId="7333DE9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拉伸机</w:t>
            </w:r>
          </w:p>
        </w:tc>
        <w:tc>
          <w:tcPr>
            <w:tcW w:w="2070" w:type="dxa"/>
            <w:vAlign w:val="center"/>
          </w:tcPr>
          <w:p w14:paraId="60C6748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1680" w:type="dxa"/>
            <w:vMerge w:val="continue"/>
            <w:tcBorders>
              <w:top w:val="nil"/>
            </w:tcBorders>
            <w:vAlign w:val="center"/>
          </w:tcPr>
          <w:p w14:paraId="345179FE">
            <w:pPr>
              <w:spacing w:line="320" w:lineRule="exact"/>
              <w:jc w:val="center"/>
              <w:rPr>
                <w:rFonts w:ascii="宋体" w:hAnsi="宋体" w:eastAsia="宋体" w:cs="宋体"/>
                <w:sz w:val="18"/>
                <w:szCs w:val="18"/>
              </w:rPr>
            </w:pPr>
          </w:p>
        </w:tc>
      </w:tr>
      <w:tr w14:paraId="073326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continue"/>
            <w:tcBorders>
              <w:top w:val="nil"/>
            </w:tcBorders>
            <w:vAlign w:val="center"/>
          </w:tcPr>
          <w:p w14:paraId="0A8167B7">
            <w:pPr>
              <w:spacing w:line="320" w:lineRule="exact"/>
              <w:jc w:val="center"/>
              <w:rPr>
                <w:rFonts w:ascii="宋体" w:hAnsi="宋体" w:eastAsia="宋体" w:cs="宋体"/>
                <w:sz w:val="18"/>
                <w:szCs w:val="18"/>
              </w:rPr>
            </w:pPr>
          </w:p>
        </w:tc>
        <w:tc>
          <w:tcPr>
            <w:tcW w:w="2770" w:type="dxa"/>
            <w:vAlign w:val="center"/>
          </w:tcPr>
          <w:p w14:paraId="5BF3C77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对焊机</w:t>
            </w:r>
          </w:p>
        </w:tc>
        <w:tc>
          <w:tcPr>
            <w:tcW w:w="2070" w:type="dxa"/>
            <w:vAlign w:val="center"/>
          </w:tcPr>
          <w:p w14:paraId="128557D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680" w:type="dxa"/>
            <w:vMerge w:val="continue"/>
            <w:tcBorders>
              <w:top w:val="nil"/>
            </w:tcBorders>
            <w:vAlign w:val="center"/>
          </w:tcPr>
          <w:p w14:paraId="1D925074">
            <w:pPr>
              <w:spacing w:line="320" w:lineRule="exact"/>
              <w:jc w:val="center"/>
              <w:rPr>
                <w:rFonts w:ascii="宋体" w:hAnsi="宋体" w:eastAsia="宋体" w:cs="宋体"/>
                <w:sz w:val="18"/>
                <w:szCs w:val="18"/>
              </w:rPr>
            </w:pPr>
          </w:p>
        </w:tc>
      </w:tr>
      <w:tr w14:paraId="64546F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jc w:val="center"/>
        </w:trPr>
        <w:tc>
          <w:tcPr>
            <w:tcW w:w="1835" w:type="dxa"/>
            <w:vMerge w:val="restart"/>
            <w:vAlign w:val="center"/>
          </w:tcPr>
          <w:p w14:paraId="2D88455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混凝土实训室</w:t>
            </w:r>
          </w:p>
        </w:tc>
        <w:tc>
          <w:tcPr>
            <w:tcW w:w="2770" w:type="dxa"/>
            <w:vAlign w:val="center"/>
          </w:tcPr>
          <w:p w14:paraId="2D0CC0E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混凝土搅拌机</w:t>
            </w:r>
          </w:p>
        </w:tc>
        <w:tc>
          <w:tcPr>
            <w:tcW w:w="2070" w:type="dxa"/>
            <w:vAlign w:val="center"/>
          </w:tcPr>
          <w:p w14:paraId="5A9EB29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1680" w:type="dxa"/>
            <w:vMerge w:val="restart"/>
            <w:vAlign w:val="center"/>
          </w:tcPr>
          <w:p w14:paraId="6E8DF5D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8</w:t>
            </w:r>
          </w:p>
        </w:tc>
      </w:tr>
      <w:tr w14:paraId="57952F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continue"/>
            <w:tcBorders>
              <w:top w:val="nil"/>
            </w:tcBorders>
            <w:vAlign w:val="center"/>
          </w:tcPr>
          <w:p w14:paraId="2D7DB6D5">
            <w:pPr>
              <w:spacing w:line="320" w:lineRule="exact"/>
              <w:jc w:val="center"/>
              <w:rPr>
                <w:rFonts w:ascii="宋体" w:hAnsi="宋体" w:eastAsia="宋体" w:cs="宋体"/>
                <w:sz w:val="18"/>
                <w:szCs w:val="18"/>
              </w:rPr>
            </w:pPr>
          </w:p>
        </w:tc>
        <w:tc>
          <w:tcPr>
            <w:tcW w:w="2770" w:type="dxa"/>
            <w:vAlign w:val="center"/>
          </w:tcPr>
          <w:p w14:paraId="74BAA6C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振动机</w:t>
            </w:r>
          </w:p>
        </w:tc>
        <w:tc>
          <w:tcPr>
            <w:tcW w:w="2070" w:type="dxa"/>
            <w:vAlign w:val="center"/>
          </w:tcPr>
          <w:p w14:paraId="5E5E1B5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1680" w:type="dxa"/>
            <w:vMerge w:val="continue"/>
            <w:tcBorders>
              <w:top w:val="nil"/>
            </w:tcBorders>
            <w:vAlign w:val="center"/>
          </w:tcPr>
          <w:p w14:paraId="7FAB2140">
            <w:pPr>
              <w:spacing w:line="320" w:lineRule="exact"/>
              <w:jc w:val="center"/>
              <w:rPr>
                <w:rFonts w:ascii="宋体" w:hAnsi="宋体" w:eastAsia="宋体" w:cs="宋体"/>
                <w:sz w:val="18"/>
                <w:szCs w:val="18"/>
              </w:rPr>
            </w:pPr>
          </w:p>
        </w:tc>
      </w:tr>
      <w:tr w14:paraId="181540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jc w:val="center"/>
        </w:trPr>
        <w:tc>
          <w:tcPr>
            <w:tcW w:w="1835" w:type="dxa"/>
            <w:vMerge w:val="continue"/>
            <w:tcBorders>
              <w:top w:val="nil"/>
            </w:tcBorders>
            <w:vAlign w:val="center"/>
          </w:tcPr>
          <w:p w14:paraId="3DD21373">
            <w:pPr>
              <w:spacing w:line="320" w:lineRule="exact"/>
              <w:jc w:val="center"/>
              <w:rPr>
                <w:rFonts w:ascii="宋体" w:hAnsi="宋体" w:eastAsia="宋体" w:cs="宋体"/>
                <w:sz w:val="18"/>
                <w:szCs w:val="18"/>
              </w:rPr>
            </w:pPr>
          </w:p>
        </w:tc>
        <w:tc>
          <w:tcPr>
            <w:tcW w:w="2770" w:type="dxa"/>
            <w:vAlign w:val="center"/>
          </w:tcPr>
          <w:p w14:paraId="5C6BAF1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试模</w:t>
            </w:r>
          </w:p>
        </w:tc>
        <w:tc>
          <w:tcPr>
            <w:tcW w:w="2070" w:type="dxa"/>
            <w:vAlign w:val="center"/>
          </w:tcPr>
          <w:p w14:paraId="1AB6667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20</w:t>
            </w:r>
          </w:p>
        </w:tc>
        <w:tc>
          <w:tcPr>
            <w:tcW w:w="1680" w:type="dxa"/>
            <w:vMerge w:val="continue"/>
            <w:tcBorders>
              <w:top w:val="nil"/>
            </w:tcBorders>
            <w:vAlign w:val="center"/>
          </w:tcPr>
          <w:p w14:paraId="71ADEEAA">
            <w:pPr>
              <w:spacing w:line="320" w:lineRule="exact"/>
              <w:jc w:val="center"/>
              <w:rPr>
                <w:rFonts w:ascii="宋体" w:hAnsi="宋体" w:eastAsia="宋体" w:cs="宋体"/>
                <w:sz w:val="18"/>
                <w:szCs w:val="18"/>
              </w:rPr>
            </w:pPr>
          </w:p>
        </w:tc>
      </w:tr>
      <w:tr w14:paraId="17AEDA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restart"/>
            <w:vAlign w:val="center"/>
          </w:tcPr>
          <w:p w14:paraId="49E5ACE3">
            <w:pPr>
              <w:pStyle w:val="17"/>
              <w:spacing w:line="320" w:lineRule="exact"/>
              <w:jc w:val="center"/>
              <w:rPr>
                <w:rFonts w:ascii="宋体" w:hAnsi="宋体" w:eastAsia="宋体" w:cs="宋体"/>
                <w:sz w:val="18"/>
                <w:szCs w:val="18"/>
              </w:rPr>
            </w:pPr>
            <w:r>
              <w:rPr>
                <w:rFonts w:hint="eastAsia" w:ascii="宋体" w:hAnsi="宋体" w:eastAsia="宋体" w:cs="宋体"/>
                <w:spacing w:val="-16"/>
                <w:sz w:val="18"/>
                <w:szCs w:val="18"/>
              </w:rPr>
              <w:t>模板工、架子工、砌</w:t>
            </w:r>
            <w:r>
              <w:rPr>
                <w:rFonts w:hint="eastAsia" w:ascii="宋体" w:hAnsi="宋体" w:eastAsia="宋体" w:cs="宋体"/>
                <w:sz w:val="18"/>
                <w:szCs w:val="18"/>
              </w:rPr>
              <w:t>筑工实训室</w:t>
            </w:r>
          </w:p>
        </w:tc>
        <w:tc>
          <w:tcPr>
            <w:tcW w:w="2770" w:type="dxa"/>
            <w:vAlign w:val="center"/>
          </w:tcPr>
          <w:p w14:paraId="125725F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切割机</w:t>
            </w:r>
          </w:p>
        </w:tc>
        <w:tc>
          <w:tcPr>
            <w:tcW w:w="2070" w:type="dxa"/>
            <w:vAlign w:val="center"/>
          </w:tcPr>
          <w:p w14:paraId="157129F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1680" w:type="dxa"/>
            <w:vMerge w:val="restart"/>
            <w:vAlign w:val="center"/>
          </w:tcPr>
          <w:p w14:paraId="48A7296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10</w:t>
            </w:r>
          </w:p>
        </w:tc>
      </w:tr>
      <w:tr w14:paraId="1BBE23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continue"/>
            <w:tcBorders>
              <w:top w:val="nil"/>
            </w:tcBorders>
            <w:vAlign w:val="center"/>
          </w:tcPr>
          <w:p w14:paraId="72E36571">
            <w:pPr>
              <w:spacing w:line="320" w:lineRule="exact"/>
              <w:jc w:val="center"/>
              <w:rPr>
                <w:rFonts w:ascii="宋体" w:hAnsi="宋体" w:eastAsia="宋体" w:cs="宋体"/>
                <w:sz w:val="18"/>
                <w:szCs w:val="18"/>
              </w:rPr>
            </w:pPr>
          </w:p>
        </w:tc>
        <w:tc>
          <w:tcPr>
            <w:tcW w:w="2770" w:type="dxa"/>
            <w:vAlign w:val="center"/>
          </w:tcPr>
          <w:p w14:paraId="7CCBA8A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砂浆搅拌机</w:t>
            </w:r>
          </w:p>
        </w:tc>
        <w:tc>
          <w:tcPr>
            <w:tcW w:w="2070" w:type="dxa"/>
            <w:vAlign w:val="center"/>
          </w:tcPr>
          <w:p w14:paraId="74F63EB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1680" w:type="dxa"/>
            <w:vMerge w:val="continue"/>
            <w:tcBorders>
              <w:top w:val="nil"/>
            </w:tcBorders>
            <w:vAlign w:val="center"/>
          </w:tcPr>
          <w:p w14:paraId="37BC5CA0">
            <w:pPr>
              <w:spacing w:line="320" w:lineRule="exact"/>
              <w:jc w:val="center"/>
              <w:rPr>
                <w:rFonts w:ascii="宋体" w:hAnsi="宋体" w:eastAsia="宋体" w:cs="宋体"/>
                <w:sz w:val="18"/>
                <w:szCs w:val="18"/>
              </w:rPr>
            </w:pPr>
          </w:p>
        </w:tc>
      </w:tr>
      <w:tr w14:paraId="6E440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jc w:val="center"/>
        </w:trPr>
        <w:tc>
          <w:tcPr>
            <w:tcW w:w="1835" w:type="dxa"/>
            <w:vMerge w:val="continue"/>
            <w:tcBorders>
              <w:top w:val="nil"/>
            </w:tcBorders>
            <w:vAlign w:val="center"/>
          </w:tcPr>
          <w:p w14:paraId="2DA66F5F">
            <w:pPr>
              <w:spacing w:line="320" w:lineRule="exact"/>
              <w:jc w:val="center"/>
              <w:rPr>
                <w:rFonts w:ascii="宋体" w:hAnsi="宋体" w:eastAsia="宋体" w:cs="宋体"/>
                <w:sz w:val="18"/>
                <w:szCs w:val="18"/>
              </w:rPr>
            </w:pPr>
          </w:p>
        </w:tc>
        <w:tc>
          <w:tcPr>
            <w:tcW w:w="2770" w:type="dxa"/>
            <w:vAlign w:val="center"/>
          </w:tcPr>
          <w:p w14:paraId="6CEE244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模板</w:t>
            </w:r>
          </w:p>
        </w:tc>
        <w:tc>
          <w:tcPr>
            <w:tcW w:w="2070" w:type="dxa"/>
            <w:vAlign w:val="center"/>
          </w:tcPr>
          <w:p w14:paraId="02DD94A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20</w:t>
            </w:r>
          </w:p>
        </w:tc>
        <w:tc>
          <w:tcPr>
            <w:tcW w:w="1680" w:type="dxa"/>
            <w:vMerge w:val="continue"/>
            <w:tcBorders>
              <w:top w:val="nil"/>
            </w:tcBorders>
            <w:vAlign w:val="center"/>
          </w:tcPr>
          <w:p w14:paraId="7373E4AF">
            <w:pPr>
              <w:spacing w:line="320" w:lineRule="exact"/>
              <w:jc w:val="center"/>
              <w:rPr>
                <w:rFonts w:ascii="宋体" w:hAnsi="宋体" w:eastAsia="宋体" w:cs="宋体"/>
                <w:sz w:val="18"/>
                <w:szCs w:val="18"/>
              </w:rPr>
            </w:pPr>
          </w:p>
        </w:tc>
      </w:tr>
      <w:tr w14:paraId="5883E9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continue"/>
            <w:tcBorders>
              <w:top w:val="nil"/>
            </w:tcBorders>
            <w:vAlign w:val="center"/>
          </w:tcPr>
          <w:p w14:paraId="6F3C8F2A">
            <w:pPr>
              <w:spacing w:line="320" w:lineRule="exact"/>
              <w:jc w:val="center"/>
              <w:rPr>
                <w:rFonts w:ascii="宋体" w:hAnsi="宋体" w:eastAsia="宋体" w:cs="宋体"/>
                <w:sz w:val="18"/>
                <w:szCs w:val="18"/>
              </w:rPr>
            </w:pPr>
          </w:p>
        </w:tc>
        <w:tc>
          <w:tcPr>
            <w:tcW w:w="2770" w:type="dxa"/>
            <w:vAlign w:val="center"/>
          </w:tcPr>
          <w:p w14:paraId="4CAA25E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架杆</w:t>
            </w:r>
          </w:p>
        </w:tc>
        <w:tc>
          <w:tcPr>
            <w:tcW w:w="2070" w:type="dxa"/>
            <w:vAlign w:val="center"/>
          </w:tcPr>
          <w:p w14:paraId="3859630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20</w:t>
            </w:r>
          </w:p>
        </w:tc>
        <w:tc>
          <w:tcPr>
            <w:tcW w:w="1680" w:type="dxa"/>
            <w:vMerge w:val="continue"/>
            <w:tcBorders>
              <w:top w:val="nil"/>
            </w:tcBorders>
            <w:vAlign w:val="center"/>
          </w:tcPr>
          <w:p w14:paraId="29DA50C9">
            <w:pPr>
              <w:spacing w:line="320" w:lineRule="exact"/>
              <w:jc w:val="center"/>
              <w:rPr>
                <w:rFonts w:ascii="宋体" w:hAnsi="宋体" w:eastAsia="宋体" w:cs="宋体"/>
                <w:sz w:val="18"/>
                <w:szCs w:val="18"/>
              </w:rPr>
            </w:pPr>
          </w:p>
        </w:tc>
      </w:tr>
      <w:tr w14:paraId="3DA489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jc w:val="center"/>
        </w:trPr>
        <w:tc>
          <w:tcPr>
            <w:tcW w:w="1835" w:type="dxa"/>
            <w:vMerge w:val="continue"/>
            <w:tcBorders>
              <w:top w:val="nil"/>
            </w:tcBorders>
            <w:vAlign w:val="center"/>
          </w:tcPr>
          <w:p w14:paraId="6810C4B2">
            <w:pPr>
              <w:spacing w:line="320" w:lineRule="exact"/>
              <w:jc w:val="center"/>
              <w:rPr>
                <w:rFonts w:ascii="宋体" w:hAnsi="宋体" w:eastAsia="宋体" w:cs="宋体"/>
                <w:sz w:val="18"/>
                <w:szCs w:val="18"/>
              </w:rPr>
            </w:pPr>
          </w:p>
        </w:tc>
        <w:tc>
          <w:tcPr>
            <w:tcW w:w="2770" w:type="dxa"/>
            <w:vAlign w:val="center"/>
          </w:tcPr>
          <w:p w14:paraId="5657B48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扣件</w:t>
            </w:r>
          </w:p>
        </w:tc>
        <w:tc>
          <w:tcPr>
            <w:tcW w:w="2070" w:type="dxa"/>
            <w:vAlign w:val="center"/>
          </w:tcPr>
          <w:p w14:paraId="5551595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25</w:t>
            </w:r>
          </w:p>
        </w:tc>
        <w:tc>
          <w:tcPr>
            <w:tcW w:w="1680" w:type="dxa"/>
            <w:vMerge w:val="continue"/>
            <w:tcBorders>
              <w:top w:val="nil"/>
            </w:tcBorders>
            <w:vAlign w:val="center"/>
          </w:tcPr>
          <w:p w14:paraId="6FBEAA78">
            <w:pPr>
              <w:spacing w:line="320" w:lineRule="exact"/>
              <w:jc w:val="center"/>
              <w:rPr>
                <w:rFonts w:ascii="宋体" w:hAnsi="宋体" w:eastAsia="宋体" w:cs="宋体"/>
                <w:sz w:val="18"/>
                <w:szCs w:val="18"/>
              </w:rPr>
            </w:pPr>
          </w:p>
        </w:tc>
      </w:tr>
      <w:tr w14:paraId="78E15D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restart"/>
            <w:vAlign w:val="center"/>
          </w:tcPr>
          <w:p w14:paraId="54779C7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桥梁构造实训室</w:t>
            </w:r>
          </w:p>
        </w:tc>
        <w:tc>
          <w:tcPr>
            <w:tcW w:w="2770" w:type="dxa"/>
            <w:vAlign w:val="center"/>
          </w:tcPr>
          <w:p w14:paraId="25EA02DA">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梁桥</w:t>
            </w:r>
          </w:p>
        </w:tc>
        <w:tc>
          <w:tcPr>
            <w:tcW w:w="2070" w:type="dxa"/>
            <w:vAlign w:val="center"/>
          </w:tcPr>
          <w:p w14:paraId="7066805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1680" w:type="dxa"/>
            <w:vMerge w:val="restart"/>
            <w:vAlign w:val="center"/>
          </w:tcPr>
          <w:p w14:paraId="0210A49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5</w:t>
            </w:r>
          </w:p>
        </w:tc>
      </w:tr>
      <w:tr w14:paraId="35814A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jc w:val="center"/>
        </w:trPr>
        <w:tc>
          <w:tcPr>
            <w:tcW w:w="1835" w:type="dxa"/>
            <w:vMerge w:val="continue"/>
            <w:tcBorders>
              <w:top w:val="nil"/>
            </w:tcBorders>
            <w:vAlign w:val="center"/>
          </w:tcPr>
          <w:p w14:paraId="6FF1E810">
            <w:pPr>
              <w:spacing w:line="320" w:lineRule="exact"/>
              <w:jc w:val="center"/>
              <w:rPr>
                <w:rFonts w:ascii="宋体" w:hAnsi="宋体" w:eastAsia="宋体" w:cs="宋体"/>
                <w:sz w:val="18"/>
                <w:szCs w:val="18"/>
              </w:rPr>
            </w:pPr>
          </w:p>
        </w:tc>
        <w:tc>
          <w:tcPr>
            <w:tcW w:w="2770" w:type="dxa"/>
            <w:vAlign w:val="center"/>
          </w:tcPr>
          <w:p w14:paraId="416E8D5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拱桥</w:t>
            </w:r>
          </w:p>
        </w:tc>
        <w:tc>
          <w:tcPr>
            <w:tcW w:w="2070" w:type="dxa"/>
            <w:vAlign w:val="center"/>
          </w:tcPr>
          <w:p w14:paraId="1893C64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1680" w:type="dxa"/>
            <w:vMerge w:val="continue"/>
            <w:tcBorders>
              <w:top w:val="nil"/>
            </w:tcBorders>
            <w:vAlign w:val="center"/>
          </w:tcPr>
          <w:p w14:paraId="4E5229B9">
            <w:pPr>
              <w:spacing w:line="320" w:lineRule="exact"/>
              <w:jc w:val="center"/>
              <w:rPr>
                <w:rFonts w:ascii="宋体" w:hAnsi="宋体" w:eastAsia="宋体" w:cs="宋体"/>
                <w:sz w:val="18"/>
                <w:szCs w:val="18"/>
              </w:rPr>
            </w:pPr>
          </w:p>
        </w:tc>
      </w:tr>
      <w:tr w14:paraId="28A0B4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continue"/>
            <w:tcBorders>
              <w:top w:val="nil"/>
            </w:tcBorders>
            <w:vAlign w:val="center"/>
          </w:tcPr>
          <w:p w14:paraId="3D9ECCE8">
            <w:pPr>
              <w:spacing w:line="320" w:lineRule="exact"/>
              <w:jc w:val="center"/>
              <w:rPr>
                <w:rFonts w:ascii="宋体" w:hAnsi="宋体" w:eastAsia="宋体" w:cs="宋体"/>
                <w:sz w:val="18"/>
                <w:szCs w:val="18"/>
              </w:rPr>
            </w:pPr>
          </w:p>
        </w:tc>
        <w:tc>
          <w:tcPr>
            <w:tcW w:w="2770" w:type="dxa"/>
            <w:vAlign w:val="center"/>
          </w:tcPr>
          <w:p w14:paraId="2CF17C1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刚构桥</w:t>
            </w:r>
          </w:p>
        </w:tc>
        <w:tc>
          <w:tcPr>
            <w:tcW w:w="2070" w:type="dxa"/>
            <w:vAlign w:val="center"/>
          </w:tcPr>
          <w:p w14:paraId="64827F3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1680" w:type="dxa"/>
            <w:vMerge w:val="continue"/>
            <w:tcBorders>
              <w:top w:val="nil"/>
            </w:tcBorders>
            <w:vAlign w:val="center"/>
          </w:tcPr>
          <w:p w14:paraId="3145A489">
            <w:pPr>
              <w:spacing w:line="320" w:lineRule="exact"/>
              <w:jc w:val="center"/>
              <w:rPr>
                <w:rFonts w:ascii="宋体" w:hAnsi="宋体" w:eastAsia="宋体" w:cs="宋体"/>
                <w:sz w:val="18"/>
                <w:szCs w:val="18"/>
              </w:rPr>
            </w:pPr>
          </w:p>
        </w:tc>
      </w:tr>
      <w:tr w14:paraId="0E5163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continue"/>
            <w:tcBorders>
              <w:top w:val="nil"/>
            </w:tcBorders>
            <w:vAlign w:val="center"/>
          </w:tcPr>
          <w:p w14:paraId="6A3235C4">
            <w:pPr>
              <w:spacing w:line="320" w:lineRule="exact"/>
              <w:jc w:val="center"/>
              <w:rPr>
                <w:rFonts w:ascii="宋体" w:hAnsi="宋体" w:eastAsia="宋体" w:cs="宋体"/>
                <w:sz w:val="18"/>
                <w:szCs w:val="18"/>
              </w:rPr>
            </w:pPr>
          </w:p>
        </w:tc>
        <w:tc>
          <w:tcPr>
            <w:tcW w:w="2770" w:type="dxa"/>
            <w:vAlign w:val="center"/>
          </w:tcPr>
          <w:p w14:paraId="1C77681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组合体系桥</w:t>
            </w:r>
          </w:p>
        </w:tc>
        <w:tc>
          <w:tcPr>
            <w:tcW w:w="2070" w:type="dxa"/>
            <w:vAlign w:val="center"/>
          </w:tcPr>
          <w:p w14:paraId="65C3FE5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1680" w:type="dxa"/>
            <w:vMerge w:val="continue"/>
            <w:tcBorders>
              <w:top w:val="nil"/>
            </w:tcBorders>
            <w:vAlign w:val="center"/>
          </w:tcPr>
          <w:p w14:paraId="0D8E8725">
            <w:pPr>
              <w:spacing w:line="320" w:lineRule="exact"/>
              <w:jc w:val="center"/>
              <w:rPr>
                <w:rFonts w:ascii="宋体" w:hAnsi="宋体" w:eastAsia="宋体" w:cs="宋体"/>
                <w:sz w:val="18"/>
                <w:szCs w:val="18"/>
              </w:rPr>
            </w:pPr>
          </w:p>
        </w:tc>
      </w:tr>
      <w:tr w14:paraId="0FC640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jc w:val="center"/>
        </w:trPr>
        <w:tc>
          <w:tcPr>
            <w:tcW w:w="1835" w:type="dxa"/>
            <w:vMerge w:val="continue"/>
            <w:tcBorders>
              <w:top w:val="nil"/>
            </w:tcBorders>
            <w:vAlign w:val="center"/>
          </w:tcPr>
          <w:p w14:paraId="2D6332B7">
            <w:pPr>
              <w:spacing w:line="320" w:lineRule="exact"/>
              <w:jc w:val="center"/>
              <w:rPr>
                <w:rFonts w:ascii="宋体" w:hAnsi="宋体" w:eastAsia="宋体" w:cs="宋体"/>
                <w:sz w:val="18"/>
                <w:szCs w:val="18"/>
              </w:rPr>
            </w:pPr>
          </w:p>
        </w:tc>
        <w:tc>
          <w:tcPr>
            <w:tcW w:w="2770" w:type="dxa"/>
            <w:vAlign w:val="center"/>
          </w:tcPr>
          <w:p w14:paraId="49D3793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拱桥施工模型</w:t>
            </w:r>
          </w:p>
        </w:tc>
        <w:tc>
          <w:tcPr>
            <w:tcW w:w="2070" w:type="dxa"/>
            <w:vAlign w:val="center"/>
          </w:tcPr>
          <w:p w14:paraId="1BD09BF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1680" w:type="dxa"/>
            <w:vMerge w:val="continue"/>
            <w:tcBorders>
              <w:top w:val="nil"/>
            </w:tcBorders>
            <w:vAlign w:val="center"/>
          </w:tcPr>
          <w:p w14:paraId="41E23EB2">
            <w:pPr>
              <w:spacing w:line="320" w:lineRule="exact"/>
              <w:jc w:val="center"/>
              <w:rPr>
                <w:rFonts w:ascii="宋体" w:hAnsi="宋体" w:eastAsia="宋体" w:cs="宋体"/>
                <w:sz w:val="18"/>
                <w:szCs w:val="18"/>
              </w:rPr>
            </w:pPr>
          </w:p>
        </w:tc>
      </w:tr>
      <w:tr w14:paraId="6A690E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restart"/>
            <w:vAlign w:val="center"/>
          </w:tcPr>
          <w:p w14:paraId="67BDA7E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道路检测类综合实训基地</w:t>
            </w:r>
          </w:p>
        </w:tc>
        <w:tc>
          <w:tcPr>
            <w:tcW w:w="2770" w:type="dxa"/>
            <w:vAlign w:val="center"/>
          </w:tcPr>
          <w:p w14:paraId="49B59AA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水泥实训设备</w:t>
            </w:r>
          </w:p>
        </w:tc>
        <w:tc>
          <w:tcPr>
            <w:tcW w:w="2070" w:type="dxa"/>
            <w:vAlign w:val="center"/>
          </w:tcPr>
          <w:p w14:paraId="400E334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20</w:t>
            </w:r>
          </w:p>
        </w:tc>
        <w:tc>
          <w:tcPr>
            <w:tcW w:w="1680" w:type="dxa"/>
            <w:vMerge w:val="restart"/>
            <w:vAlign w:val="center"/>
          </w:tcPr>
          <w:p w14:paraId="41DB710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20</w:t>
            </w:r>
          </w:p>
        </w:tc>
      </w:tr>
      <w:tr w14:paraId="35A9E8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continue"/>
            <w:tcBorders>
              <w:top w:val="nil"/>
            </w:tcBorders>
            <w:vAlign w:val="center"/>
          </w:tcPr>
          <w:p w14:paraId="16E836DF">
            <w:pPr>
              <w:spacing w:line="320" w:lineRule="exact"/>
              <w:jc w:val="center"/>
              <w:rPr>
                <w:rFonts w:ascii="宋体" w:hAnsi="宋体" w:eastAsia="宋体" w:cs="宋体"/>
                <w:sz w:val="18"/>
                <w:szCs w:val="18"/>
              </w:rPr>
            </w:pPr>
          </w:p>
        </w:tc>
        <w:tc>
          <w:tcPr>
            <w:tcW w:w="2770" w:type="dxa"/>
            <w:vAlign w:val="center"/>
          </w:tcPr>
          <w:p w14:paraId="649C78C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力学类实训设备</w:t>
            </w:r>
          </w:p>
        </w:tc>
        <w:tc>
          <w:tcPr>
            <w:tcW w:w="2070" w:type="dxa"/>
            <w:vAlign w:val="center"/>
          </w:tcPr>
          <w:p w14:paraId="526E7DD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25</w:t>
            </w:r>
          </w:p>
        </w:tc>
        <w:tc>
          <w:tcPr>
            <w:tcW w:w="1680" w:type="dxa"/>
            <w:vMerge w:val="continue"/>
            <w:tcBorders>
              <w:top w:val="nil"/>
            </w:tcBorders>
            <w:vAlign w:val="center"/>
          </w:tcPr>
          <w:p w14:paraId="0E10A00E">
            <w:pPr>
              <w:spacing w:line="320" w:lineRule="exact"/>
              <w:jc w:val="center"/>
              <w:rPr>
                <w:rFonts w:ascii="宋体" w:hAnsi="宋体" w:eastAsia="宋体" w:cs="宋体"/>
                <w:sz w:val="18"/>
                <w:szCs w:val="18"/>
              </w:rPr>
            </w:pPr>
          </w:p>
        </w:tc>
      </w:tr>
      <w:tr w14:paraId="730669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continue"/>
            <w:tcBorders>
              <w:top w:val="nil"/>
            </w:tcBorders>
            <w:vAlign w:val="center"/>
          </w:tcPr>
          <w:p w14:paraId="4900D5AD">
            <w:pPr>
              <w:spacing w:line="320" w:lineRule="exact"/>
              <w:jc w:val="center"/>
              <w:rPr>
                <w:rFonts w:ascii="宋体" w:hAnsi="宋体" w:eastAsia="宋体" w:cs="宋体"/>
                <w:sz w:val="18"/>
                <w:szCs w:val="18"/>
              </w:rPr>
            </w:pPr>
          </w:p>
        </w:tc>
        <w:tc>
          <w:tcPr>
            <w:tcW w:w="2770" w:type="dxa"/>
            <w:vAlign w:val="center"/>
          </w:tcPr>
          <w:p w14:paraId="6C1CE0B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混凝土类实训设备</w:t>
            </w:r>
          </w:p>
        </w:tc>
        <w:tc>
          <w:tcPr>
            <w:tcW w:w="2070" w:type="dxa"/>
            <w:vAlign w:val="center"/>
          </w:tcPr>
          <w:p w14:paraId="61D18B3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25</w:t>
            </w:r>
          </w:p>
        </w:tc>
        <w:tc>
          <w:tcPr>
            <w:tcW w:w="1680" w:type="dxa"/>
            <w:vMerge w:val="continue"/>
            <w:tcBorders>
              <w:top w:val="nil"/>
            </w:tcBorders>
            <w:vAlign w:val="center"/>
          </w:tcPr>
          <w:p w14:paraId="04CCABDE">
            <w:pPr>
              <w:spacing w:line="320" w:lineRule="exact"/>
              <w:jc w:val="center"/>
              <w:rPr>
                <w:rFonts w:ascii="宋体" w:hAnsi="宋体" w:eastAsia="宋体" w:cs="宋体"/>
                <w:sz w:val="18"/>
                <w:szCs w:val="18"/>
              </w:rPr>
            </w:pPr>
          </w:p>
        </w:tc>
      </w:tr>
      <w:tr w14:paraId="20A1C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jc w:val="center"/>
        </w:trPr>
        <w:tc>
          <w:tcPr>
            <w:tcW w:w="1835" w:type="dxa"/>
            <w:vMerge w:val="continue"/>
            <w:tcBorders>
              <w:top w:val="nil"/>
            </w:tcBorders>
            <w:vAlign w:val="center"/>
          </w:tcPr>
          <w:p w14:paraId="2FA52BBE">
            <w:pPr>
              <w:spacing w:line="320" w:lineRule="exact"/>
              <w:jc w:val="center"/>
              <w:rPr>
                <w:rFonts w:ascii="宋体" w:hAnsi="宋体" w:eastAsia="宋体" w:cs="宋体"/>
                <w:sz w:val="18"/>
                <w:szCs w:val="18"/>
              </w:rPr>
            </w:pPr>
          </w:p>
        </w:tc>
        <w:tc>
          <w:tcPr>
            <w:tcW w:w="2770" w:type="dxa"/>
            <w:vAlign w:val="center"/>
          </w:tcPr>
          <w:p w14:paraId="6638B45A">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主体结构实训设备</w:t>
            </w:r>
          </w:p>
        </w:tc>
        <w:tc>
          <w:tcPr>
            <w:tcW w:w="2070" w:type="dxa"/>
            <w:vAlign w:val="center"/>
          </w:tcPr>
          <w:p w14:paraId="570B661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20</w:t>
            </w:r>
          </w:p>
        </w:tc>
        <w:tc>
          <w:tcPr>
            <w:tcW w:w="1680" w:type="dxa"/>
            <w:vMerge w:val="continue"/>
            <w:tcBorders>
              <w:top w:val="nil"/>
            </w:tcBorders>
            <w:vAlign w:val="center"/>
          </w:tcPr>
          <w:p w14:paraId="0896C9D2">
            <w:pPr>
              <w:spacing w:line="320" w:lineRule="exact"/>
              <w:jc w:val="center"/>
              <w:rPr>
                <w:rFonts w:ascii="宋体" w:hAnsi="宋体" w:eastAsia="宋体" w:cs="宋体"/>
                <w:sz w:val="18"/>
                <w:szCs w:val="18"/>
              </w:rPr>
            </w:pPr>
          </w:p>
        </w:tc>
      </w:tr>
      <w:tr w14:paraId="37DA4F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continue"/>
            <w:tcBorders>
              <w:top w:val="nil"/>
            </w:tcBorders>
            <w:vAlign w:val="center"/>
          </w:tcPr>
          <w:p w14:paraId="4D07E6C5">
            <w:pPr>
              <w:spacing w:line="320" w:lineRule="exact"/>
              <w:jc w:val="center"/>
              <w:rPr>
                <w:rFonts w:ascii="宋体" w:hAnsi="宋体" w:eastAsia="宋体" w:cs="宋体"/>
                <w:sz w:val="18"/>
                <w:szCs w:val="18"/>
              </w:rPr>
            </w:pPr>
          </w:p>
        </w:tc>
        <w:tc>
          <w:tcPr>
            <w:tcW w:w="2770" w:type="dxa"/>
            <w:vAlign w:val="center"/>
          </w:tcPr>
          <w:p w14:paraId="382ADB3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砌块砖实训设备</w:t>
            </w:r>
          </w:p>
        </w:tc>
        <w:tc>
          <w:tcPr>
            <w:tcW w:w="2070" w:type="dxa"/>
            <w:vAlign w:val="center"/>
          </w:tcPr>
          <w:p w14:paraId="7E46FE3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25</w:t>
            </w:r>
          </w:p>
        </w:tc>
        <w:tc>
          <w:tcPr>
            <w:tcW w:w="1680" w:type="dxa"/>
            <w:vMerge w:val="continue"/>
            <w:tcBorders>
              <w:top w:val="nil"/>
            </w:tcBorders>
            <w:vAlign w:val="center"/>
          </w:tcPr>
          <w:p w14:paraId="7E55114D">
            <w:pPr>
              <w:spacing w:line="320" w:lineRule="exact"/>
              <w:jc w:val="center"/>
              <w:rPr>
                <w:rFonts w:ascii="宋体" w:hAnsi="宋体" w:eastAsia="宋体" w:cs="宋体"/>
                <w:sz w:val="18"/>
                <w:szCs w:val="18"/>
              </w:rPr>
            </w:pPr>
          </w:p>
        </w:tc>
      </w:tr>
      <w:tr w14:paraId="5C5C5D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continue"/>
            <w:tcBorders>
              <w:top w:val="nil"/>
            </w:tcBorders>
            <w:vAlign w:val="center"/>
          </w:tcPr>
          <w:p w14:paraId="45E4ACB4">
            <w:pPr>
              <w:spacing w:line="320" w:lineRule="exact"/>
              <w:jc w:val="center"/>
              <w:rPr>
                <w:rFonts w:ascii="宋体" w:hAnsi="宋体" w:eastAsia="宋体" w:cs="宋体"/>
                <w:sz w:val="18"/>
                <w:szCs w:val="18"/>
              </w:rPr>
            </w:pPr>
          </w:p>
        </w:tc>
        <w:tc>
          <w:tcPr>
            <w:tcW w:w="2770" w:type="dxa"/>
            <w:vAlign w:val="center"/>
          </w:tcPr>
          <w:p w14:paraId="4F6682B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土工试验实训设备</w:t>
            </w:r>
          </w:p>
        </w:tc>
        <w:tc>
          <w:tcPr>
            <w:tcW w:w="2070" w:type="dxa"/>
            <w:vAlign w:val="center"/>
          </w:tcPr>
          <w:p w14:paraId="3B7C3FE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30</w:t>
            </w:r>
          </w:p>
        </w:tc>
        <w:tc>
          <w:tcPr>
            <w:tcW w:w="1680" w:type="dxa"/>
            <w:vMerge w:val="continue"/>
            <w:tcBorders>
              <w:top w:val="nil"/>
            </w:tcBorders>
            <w:vAlign w:val="center"/>
          </w:tcPr>
          <w:p w14:paraId="73EA4DEE">
            <w:pPr>
              <w:spacing w:line="320" w:lineRule="exact"/>
              <w:jc w:val="center"/>
              <w:rPr>
                <w:rFonts w:ascii="宋体" w:hAnsi="宋体" w:eastAsia="宋体" w:cs="宋体"/>
                <w:sz w:val="18"/>
                <w:szCs w:val="18"/>
              </w:rPr>
            </w:pPr>
          </w:p>
        </w:tc>
      </w:tr>
      <w:tr w14:paraId="217EA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continue"/>
            <w:tcBorders>
              <w:top w:val="nil"/>
            </w:tcBorders>
            <w:vAlign w:val="center"/>
          </w:tcPr>
          <w:p w14:paraId="7EC08FD5">
            <w:pPr>
              <w:spacing w:line="320" w:lineRule="exact"/>
              <w:jc w:val="center"/>
              <w:rPr>
                <w:rFonts w:ascii="宋体" w:hAnsi="宋体" w:eastAsia="宋体" w:cs="宋体"/>
                <w:sz w:val="18"/>
                <w:szCs w:val="18"/>
              </w:rPr>
            </w:pPr>
          </w:p>
        </w:tc>
        <w:tc>
          <w:tcPr>
            <w:tcW w:w="2770" w:type="dxa"/>
            <w:vAlign w:val="center"/>
          </w:tcPr>
          <w:p w14:paraId="58A4102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沥青混合料实训设备</w:t>
            </w:r>
          </w:p>
        </w:tc>
        <w:tc>
          <w:tcPr>
            <w:tcW w:w="2070" w:type="dxa"/>
            <w:vAlign w:val="center"/>
          </w:tcPr>
          <w:p w14:paraId="1738341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30</w:t>
            </w:r>
          </w:p>
        </w:tc>
        <w:tc>
          <w:tcPr>
            <w:tcW w:w="1680" w:type="dxa"/>
            <w:vMerge w:val="continue"/>
            <w:tcBorders>
              <w:top w:val="nil"/>
            </w:tcBorders>
            <w:vAlign w:val="center"/>
          </w:tcPr>
          <w:p w14:paraId="4652045E">
            <w:pPr>
              <w:spacing w:line="320" w:lineRule="exact"/>
              <w:jc w:val="center"/>
              <w:rPr>
                <w:rFonts w:ascii="宋体" w:hAnsi="宋体" w:eastAsia="宋体" w:cs="宋体"/>
                <w:sz w:val="18"/>
                <w:szCs w:val="18"/>
              </w:rPr>
            </w:pPr>
          </w:p>
        </w:tc>
      </w:tr>
      <w:tr w14:paraId="0F2186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continue"/>
            <w:tcBorders>
              <w:top w:val="nil"/>
            </w:tcBorders>
            <w:vAlign w:val="center"/>
          </w:tcPr>
          <w:p w14:paraId="220DE379">
            <w:pPr>
              <w:spacing w:line="320" w:lineRule="exact"/>
              <w:jc w:val="center"/>
              <w:rPr>
                <w:rFonts w:ascii="宋体" w:hAnsi="宋体" w:eastAsia="宋体" w:cs="宋体"/>
                <w:sz w:val="18"/>
                <w:szCs w:val="18"/>
              </w:rPr>
            </w:pPr>
          </w:p>
        </w:tc>
        <w:tc>
          <w:tcPr>
            <w:tcW w:w="2770" w:type="dxa"/>
            <w:vAlign w:val="center"/>
          </w:tcPr>
          <w:p w14:paraId="54CE63C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现场路面检测类实训设备</w:t>
            </w:r>
          </w:p>
        </w:tc>
        <w:tc>
          <w:tcPr>
            <w:tcW w:w="2070" w:type="dxa"/>
            <w:vAlign w:val="center"/>
          </w:tcPr>
          <w:p w14:paraId="45D37AA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25</w:t>
            </w:r>
          </w:p>
        </w:tc>
        <w:tc>
          <w:tcPr>
            <w:tcW w:w="1680" w:type="dxa"/>
            <w:vMerge w:val="continue"/>
            <w:tcBorders>
              <w:top w:val="nil"/>
            </w:tcBorders>
            <w:vAlign w:val="center"/>
          </w:tcPr>
          <w:p w14:paraId="3F81F4E6">
            <w:pPr>
              <w:spacing w:line="320" w:lineRule="exact"/>
              <w:jc w:val="center"/>
              <w:rPr>
                <w:rFonts w:ascii="宋体" w:hAnsi="宋体" w:eastAsia="宋体" w:cs="宋体"/>
                <w:sz w:val="18"/>
                <w:szCs w:val="18"/>
              </w:rPr>
            </w:pPr>
          </w:p>
        </w:tc>
      </w:tr>
      <w:tr w14:paraId="272782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jc w:val="center"/>
        </w:trPr>
        <w:tc>
          <w:tcPr>
            <w:tcW w:w="1835" w:type="dxa"/>
            <w:vMerge w:val="continue"/>
            <w:tcBorders>
              <w:top w:val="nil"/>
            </w:tcBorders>
            <w:vAlign w:val="center"/>
          </w:tcPr>
          <w:p w14:paraId="77566A82">
            <w:pPr>
              <w:spacing w:line="320" w:lineRule="exact"/>
              <w:jc w:val="center"/>
              <w:rPr>
                <w:rFonts w:ascii="宋体" w:hAnsi="宋体" w:eastAsia="宋体" w:cs="宋体"/>
                <w:sz w:val="18"/>
                <w:szCs w:val="18"/>
              </w:rPr>
            </w:pPr>
          </w:p>
        </w:tc>
        <w:tc>
          <w:tcPr>
            <w:tcW w:w="2770" w:type="dxa"/>
            <w:vAlign w:val="center"/>
          </w:tcPr>
          <w:p w14:paraId="5D80A9F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地基基础实训设备</w:t>
            </w:r>
          </w:p>
        </w:tc>
        <w:tc>
          <w:tcPr>
            <w:tcW w:w="2070" w:type="dxa"/>
            <w:vAlign w:val="center"/>
          </w:tcPr>
          <w:p w14:paraId="523B8D9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25</w:t>
            </w:r>
          </w:p>
        </w:tc>
        <w:tc>
          <w:tcPr>
            <w:tcW w:w="1680" w:type="dxa"/>
            <w:vMerge w:val="continue"/>
            <w:tcBorders>
              <w:top w:val="nil"/>
            </w:tcBorders>
            <w:vAlign w:val="center"/>
          </w:tcPr>
          <w:p w14:paraId="76DB2DBF">
            <w:pPr>
              <w:spacing w:line="320" w:lineRule="exact"/>
              <w:jc w:val="center"/>
              <w:rPr>
                <w:rFonts w:ascii="宋体" w:hAnsi="宋体" w:eastAsia="宋体" w:cs="宋体"/>
                <w:sz w:val="18"/>
                <w:szCs w:val="18"/>
              </w:rPr>
            </w:pPr>
          </w:p>
        </w:tc>
      </w:tr>
      <w:tr w14:paraId="1F171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jc w:val="center"/>
        </w:trPr>
        <w:tc>
          <w:tcPr>
            <w:tcW w:w="1835" w:type="dxa"/>
            <w:vMerge w:val="restart"/>
            <w:vAlign w:val="center"/>
          </w:tcPr>
          <w:p w14:paraId="6A8BA3C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测量实训室</w:t>
            </w:r>
          </w:p>
        </w:tc>
        <w:tc>
          <w:tcPr>
            <w:tcW w:w="2770" w:type="dxa"/>
            <w:vAlign w:val="center"/>
          </w:tcPr>
          <w:p w14:paraId="5B8BB26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GPS</w:t>
            </w:r>
          </w:p>
        </w:tc>
        <w:tc>
          <w:tcPr>
            <w:tcW w:w="2070" w:type="dxa"/>
            <w:vAlign w:val="center"/>
          </w:tcPr>
          <w:p w14:paraId="4B5CCAB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18</w:t>
            </w:r>
          </w:p>
        </w:tc>
        <w:tc>
          <w:tcPr>
            <w:tcW w:w="1680" w:type="dxa"/>
            <w:vMerge w:val="restart"/>
            <w:vAlign w:val="center"/>
          </w:tcPr>
          <w:p w14:paraId="657D306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12</w:t>
            </w:r>
          </w:p>
        </w:tc>
      </w:tr>
      <w:tr w14:paraId="69C1BB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835" w:type="dxa"/>
            <w:vMerge w:val="continue"/>
            <w:tcBorders>
              <w:top w:val="nil"/>
            </w:tcBorders>
            <w:vAlign w:val="center"/>
          </w:tcPr>
          <w:p w14:paraId="64AC0979">
            <w:pPr>
              <w:spacing w:line="320" w:lineRule="exact"/>
              <w:jc w:val="center"/>
              <w:rPr>
                <w:rFonts w:ascii="宋体" w:hAnsi="宋体" w:eastAsia="宋体" w:cs="宋体"/>
                <w:sz w:val="18"/>
                <w:szCs w:val="18"/>
              </w:rPr>
            </w:pPr>
          </w:p>
        </w:tc>
        <w:tc>
          <w:tcPr>
            <w:tcW w:w="2770" w:type="dxa"/>
            <w:vAlign w:val="center"/>
          </w:tcPr>
          <w:p w14:paraId="4DCD85F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全站仪</w:t>
            </w:r>
          </w:p>
        </w:tc>
        <w:tc>
          <w:tcPr>
            <w:tcW w:w="2070" w:type="dxa"/>
            <w:vAlign w:val="center"/>
          </w:tcPr>
          <w:p w14:paraId="1829949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85</w:t>
            </w:r>
          </w:p>
        </w:tc>
        <w:tc>
          <w:tcPr>
            <w:tcW w:w="1680" w:type="dxa"/>
            <w:vMerge w:val="continue"/>
            <w:tcBorders>
              <w:top w:val="nil"/>
            </w:tcBorders>
            <w:vAlign w:val="center"/>
          </w:tcPr>
          <w:p w14:paraId="22DB9D7D">
            <w:pPr>
              <w:spacing w:line="320" w:lineRule="exact"/>
              <w:jc w:val="center"/>
              <w:rPr>
                <w:rFonts w:ascii="宋体" w:hAnsi="宋体" w:eastAsia="宋体" w:cs="宋体"/>
                <w:sz w:val="18"/>
                <w:szCs w:val="18"/>
              </w:rPr>
            </w:pPr>
          </w:p>
        </w:tc>
      </w:tr>
      <w:tr w14:paraId="6EEA5C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continue"/>
            <w:tcBorders>
              <w:top w:val="nil"/>
            </w:tcBorders>
            <w:vAlign w:val="center"/>
          </w:tcPr>
          <w:p w14:paraId="186BFBE2">
            <w:pPr>
              <w:spacing w:line="320" w:lineRule="exact"/>
              <w:jc w:val="center"/>
              <w:rPr>
                <w:rFonts w:ascii="宋体" w:hAnsi="宋体" w:eastAsia="宋体" w:cs="宋体"/>
                <w:sz w:val="18"/>
                <w:szCs w:val="18"/>
              </w:rPr>
            </w:pPr>
          </w:p>
        </w:tc>
        <w:tc>
          <w:tcPr>
            <w:tcW w:w="2770" w:type="dxa"/>
            <w:vAlign w:val="center"/>
          </w:tcPr>
          <w:p w14:paraId="63E243D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经纬仪</w:t>
            </w:r>
          </w:p>
        </w:tc>
        <w:tc>
          <w:tcPr>
            <w:tcW w:w="2070" w:type="dxa"/>
            <w:vAlign w:val="center"/>
          </w:tcPr>
          <w:p w14:paraId="3999439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20</w:t>
            </w:r>
          </w:p>
        </w:tc>
        <w:tc>
          <w:tcPr>
            <w:tcW w:w="1680" w:type="dxa"/>
            <w:vMerge w:val="continue"/>
            <w:tcBorders>
              <w:top w:val="nil"/>
            </w:tcBorders>
            <w:vAlign w:val="center"/>
          </w:tcPr>
          <w:p w14:paraId="03494F6B">
            <w:pPr>
              <w:spacing w:line="320" w:lineRule="exact"/>
              <w:jc w:val="center"/>
              <w:rPr>
                <w:rFonts w:ascii="宋体" w:hAnsi="宋体" w:eastAsia="宋体" w:cs="宋体"/>
                <w:sz w:val="18"/>
                <w:szCs w:val="18"/>
              </w:rPr>
            </w:pPr>
          </w:p>
        </w:tc>
      </w:tr>
      <w:tr w14:paraId="3EEE9B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 w:hRule="atLeast"/>
          <w:jc w:val="center"/>
        </w:trPr>
        <w:tc>
          <w:tcPr>
            <w:tcW w:w="1835" w:type="dxa"/>
            <w:vMerge w:val="continue"/>
            <w:tcBorders>
              <w:top w:val="nil"/>
            </w:tcBorders>
            <w:vAlign w:val="center"/>
          </w:tcPr>
          <w:p w14:paraId="3E94932C">
            <w:pPr>
              <w:spacing w:line="320" w:lineRule="exact"/>
              <w:jc w:val="center"/>
              <w:rPr>
                <w:rFonts w:ascii="宋体" w:hAnsi="宋体" w:eastAsia="宋体" w:cs="宋体"/>
                <w:sz w:val="18"/>
                <w:szCs w:val="18"/>
              </w:rPr>
            </w:pPr>
          </w:p>
        </w:tc>
        <w:tc>
          <w:tcPr>
            <w:tcW w:w="2770" w:type="dxa"/>
            <w:vAlign w:val="center"/>
          </w:tcPr>
          <w:p w14:paraId="015C38E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水准仪</w:t>
            </w:r>
          </w:p>
        </w:tc>
        <w:tc>
          <w:tcPr>
            <w:tcW w:w="2070" w:type="dxa"/>
            <w:vAlign w:val="center"/>
          </w:tcPr>
          <w:p w14:paraId="7886100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83</w:t>
            </w:r>
          </w:p>
        </w:tc>
        <w:tc>
          <w:tcPr>
            <w:tcW w:w="1680" w:type="dxa"/>
            <w:vMerge w:val="continue"/>
            <w:tcBorders>
              <w:top w:val="nil"/>
            </w:tcBorders>
            <w:vAlign w:val="center"/>
          </w:tcPr>
          <w:p w14:paraId="54AECF34">
            <w:pPr>
              <w:spacing w:line="320" w:lineRule="exact"/>
              <w:jc w:val="center"/>
              <w:rPr>
                <w:rFonts w:ascii="宋体" w:hAnsi="宋体" w:eastAsia="宋体" w:cs="宋体"/>
                <w:sz w:val="18"/>
                <w:szCs w:val="18"/>
              </w:rPr>
            </w:pPr>
          </w:p>
        </w:tc>
      </w:tr>
      <w:tr w14:paraId="5F4D5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835" w:type="dxa"/>
            <w:vMerge w:val="continue"/>
            <w:tcBorders>
              <w:top w:val="nil"/>
            </w:tcBorders>
            <w:vAlign w:val="center"/>
          </w:tcPr>
          <w:p w14:paraId="3EB1A085">
            <w:pPr>
              <w:spacing w:line="320" w:lineRule="exact"/>
              <w:jc w:val="center"/>
              <w:rPr>
                <w:rFonts w:ascii="宋体" w:hAnsi="宋体" w:eastAsia="宋体" w:cs="宋体"/>
                <w:sz w:val="18"/>
                <w:szCs w:val="18"/>
              </w:rPr>
            </w:pPr>
          </w:p>
        </w:tc>
        <w:tc>
          <w:tcPr>
            <w:tcW w:w="2770" w:type="dxa"/>
            <w:vAlign w:val="center"/>
          </w:tcPr>
          <w:p w14:paraId="4266611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对讲机</w:t>
            </w:r>
          </w:p>
        </w:tc>
        <w:tc>
          <w:tcPr>
            <w:tcW w:w="2070" w:type="dxa"/>
            <w:vAlign w:val="center"/>
          </w:tcPr>
          <w:p w14:paraId="41F2013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20</w:t>
            </w:r>
          </w:p>
        </w:tc>
        <w:tc>
          <w:tcPr>
            <w:tcW w:w="1680" w:type="dxa"/>
            <w:vMerge w:val="continue"/>
            <w:tcBorders>
              <w:top w:val="nil"/>
            </w:tcBorders>
            <w:vAlign w:val="center"/>
          </w:tcPr>
          <w:p w14:paraId="76347F13">
            <w:pPr>
              <w:spacing w:line="320" w:lineRule="exact"/>
              <w:jc w:val="center"/>
              <w:rPr>
                <w:rFonts w:ascii="宋体" w:hAnsi="宋体" w:eastAsia="宋体" w:cs="宋体"/>
                <w:sz w:val="18"/>
                <w:szCs w:val="18"/>
              </w:rPr>
            </w:pPr>
          </w:p>
        </w:tc>
      </w:tr>
    </w:tbl>
    <w:p w14:paraId="6F8A9C39">
      <w:pPr>
        <w:pStyle w:val="16"/>
        <w:tabs>
          <w:tab w:val="left" w:pos="1668"/>
        </w:tabs>
        <w:spacing w:before="49"/>
        <w:ind w:left="866" w:firstLine="0"/>
        <w:rPr>
          <w:rFonts w:ascii="宋体" w:hAnsi="宋体" w:eastAsia="宋体" w:cs="宋体"/>
          <w:spacing w:val="-16"/>
          <w:sz w:val="24"/>
          <w:szCs w:val="24"/>
        </w:rPr>
      </w:pPr>
    </w:p>
    <w:p w14:paraId="0D48D0BD">
      <w:pPr>
        <w:pStyle w:val="16"/>
        <w:tabs>
          <w:tab w:val="left" w:pos="1668"/>
        </w:tabs>
        <w:spacing w:before="49"/>
        <w:ind w:left="866" w:firstLine="0"/>
        <w:rPr>
          <w:rFonts w:ascii="宋体" w:hAnsi="宋体" w:eastAsia="宋体" w:cs="宋体"/>
          <w:spacing w:val="-16"/>
          <w:sz w:val="24"/>
          <w:szCs w:val="24"/>
        </w:rPr>
      </w:pPr>
    </w:p>
    <w:p w14:paraId="4F0BEBE9">
      <w:pPr>
        <w:pStyle w:val="16"/>
        <w:tabs>
          <w:tab w:val="left" w:pos="1668"/>
        </w:tabs>
        <w:spacing w:before="49"/>
        <w:ind w:left="866" w:firstLine="0"/>
        <w:rPr>
          <w:rFonts w:ascii="宋体" w:hAnsi="宋体" w:eastAsia="宋体" w:cs="宋体"/>
          <w:spacing w:val="-16"/>
          <w:sz w:val="24"/>
          <w:szCs w:val="24"/>
        </w:rPr>
      </w:pPr>
      <w:r>
        <w:rPr>
          <w:rFonts w:hint="eastAsia" w:ascii="宋体" w:hAnsi="宋体" w:eastAsia="宋体" w:cs="宋体"/>
          <w:spacing w:val="-16"/>
          <w:sz w:val="24"/>
          <w:szCs w:val="24"/>
        </w:rPr>
        <w:t>（</w:t>
      </w:r>
      <w:r>
        <w:rPr>
          <w:rFonts w:hint="eastAsia" w:ascii="宋体" w:hAnsi="宋体" w:eastAsia="宋体" w:cs="宋体"/>
          <w:spacing w:val="-16"/>
          <w:sz w:val="24"/>
          <w:szCs w:val="24"/>
          <w:lang w:val="en-US"/>
        </w:rPr>
        <w:t>2</w:t>
      </w:r>
      <w:r>
        <w:rPr>
          <w:rFonts w:hint="eastAsia" w:ascii="宋体" w:hAnsi="宋体" w:eastAsia="宋体" w:cs="宋体"/>
          <w:spacing w:val="-16"/>
          <w:sz w:val="24"/>
          <w:szCs w:val="24"/>
        </w:rPr>
        <w:t>）实训室功能简介</w:t>
      </w:r>
    </w:p>
    <w:p w14:paraId="7FC04BA2">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表14</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市政工程技术专业实训室简介</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7"/>
        <w:gridCol w:w="1811"/>
        <w:gridCol w:w="5887"/>
      </w:tblGrid>
      <w:tr w14:paraId="520525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17" w:type="dxa"/>
            <w:vAlign w:val="center"/>
          </w:tcPr>
          <w:p w14:paraId="6A821BEB">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序号</w:t>
            </w:r>
          </w:p>
        </w:tc>
        <w:tc>
          <w:tcPr>
            <w:tcW w:w="1811" w:type="dxa"/>
            <w:vAlign w:val="center"/>
          </w:tcPr>
          <w:p w14:paraId="1CCB748A">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实训室名称</w:t>
            </w:r>
          </w:p>
        </w:tc>
        <w:tc>
          <w:tcPr>
            <w:tcW w:w="5887" w:type="dxa"/>
            <w:vAlign w:val="center"/>
          </w:tcPr>
          <w:p w14:paraId="51FDEC9E">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实训室功能简介</w:t>
            </w:r>
          </w:p>
        </w:tc>
      </w:tr>
      <w:tr w14:paraId="39B1F8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9" w:hRule="atLeast"/>
          <w:jc w:val="center"/>
        </w:trPr>
        <w:tc>
          <w:tcPr>
            <w:tcW w:w="817" w:type="dxa"/>
            <w:vAlign w:val="center"/>
          </w:tcPr>
          <w:p w14:paraId="0C19C23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1811" w:type="dxa"/>
            <w:vAlign w:val="center"/>
          </w:tcPr>
          <w:p w14:paraId="0B2F870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钢筋工实训室</w:t>
            </w:r>
          </w:p>
        </w:tc>
        <w:tc>
          <w:tcPr>
            <w:tcW w:w="5887" w:type="dxa"/>
            <w:vAlign w:val="center"/>
          </w:tcPr>
          <w:p w14:paraId="4D89A43A">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实验实训项目：</w:t>
            </w:r>
          </w:p>
          <w:p w14:paraId="0500D25D">
            <w:pPr>
              <w:pStyle w:val="17"/>
              <w:tabs>
                <w:tab w:val="left" w:pos="830"/>
              </w:tabs>
              <w:spacing w:line="320" w:lineRule="exact"/>
              <w:ind w:left="440" w:leftChars="200"/>
              <w:jc w:val="both"/>
              <w:rPr>
                <w:rFonts w:ascii="宋体" w:hAnsi="宋体" w:eastAsia="宋体" w:cs="宋体"/>
                <w:sz w:val="18"/>
                <w:szCs w:val="18"/>
              </w:rPr>
            </w:pPr>
            <w:r>
              <w:rPr>
                <w:rFonts w:hint="eastAsia" w:ascii="宋体" w:hAnsi="宋体" w:eastAsia="宋体" w:cs="宋体"/>
                <w:sz w:val="18"/>
                <w:szCs w:val="18"/>
                <w:lang w:val="en-US"/>
              </w:rPr>
              <w:t>1、</w:t>
            </w:r>
            <w:r>
              <w:rPr>
                <w:rFonts w:hint="eastAsia" w:ascii="宋体" w:hAnsi="宋体" w:eastAsia="宋体" w:cs="宋体"/>
                <w:sz w:val="18"/>
                <w:szCs w:val="18"/>
              </w:rPr>
              <w:t>钢筋绑扎、弯曲、连接、下料；</w:t>
            </w:r>
          </w:p>
          <w:p w14:paraId="647D2499">
            <w:pPr>
              <w:pStyle w:val="17"/>
              <w:tabs>
                <w:tab w:val="left" w:pos="830"/>
              </w:tabs>
              <w:spacing w:line="320" w:lineRule="exact"/>
              <w:ind w:left="440" w:leftChars="200"/>
              <w:jc w:val="both"/>
              <w:rPr>
                <w:rFonts w:ascii="宋体" w:hAnsi="宋体" w:eastAsia="宋体" w:cs="宋体"/>
                <w:sz w:val="18"/>
                <w:szCs w:val="18"/>
              </w:rPr>
            </w:pPr>
            <w:r>
              <w:rPr>
                <w:rFonts w:hint="eastAsia" w:ascii="宋体" w:hAnsi="宋体" w:eastAsia="宋体" w:cs="宋体"/>
                <w:sz w:val="18"/>
                <w:szCs w:val="18"/>
                <w:lang w:val="en-US"/>
              </w:rPr>
              <w:t>2、</w:t>
            </w:r>
            <w:r>
              <w:rPr>
                <w:rFonts w:hint="eastAsia" w:ascii="宋体" w:hAnsi="宋体" w:eastAsia="宋体" w:cs="宋体"/>
                <w:sz w:val="18"/>
                <w:szCs w:val="18"/>
              </w:rPr>
              <w:t>模板搭设、拼装、定位、加固、校正；</w:t>
            </w:r>
          </w:p>
          <w:p w14:paraId="324B60A0">
            <w:pPr>
              <w:pStyle w:val="17"/>
              <w:tabs>
                <w:tab w:val="left" w:pos="830"/>
              </w:tabs>
              <w:spacing w:line="320" w:lineRule="exact"/>
              <w:ind w:left="440" w:leftChars="200"/>
              <w:jc w:val="both"/>
              <w:rPr>
                <w:rFonts w:ascii="宋体" w:hAnsi="宋体" w:eastAsia="宋体" w:cs="宋体"/>
                <w:sz w:val="18"/>
                <w:szCs w:val="18"/>
              </w:rPr>
            </w:pPr>
            <w:r>
              <w:rPr>
                <w:rFonts w:hint="eastAsia" w:ascii="宋体" w:hAnsi="宋体" w:eastAsia="宋体" w:cs="宋体"/>
                <w:sz w:val="18"/>
                <w:szCs w:val="18"/>
                <w:lang w:val="en-US"/>
              </w:rPr>
              <w:t>3、</w:t>
            </w:r>
            <w:r>
              <w:rPr>
                <w:rFonts w:hint="eastAsia" w:ascii="宋体" w:hAnsi="宋体" w:eastAsia="宋体" w:cs="宋体"/>
                <w:sz w:val="18"/>
                <w:szCs w:val="18"/>
              </w:rPr>
              <w:t>脚手架的搭设、挂安全网、支撑架搭设；</w:t>
            </w:r>
          </w:p>
        </w:tc>
      </w:tr>
      <w:tr w14:paraId="6B742C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7" w:type="dxa"/>
            <w:vAlign w:val="center"/>
          </w:tcPr>
          <w:p w14:paraId="5ACA4E8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811" w:type="dxa"/>
            <w:vAlign w:val="center"/>
          </w:tcPr>
          <w:p w14:paraId="1718401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混凝土实训室</w:t>
            </w:r>
          </w:p>
        </w:tc>
        <w:tc>
          <w:tcPr>
            <w:tcW w:w="5887" w:type="dxa"/>
            <w:vAlign w:val="center"/>
          </w:tcPr>
          <w:p w14:paraId="6295A759">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1、能进行混凝土配合比设计、混凝土工作性、混凝土抗压折强度、标准养护、混凝土耐久性等实验检测工作，</w:t>
            </w:r>
          </w:p>
          <w:p w14:paraId="2431BBA8">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2、能有效承担建筑材料检测、混凝土工程施工等一体化教学。</w:t>
            </w:r>
          </w:p>
        </w:tc>
      </w:tr>
      <w:tr w14:paraId="0AF8F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0" w:hRule="atLeast"/>
          <w:jc w:val="center"/>
        </w:trPr>
        <w:tc>
          <w:tcPr>
            <w:tcW w:w="817" w:type="dxa"/>
            <w:vAlign w:val="center"/>
          </w:tcPr>
          <w:p w14:paraId="17759C9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1811" w:type="dxa"/>
            <w:vAlign w:val="center"/>
          </w:tcPr>
          <w:p w14:paraId="646CBB9B">
            <w:pPr>
              <w:pStyle w:val="17"/>
              <w:spacing w:line="320" w:lineRule="exact"/>
              <w:jc w:val="center"/>
              <w:rPr>
                <w:rFonts w:ascii="宋体" w:hAnsi="宋体" w:eastAsia="宋体" w:cs="宋体"/>
                <w:b/>
                <w:sz w:val="18"/>
                <w:szCs w:val="18"/>
              </w:rPr>
            </w:pPr>
          </w:p>
          <w:p w14:paraId="5DB9C57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模板工、架子</w:t>
            </w:r>
            <w:r>
              <w:rPr>
                <w:rFonts w:hint="eastAsia" w:ascii="宋体" w:hAnsi="宋体" w:eastAsia="宋体" w:cs="宋体"/>
                <w:spacing w:val="-16"/>
                <w:sz w:val="18"/>
                <w:szCs w:val="18"/>
              </w:rPr>
              <w:t>工、砌筑工实训</w:t>
            </w:r>
            <w:r>
              <w:rPr>
                <w:rFonts w:hint="eastAsia" w:ascii="宋体" w:hAnsi="宋体" w:eastAsia="宋体" w:cs="宋体"/>
                <w:sz w:val="18"/>
                <w:szCs w:val="18"/>
              </w:rPr>
              <w:t>室</w:t>
            </w:r>
          </w:p>
        </w:tc>
        <w:tc>
          <w:tcPr>
            <w:tcW w:w="5887" w:type="dxa"/>
            <w:vAlign w:val="center"/>
          </w:tcPr>
          <w:p w14:paraId="09D7ED47">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 xml:space="preserve">主要实训项目： </w:t>
            </w:r>
          </w:p>
          <w:p w14:paraId="127BAD6C">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1</w:t>
            </w:r>
            <w:r>
              <w:rPr>
                <w:rFonts w:hint="eastAsia" w:ascii="宋体" w:hAnsi="宋体" w:eastAsia="宋体" w:cs="宋体"/>
                <w:spacing w:val="-3"/>
                <w:sz w:val="18"/>
                <w:szCs w:val="18"/>
              </w:rPr>
              <w:t>、砌体模型参观</w:t>
            </w:r>
          </w:p>
          <w:p w14:paraId="6F5F0A3D">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2、砖砌体墙体砌筑</w:t>
            </w:r>
          </w:p>
          <w:p w14:paraId="71EB691A">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3、块材墙体砌筑</w:t>
            </w:r>
          </w:p>
          <w:p w14:paraId="76A9D7B7">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4、土方与基础施工</w:t>
            </w:r>
          </w:p>
        </w:tc>
      </w:tr>
      <w:tr w14:paraId="4975DF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jc w:val="center"/>
        </w:trPr>
        <w:tc>
          <w:tcPr>
            <w:tcW w:w="817" w:type="dxa"/>
            <w:vAlign w:val="center"/>
          </w:tcPr>
          <w:p w14:paraId="59C6178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1811" w:type="dxa"/>
            <w:vAlign w:val="center"/>
          </w:tcPr>
          <w:p w14:paraId="24B1345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道路试验检测类综合实训基地</w:t>
            </w:r>
          </w:p>
        </w:tc>
        <w:tc>
          <w:tcPr>
            <w:tcW w:w="5887" w:type="dxa"/>
            <w:vAlign w:val="center"/>
          </w:tcPr>
          <w:p w14:paraId="33E806FB">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1、完成各类道路材料的常规物理、力学性质检测实训；</w:t>
            </w:r>
          </w:p>
          <w:p w14:paraId="4C378BF8">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2、砌体及工件的常规试验检测实训；</w:t>
            </w:r>
          </w:p>
          <w:p w14:paraId="20375E66">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3、土工、沥青等常规试验检测实训；</w:t>
            </w:r>
          </w:p>
          <w:p w14:paraId="0E19CB81">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4、路基、路面现场试验检测实训。</w:t>
            </w:r>
          </w:p>
        </w:tc>
      </w:tr>
      <w:tr w14:paraId="4953F9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jc w:val="center"/>
        </w:trPr>
        <w:tc>
          <w:tcPr>
            <w:tcW w:w="817" w:type="dxa"/>
            <w:vAlign w:val="center"/>
          </w:tcPr>
          <w:p w14:paraId="3D2627C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1811" w:type="dxa"/>
            <w:vAlign w:val="center"/>
          </w:tcPr>
          <w:p w14:paraId="50873A4A">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桥梁实训室</w:t>
            </w:r>
          </w:p>
        </w:tc>
        <w:tc>
          <w:tcPr>
            <w:tcW w:w="5887" w:type="dxa"/>
            <w:vAlign w:val="center"/>
          </w:tcPr>
          <w:p w14:paraId="554A304A">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1、使学生认识桥梁的种类及构造，包括梁桥、拱桥、悬索桥、斜拉桥、钢架桥的构造及受力特点。</w:t>
            </w:r>
          </w:p>
          <w:p w14:paraId="0AE376B1">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2、使学生认识桥梁附属设施的构造，包括伸缩缝、桥面构造、人行道构造、桥面横坡设置等。</w:t>
            </w:r>
          </w:p>
        </w:tc>
      </w:tr>
      <w:tr w14:paraId="45490A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90" w:hRule="atLeast"/>
          <w:jc w:val="center"/>
        </w:trPr>
        <w:tc>
          <w:tcPr>
            <w:tcW w:w="817" w:type="dxa"/>
            <w:vAlign w:val="center"/>
          </w:tcPr>
          <w:p w14:paraId="47BF394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811" w:type="dxa"/>
            <w:vAlign w:val="center"/>
          </w:tcPr>
          <w:p w14:paraId="378EABA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道路实训室</w:t>
            </w:r>
          </w:p>
        </w:tc>
        <w:tc>
          <w:tcPr>
            <w:tcW w:w="5887" w:type="dxa"/>
            <w:vAlign w:val="center"/>
          </w:tcPr>
          <w:p w14:paraId="73873AE2">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1、使学生认识道路总体布置及构造，包括道路总体布置方式、路基的种类、路面横断面、路拱形式等。</w:t>
            </w:r>
          </w:p>
          <w:p w14:paraId="2B76B869">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2、使学生认识道路的附属设施构造，包括排水设施、服务性设施、交通安全性设施、环境美化设施等。</w:t>
            </w:r>
          </w:p>
          <w:p w14:paraId="4FFDE6DA">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3、使学生认识道路交叉构造，包括立体交叉的组成及种类</w:t>
            </w:r>
          </w:p>
        </w:tc>
      </w:tr>
      <w:tr w14:paraId="2BEEB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0" w:hRule="atLeast"/>
          <w:jc w:val="center"/>
        </w:trPr>
        <w:tc>
          <w:tcPr>
            <w:tcW w:w="817" w:type="dxa"/>
            <w:vAlign w:val="center"/>
          </w:tcPr>
          <w:p w14:paraId="792EF3C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7</w:t>
            </w:r>
          </w:p>
        </w:tc>
        <w:tc>
          <w:tcPr>
            <w:tcW w:w="1811" w:type="dxa"/>
            <w:vAlign w:val="center"/>
          </w:tcPr>
          <w:p w14:paraId="0D05401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测量实训室</w:t>
            </w:r>
          </w:p>
        </w:tc>
        <w:tc>
          <w:tcPr>
            <w:tcW w:w="5887" w:type="dxa"/>
            <w:vAlign w:val="center"/>
          </w:tcPr>
          <w:p w14:paraId="4B331EE4">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1</w:t>
            </w:r>
            <w:r>
              <w:rPr>
                <w:rFonts w:hint="eastAsia" w:ascii="宋体" w:hAnsi="宋体" w:eastAsia="宋体" w:cs="宋体"/>
                <w:spacing w:val="-7"/>
                <w:sz w:val="18"/>
                <w:szCs w:val="18"/>
              </w:rPr>
              <w:t>、使学生通过实训熟悉常用测量仪器的构造与使用方法；</w:t>
            </w:r>
          </w:p>
          <w:p w14:paraId="7FE2B044">
            <w:pPr>
              <w:pStyle w:val="17"/>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2、完成水准测量、角度测量、距离测量、桥涵构造物施工放线等实训项目。</w:t>
            </w:r>
          </w:p>
        </w:tc>
      </w:tr>
    </w:tbl>
    <w:p w14:paraId="166F1D07">
      <w:pPr>
        <w:pStyle w:val="5"/>
        <w:spacing w:before="50"/>
        <w:ind w:left="334" w:right="4125" w:firstLine="416" w:firstLineChars="200"/>
        <w:jc w:val="both"/>
        <w:rPr>
          <w:rFonts w:ascii="宋体" w:hAnsi="宋体" w:eastAsia="宋体" w:cs="宋体"/>
          <w:spacing w:val="-16"/>
          <w:sz w:val="24"/>
          <w:szCs w:val="24"/>
        </w:rPr>
      </w:pPr>
      <w:r>
        <w:rPr>
          <w:rFonts w:hint="eastAsia" w:ascii="宋体" w:hAnsi="宋体" w:eastAsia="宋体" w:cs="宋体"/>
          <w:spacing w:val="-16"/>
          <w:sz w:val="24"/>
          <w:szCs w:val="24"/>
        </w:rPr>
        <w:t>（</w:t>
      </w:r>
      <w:r>
        <w:rPr>
          <w:rFonts w:hint="eastAsia" w:ascii="宋体" w:hAnsi="宋体" w:eastAsia="宋体" w:cs="宋体"/>
          <w:spacing w:val="-16"/>
          <w:sz w:val="24"/>
          <w:szCs w:val="24"/>
          <w:lang w:val="en-US"/>
        </w:rPr>
        <w:t>3</w:t>
      </w:r>
      <w:r>
        <w:rPr>
          <w:rFonts w:hint="eastAsia" w:ascii="宋体" w:hAnsi="宋体" w:eastAsia="宋体" w:cs="宋体"/>
          <w:spacing w:val="-16"/>
          <w:sz w:val="24"/>
          <w:szCs w:val="24"/>
        </w:rPr>
        <w:t>）实训室负责人及管理职责</w:t>
      </w:r>
    </w:p>
    <w:p w14:paraId="6F32D5BD">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表15</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实训室负责人一览表</w:t>
      </w:r>
    </w:p>
    <w:tbl>
      <w:tblPr>
        <w:tblStyle w:val="11"/>
        <w:tblW w:w="8655" w:type="dxa"/>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7"/>
        <w:gridCol w:w="1258"/>
        <w:gridCol w:w="3270"/>
        <w:gridCol w:w="3310"/>
      </w:tblGrid>
      <w:tr w14:paraId="6852A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17" w:type="dxa"/>
            <w:vAlign w:val="center"/>
          </w:tcPr>
          <w:p w14:paraId="6D285B67">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序号</w:t>
            </w:r>
          </w:p>
        </w:tc>
        <w:tc>
          <w:tcPr>
            <w:tcW w:w="1258" w:type="dxa"/>
            <w:vAlign w:val="center"/>
          </w:tcPr>
          <w:p w14:paraId="6DD50D6B">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实训室成员</w:t>
            </w:r>
          </w:p>
        </w:tc>
        <w:tc>
          <w:tcPr>
            <w:tcW w:w="3270" w:type="dxa"/>
            <w:vAlign w:val="center"/>
          </w:tcPr>
          <w:p w14:paraId="47E0E19C">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实训室</w:t>
            </w:r>
          </w:p>
        </w:tc>
        <w:tc>
          <w:tcPr>
            <w:tcW w:w="3310" w:type="dxa"/>
            <w:vAlign w:val="center"/>
          </w:tcPr>
          <w:p w14:paraId="72B6CB58">
            <w:pPr>
              <w:pStyle w:val="17"/>
              <w:tabs>
                <w:tab w:val="left" w:pos="492"/>
              </w:tabs>
              <w:spacing w:line="320" w:lineRule="exact"/>
              <w:jc w:val="center"/>
              <w:rPr>
                <w:rFonts w:ascii="宋体" w:hAnsi="宋体" w:eastAsia="宋体" w:cs="宋体"/>
                <w:b/>
                <w:sz w:val="18"/>
                <w:szCs w:val="18"/>
              </w:rPr>
            </w:pPr>
            <w:r>
              <w:rPr>
                <w:rFonts w:hint="eastAsia" w:ascii="宋体" w:hAnsi="宋体" w:eastAsia="宋体" w:cs="宋体"/>
                <w:b/>
                <w:sz w:val="18"/>
                <w:szCs w:val="18"/>
              </w:rPr>
              <w:t>职</w:t>
            </w:r>
            <w:r>
              <w:rPr>
                <w:rFonts w:hint="eastAsia" w:ascii="宋体" w:hAnsi="宋体" w:eastAsia="宋体" w:cs="宋体"/>
                <w:b/>
                <w:sz w:val="18"/>
                <w:szCs w:val="18"/>
              </w:rPr>
              <w:tab/>
            </w:r>
            <w:r>
              <w:rPr>
                <w:rFonts w:hint="eastAsia" w:ascii="宋体" w:hAnsi="宋体" w:eastAsia="宋体" w:cs="宋体"/>
                <w:b/>
                <w:sz w:val="18"/>
                <w:szCs w:val="18"/>
              </w:rPr>
              <w:t>责</w:t>
            </w:r>
          </w:p>
        </w:tc>
      </w:tr>
      <w:tr w14:paraId="6EEDD8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817" w:type="dxa"/>
            <w:vAlign w:val="center"/>
          </w:tcPr>
          <w:p w14:paraId="0840800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1258" w:type="dxa"/>
            <w:vAlign w:val="center"/>
          </w:tcPr>
          <w:p w14:paraId="4B60ED0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耿达</w:t>
            </w:r>
          </w:p>
        </w:tc>
        <w:tc>
          <w:tcPr>
            <w:tcW w:w="3270" w:type="dxa"/>
            <w:vAlign w:val="center"/>
          </w:tcPr>
          <w:p w14:paraId="2053FD7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钢筋工实训室</w:t>
            </w:r>
          </w:p>
        </w:tc>
        <w:tc>
          <w:tcPr>
            <w:tcW w:w="3310" w:type="dxa"/>
            <w:vMerge w:val="restart"/>
            <w:vAlign w:val="center"/>
          </w:tcPr>
          <w:p w14:paraId="5808B2EC">
            <w:pPr>
              <w:pStyle w:val="17"/>
              <w:spacing w:line="320" w:lineRule="exact"/>
              <w:jc w:val="both"/>
              <w:rPr>
                <w:rFonts w:ascii="宋体" w:hAnsi="宋体" w:eastAsia="宋体" w:cs="宋体"/>
                <w:sz w:val="18"/>
                <w:szCs w:val="18"/>
              </w:rPr>
            </w:pPr>
            <w:r>
              <w:rPr>
                <w:rFonts w:hint="eastAsia" w:ascii="宋体" w:hAnsi="宋体" w:eastAsia="宋体" w:cs="宋体"/>
                <w:spacing w:val="6"/>
                <w:sz w:val="18"/>
                <w:szCs w:val="18"/>
              </w:rPr>
              <w:t>①能有效地组织与开</w:t>
            </w:r>
            <w:r>
              <w:rPr>
                <w:rFonts w:hint="eastAsia" w:ascii="宋体" w:hAnsi="宋体" w:eastAsia="宋体" w:cs="宋体"/>
                <w:spacing w:val="-7"/>
                <w:sz w:val="18"/>
                <w:szCs w:val="18"/>
              </w:rPr>
              <w:t>展本实训室实训教学、安</w:t>
            </w:r>
            <w:r>
              <w:rPr>
                <w:rFonts w:hint="eastAsia" w:ascii="宋体" w:hAnsi="宋体" w:eastAsia="宋体" w:cs="宋体"/>
                <w:spacing w:val="-8"/>
                <w:sz w:val="18"/>
                <w:szCs w:val="18"/>
              </w:rPr>
              <w:t>全检查、卫生、学生管理</w:t>
            </w:r>
            <w:r>
              <w:rPr>
                <w:rFonts w:hint="eastAsia" w:ascii="宋体" w:hAnsi="宋体" w:eastAsia="宋体" w:cs="宋体"/>
                <w:sz w:val="18"/>
                <w:szCs w:val="18"/>
              </w:rPr>
              <w:t>等工作；</w:t>
            </w:r>
          </w:p>
        </w:tc>
      </w:tr>
      <w:tr w14:paraId="311752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817" w:type="dxa"/>
            <w:vAlign w:val="center"/>
          </w:tcPr>
          <w:p w14:paraId="204860C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258" w:type="dxa"/>
            <w:vAlign w:val="center"/>
          </w:tcPr>
          <w:p w14:paraId="7754A9C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张小莉</w:t>
            </w:r>
          </w:p>
        </w:tc>
        <w:tc>
          <w:tcPr>
            <w:tcW w:w="3270" w:type="dxa"/>
            <w:vAlign w:val="center"/>
          </w:tcPr>
          <w:p w14:paraId="50E5D43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混凝土实训室</w:t>
            </w:r>
          </w:p>
        </w:tc>
        <w:tc>
          <w:tcPr>
            <w:tcW w:w="3310" w:type="dxa"/>
            <w:vMerge w:val="continue"/>
            <w:tcBorders>
              <w:top w:val="nil"/>
            </w:tcBorders>
            <w:vAlign w:val="center"/>
          </w:tcPr>
          <w:p w14:paraId="54A1FCE0">
            <w:pPr>
              <w:spacing w:line="320" w:lineRule="exact"/>
              <w:jc w:val="both"/>
              <w:rPr>
                <w:rFonts w:ascii="宋体" w:hAnsi="宋体" w:eastAsia="宋体" w:cs="宋体"/>
                <w:sz w:val="18"/>
                <w:szCs w:val="18"/>
              </w:rPr>
            </w:pPr>
          </w:p>
        </w:tc>
      </w:tr>
      <w:tr w14:paraId="3B7A25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817" w:type="dxa"/>
            <w:vAlign w:val="center"/>
          </w:tcPr>
          <w:p w14:paraId="332241F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1258" w:type="dxa"/>
            <w:vAlign w:val="center"/>
          </w:tcPr>
          <w:p w14:paraId="2734966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任晓峰</w:t>
            </w:r>
          </w:p>
        </w:tc>
        <w:tc>
          <w:tcPr>
            <w:tcW w:w="3270" w:type="dxa"/>
            <w:vAlign w:val="center"/>
          </w:tcPr>
          <w:p w14:paraId="29D316B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模板工、架子工、砌筑工实训室</w:t>
            </w:r>
          </w:p>
        </w:tc>
        <w:tc>
          <w:tcPr>
            <w:tcW w:w="3310" w:type="dxa"/>
            <w:vMerge w:val="restart"/>
            <w:vAlign w:val="center"/>
          </w:tcPr>
          <w:p w14:paraId="6ABA038C">
            <w:pPr>
              <w:pStyle w:val="17"/>
              <w:spacing w:line="320" w:lineRule="exact"/>
              <w:jc w:val="both"/>
              <w:rPr>
                <w:rFonts w:ascii="宋体" w:hAnsi="宋体" w:eastAsia="宋体" w:cs="宋体"/>
                <w:sz w:val="18"/>
                <w:szCs w:val="18"/>
              </w:rPr>
            </w:pPr>
            <w:r>
              <w:rPr>
                <w:rFonts w:hint="eastAsia" w:ascii="宋体" w:hAnsi="宋体" w:eastAsia="宋体" w:cs="宋体"/>
                <w:sz w:val="18"/>
                <w:szCs w:val="18"/>
              </w:rPr>
              <w:t>②制定本实训室每学期教学进度计划表；</w:t>
            </w:r>
          </w:p>
          <w:p w14:paraId="0A3E8127">
            <w:pPr>
              <w:pStyle w:val="17"/>
              <w:spacing w:line="320" w:lineRule="exact"/>
              <w:jc w:val="both"/>
              <w:rPr>
                <w:rFonts w:ascii="宋体" w:hAnsi="宋体" w:eastAsia="宋体" w:cs="宋体"/>
                <w:sz w:val="18"/>
                <w:szCs w:val="18"/>
              </w:rPr>
            </w:pPr>
            <w:r>
              <w:rPr>
                <w:rFonts w:hint="eastAsia" w:ascii="宋体" w:hAnsi="宋体" w:eastAsia="宋体" w:cs="宋体"/>
                <w:sz w:val="18"/>
                <w:szCs w:val="18"/>
              </w:rPr>
              <w:t>③做好本实训室学生管理、学习反馈情况记录；</w:t>
            </w:r>
          </w:p>
          <w:p w14:paraId="59FC48EF">
            <w:pPr>
              <w:pStyle w:val="17"/>
              <w:spacing w:line="320" w:lineRule="exact"/>
              <w:jc w:val="both"/>
              <w:rPr>
                <w:rFonts w:ascii="宋体" w:hAnsi="宋体" w:eastAsia="宋体" w:cs="宋体"/>
                <w:sz w:val="18"/>
                <w:szCs w:val="18"/>
              </w:rPr>
            </w:pPr>
            <w:r>
              <w:rPr>
                <w:rFonts w:hint="eastAsia" w:ascii="宋体" w:hAnsi="宋体" w:eastAsia="宋体" w:cs="宋体"/>
                <w:spacing w:val="6"/>
                <w:sz w:val="18"/>
                <w:szCs w:val="18"/>
              </w:rPr>
              <w:t>④做好本实训室内各</w:t>
            </w:r>
            <w:r>
              <w:rPr>
                <w:rFonts w:hint="eastAsia" w:ascii="宋体" w:hAnsi="宋体" w:eastAsia="宋体" w:cs="宋体"/>
                <w:spacing w:val="-7"/>
                <w:sz w:val="18"/>
                <w:szCs w:val="18"/>
              </w:rPr>
              <w:t>实训设备维护与保养，保</w:t>
            </w:r>
            <w:r>
              <w:rPr>
                <w:rFonts w:hint="eastAsia" w:ascii="宋体" w:hAnsi="宋体" w:eastAsia="宋体" w:cs="宋体"/>
                <w:sz w:val="18"/>
                <w:szCs w:val="18"/>
              </w:rPr>
              <w:t>证各设备能正常运行；</w:t>
            </w:r>
          </w:p>
        </w:tc>
      </w:tr>
      <w:tr w14:paraId="775AAE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817" w:type="dxa"/>
            <w:vAlign w:val="center"/>
          </w:tcPr>
          <w:p w14:paraId="0170918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1258" w:type="dxa"/>
            <w:vAlign w:val="center"/>
          </w:tcPr>
          <w:p w14:paraId="504E215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高振玲</w:t>
            </w:r>
          </w:p>
        </w:tc>
        <w:tc>
          <w:tcPr>
            <w:tcW w:w="3270" w:type="dxa"/>
            <w:vAlign w:val="center"/>
          </w:tcPr>
          <w:p w14:paraId="4CE95EA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道路试验检测类综合实训基地</w:t>
            </w:r>
          </w:p>
        </w:tc>
        <w:tc>
          <w:tcPr>
            <w:tcW w:w="3310" w:type="dxa"/>
            <w:vMerge w:val="continue"/>
            <w:tcBorders>
              <w:top w:val="nil"/>
            </w:tcBorders>
          </w:tcPr>
          <w:p w14:paraId="1ABDECF8">
            <w:pPr>
              <w:rPr>
                <w:rFonts w:ascii="宋体" w:hAnsi="宋体" w:eastAsia="宋体" w:cs="宋体"/>
                <w:sz w:val="2"/>
                <w:szCs w:val="2"/>
              </w:rPr>
            </w:pPr>
          </w:p>
        </w:tc>
      </w:tr>
      <w:tr w14:paraId="30A8FD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6" w:hRule="atLeast"/>
        </w:trPr>
        <w:tc>
          <w:tcPr>
            <w:tcW w:w="817" w:type="dxa"/>
            <w:vAlign w:val="center"/>
          </w:tcPr>
          <w:p w14:paraId="4577BC7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1258" w:type="dxa"/>
            <w:vAlign w:val="center"/>
          </w:tcPr>
          <w:p w14:paraId="33FEC36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章廷伟</w:t>
            </w:r>
          </w:p>
        </w:tc>
        <w:tc>
          <w:tcPr>
            <w:tcW w:w="3270" w:type="dxa"/>
            <w:vAlign w:val="center"/>
          </w:tcPr>
          <w:p w14:paraId="767EEF9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桥梁实训室</w:t>
            </w:r>
          </w:p>
        </w:tc>
        <w:tc>
          <w:tcPr>
            <w:tcW w:w="3310" w:type="dxa"/>
            <w:vMerge w:val="continue"/>
            <w:tcBorders>
              <w:top w:val="nil"/>
            </w:tcBorders>
          </w:tcPr>
          <w:p w14:paraId="1396726A">
            <w:pPr>
              <w:rPr>
                <w:rFonts w:ascii="宋体" w:hAnsi="宋体" w:eastAsia="宋体" w:cs="宋体"/>
                <w:sz w:val="2"/>
                <w:szCs w:val="2"/>
              </w:rPr>
            </w:pPr>
          </w:p>
        </w:tc>
      </w:tr>
      <w:tr w14:paraId="686809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817" w:type="dxa"/>
            <w:vAlign w:val="center"/>
          </w:tcPr>
          <w:p w14:paraId="17107B7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258" w:type="dxa"/>
            <w:vAlign w:val="center"/>
          </w:tcPr>
          <w:p w14:paraId="657CEB6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张小莉</w:t>
            </w:r>
          </w:p>
        </w:tc>
        <w:tc>
          <w:tcPr>
            <w:tcW w:w="3270" w:type="dxa"/>
            <w:vAlign w:val="center"/>
          </w:tcPr>
          <w:p w14:paraId="2FC4B51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道路实训室</w:t>
            </w:r>
          </w:p>
        </w:tc>
        <w:tc>
          <w:tcPr>
            <w:tcW w:w="3310" w:type="dxa"/>
            <w:vMerge w:val="continue"/>
            <w:tcBorders>
              <w:top w:val="nil"/>
            </w:tcBorders>
          </w:tcPr>
          <w:p w14:paraId="784287FA">
            <w:pPr>
              <w:rPr>
                <w:rFonts w:ascii="宋体" w:hAnsi="宋体" w:eastAsia="宋体" w:cs="宋体"/>
                <w:sz w:val="2"/>
                <w:szCs w:val="2"/>
              </w:rPr>
            </w:pPr>
          </w:p>
        </w:tc>
      </w:tr>
      <w:tr w14:paraId="28085B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trPr>
        <w:tc>
          <w:tcPr>
            <w:tcW w:w="817" w:type="dxa"/>
            <w:vAlign w:val="center"/>
          </w:tcPr>
          <w:p w14:paraId="27D2C02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7</w:t>
            </w:r>
          </w:p>
        </w:tc>
        <w:tc>
          <w:tcPr>
            <w:tcW w:w="1258" w:type="dxa"/>
            <w:vAlign w:val="center"/>
          </w:tcPr>
          <w:p w14:paraId="4697E83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王彪</w:t>
            </w:r>
          </w:p>
        </w:tc>
        <w:tc>
          <w:tcPr>
            <w:tcW w:w="3270" w:type="dxa"/>
            <w:vAlign w:val="center"/>
          </w:tcPr>
          <w:p w14:paraId="6C4C85C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测量实训室</w:t>
            </w:r>
          </w:p>
        </w:tc>
        <w:tc>
          <w:tcPr>
            <w:tcW w:w="3310" w:type="dxa"/>
            <w:vMerge w:val="continue"/>
            <w:tcBorders>
              <w:top w:val="nil"/>
            </w:tcBorders>
          </w:tcPr>
          <w:p w14:paraId="431F0247">
            <w:pPr>
              <w:rPr>
                <w:rFonts w:ascii="宋体" w:hAnsi="宋体" w:eastAsia="宋体" w:cs="宋体"/>
                <w:sz w:val="2"/>
                <w:szCs w:val="2"/>
              </w:rPr>
            </w:pPr>
          </w:p>
        </w:tc>
      </w:tr>
    </w:tbl>
    <w:p w14:paraId="02FA9A83">
      <w:pPr>
        <w:rPr>
          <w:rFonts w:ascii="宋体" w:hAnsi="宋体" w:eastAsia="宋体" w:cs="宋体"/>
          <w:sz w:val="2"/>
          <w:szCs w:val="2"/>
        </w:rPr>
      </w:pPr>
    </w:p>
    <w:p w14:paraId="154B6948">
      <w:pPr>
        <w:rPr>
          <w:rFonts w:ascii="宋体" w:hAnsi="宋体" w:eastAsia="宋体" w:cs="宋体"/>
          <w:sz w:val="2"/>
          <w:szCs w:val="2"/>
        </w:rPr>
      </w:pPr>
    </w:p>
    <w:p w14:paraId="5C3ADEC8">
      <w:pPr>
        <w:pStyle w:val="5"/>
        <w:spacing w:line="440" w:lineRule="exact"/>
        <w:ind w:firstLine="416" w:firstLineChars="200"/>
        <w:jc w:val="both"/>
        <w:rPr>
          <w:rFonts w:ascii="宋体" w:hAnsi="宋体" w:eastAsia="宋体" w:cs="宋体"/>
          <w:spacing w:val="-16"/>
          <w:sz w:val="24"/>
          <w:szCs w:val="24"/>
          <w:lang w:val="en-US"/>
        </w:rPr>
      </w:pPr>
      <w:r>
        <w:rPr>
          <w:rFonts w:hint="eastAsia" w:ascii="宋体" w:hAnsi="宋体" w:eastAsia="宋体" w:cs="宋体"/>
          <w:spacing w:val="-16"/>
          <w:sz w:val="24"/>
          <w:szCs w:val="24"/>
          <w:lang w:val="en-US"/>
        </w:rPr>
        <w:t>3、校外实训条件</w:t>
      </w:r>
    </w:p>
    <w:p w14:paraId="748C593B">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学院在不断建设、完善校内实训基地，提升实训基地功能的基础上，与兰州市政建设集团、兰州市政施工公司、甘肃五环公路工程公司、兰州市政中盛有限公司等企业签订校企合作协议， 开展订单培养、开设冠名班、建设企业员工培训基地、安排学生工学交替、岗位实习等，建立有效的校企合作运行机制，深化校企合作内涵。发挥企业优势，共同实施以“校企合作、工学结合” 实训为基础人才培养模式，全面提高学生技能水平，打造以岗位能力为导向的实用型人才。</w:t>
      </w:r>
    </w:p>
    <w:p w14:paraId="5B313BC2">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表16  市政工程技术专业校企合作企业名单</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96"/>
        <w:gridCol w:w="7564"/>
      </w:tblGrid>
      <w:tr w14:paraId="69DB48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096" w:type="dxa"/>
            <w:vAlign w:val="center"/>
          </w:tcPr>
          <w:p w14:paraId="4D68FFFF">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序号</w:t>
            </w:r>
          </w:p>
        </w:tc>
        <w:tc>
          <w:tcPr>
            <w:tcW w:w="7564" w:type="dxa"/>
            <w:tcBorders>
              <w:right w:val="single" w:color="000000" w:sz="2" w:space="0"/>
            </w:tcBorders>
            <w:vAlign w:val="center"/>
          </w:tcPr>
          <w:p w14:paraId="1997E98B">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校外实训企业名称</w:t>
            </w:r>
          </w:p>
        </w:tc>
      </w:tr>
      <w:tr w14:paraId="07F231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1096" w:type="dxa"/>
            <w:vAlign w:val="center"/>
          </w:tcPr>
          <w:p w14:paraId="40444B4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7564" w:type="dxa"/>
            <w:tcBorders>
              <w:right w:val="single" w:color="000000" w:sz="2" w:space="0"/>
            </w:tcBorders>
            <w:vAlign w:val="center"/>
          </w:tcPr>
          <w:p w14:paraId="20270DB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兰州市政建设集团</w:t>
            </w:r>
          </w:p>
        </w:tc>
      </w:tr>
      <w:tr w14:paraId="494B4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1096" w:type="dxa"/>
            <w:vAlign w:val="center"/>
          </w:tcPr>
          <w:p w14:paraId="07F0561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7564" w:type="dxa"/>
            <w:tcBorders>
              <w:right w:val="single" w:color="000000" w:sz="2" w:space="0"/>
            </w:tcBorders>
            <w:vAlign w:val="center"/>
          </w:tcPr>
          <w:p w14:paraId="7A865E8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甘肃公路工程总公司</w:t>
            </w:r>
          </w:p>
        </w:tc>
      </w:tr>
      <w:tr w14:paraId="2A1C7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1096" w:type="dxa"/>
            <w:vAlign w:val="center"/>
          </w:tcPr>
          <w:p w14:paraId="6CBA452A">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7564" w:type="dxa"/>
            <w:tcBorders>
              <w:right w:val="single" w:color="000000" w:sz="2" w:space="0"/>
            </w:tcBorders>
            <w:vAlign w:val="center"/>
          </w:tcPr>
          <w:p w14:paraId="0FF0B95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兰州市政施工公司</w:t>
            </w:r>
          </w:p>
        </w:tc>
      </w:tr>
      <w:tr w14:paraId="3D6FEE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1096" w:type="dxa"/>
            <w:vAlign w:val="center"/>
          </w:tcPr>
          <w:p w14:paraId="6D31A50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7564" w:type="dxa"/>
            <w:tcBorders>
              <w:right w:val="single" w:color="000000" w:sz="2" w:space="0"/>
            </w:tcBorders>
            <w:vAlign w:val="center"/>
          </w:tcPr>
          <w:p w14:paraId="55E152D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甘肃新欣工程监理公司</w:t>
            </w:r>
          </w:p>
        </w:tc>
      </w:tr>
      <w:tr w14:paraId="1BF8CA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1096" w:type="dxa"/>
            <w:vAlign w:val="center"/>
          </w:tcPr>
          <w:p w14:paraId="78057FE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7564" w:type="dxa"/>
            <w:tcBorders>
              <w:right w:val="single" w:color="000000" w:sz="2" w:space="0"/>
            </w:tcBorders>
            <w:vAlign w:val="center"/>
          </w:tcPr>
          <w:p w14:paraId="67958EF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兰州现代环境工程公司</w:t>
            </w:r>
          </w:p>
        </w:tc>
      </w:tr>
      <w:tr w14:paraId="01DF05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1096" w:type="dxa"/>
            <w:vAlign w:val="center"/>
          </w:tcPr>
          <w:p w14:paraId="02CDB41A">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7564" w:type="dxa"/>
            <w:tcBorders>
              <w:right w:val="single" w:color="000000" w:sz="2" w:space="0"/>
            </w:tcBorders>
            <w:vAlign w:val="center"/>
          </w:tcPr>
          <w:p w14:paraId="0618710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甘肃五环公路工程公司</w:t>
            </w:r>
          </w:p>
        </w:tc>
      </w:tr>
      <w:tr w14:paraId="3CF55D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1096" w:type="dxa"/>
            <w:vAlign w:val="center"/>
          </w:tcPr>
          <w:p w14:paraId="1A1FC16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7</w:t>
            </w:r>
          </w:p>
        </w:tc>
        <w:tc>
          <w:tcPr>
            <w:tcW w:w="7564" w:type="dxa"/>
            <w:tcBorders>
              <w:right w:val="single" w:color="000000" w:sz="2" w:space="0"/>
            </w:tcBorders>
            <w:vAlign w:val="center"/>
          </w:tcPr>
          <w:p w14:paraId="067B172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甘肃兴城建设工程有限公司</w:t>
            </w:r>
          </w:p>
        </w:tc>
      </w:tr>
      <w:tr w14:paraId="1CA62E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1096" w:type="dxa"/>
            <w:vAlign w:val="center"/>
          </w:tcPr>
          <w:p w14:paraId="69CB6CE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8</w:t>
            </w:r>
          </w:p>
        </w:tc>
        <w:tc>
          <w:tcPr>
            <w:tcW w:w="7564" w:type="dxa"/>
            <w:tcBorders>
              <w:right w:val="single" w:color="000000" w:sz="2" w:space="0"/>
            </w:tcBorders>
            <w:vAlign w:val="center"/>
          </w:tcPr>
          <w:p w14:paraId="5013F76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兰州昶通公路工程公司</w:t>
            </w:r>
          </w:p>
        </w:tc>
      </w:tr>
      <w:tr w14:paraId="4B2AF4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1096" w:type="dxa"/>
            <w:vAlign w:val="center"/>
          </w:tcPr>
          <w:p w14:paraId="50B38B6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9</w:t>
            </w:r>
          </w:p>
        </w:tc>
        <w:tc>
          <w:tcPr>
            <w:tcW w:w="7564" w:type="dxa"/>
            <w:tcBorders>
              <w:right w:val="single" w:color="000000" w:sz="2" w:space="0"/>
            </w:tcBorders>
            <w:vAlign w:val="center"/>
          </w:tcPr>
          <w:p w14:paraId="5841B87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兰州市政中盛有限公司</w:t>
            </w:r>
          </w:p>
        </w:tc>
      </w:tr>
    </w:tbl>
    <w:p w14:paraId="2DD16042">
      <w:pPr>
        <w:pStyle w:val="3"/>
        <w:spacing w:before="0" w:after="0" w:line="440" w:lineRule="exact"/>
        <w:ind w:firstLine="480" w:firstLineChars="200"/>
        <w:rPr>
          <w:rFonts w:ascii="宋体" w:hAnsi="宋体" w:eastAsia="宋体" w:cs="宋体"/>
          <w:b w:val="0"/>
          <w:bCs w:val="0"/>
          <w:sz w:val="24"/>
          <w:szCs w:val="24"/>
        </w:rPr>
      </w:pPr>
      <w:bookmarkStart w:id="67" w:name="_Toc54038604"/>
      <w:r>
        <w:rPr>
          <w:rFonts w:hint="eastAsia" w:ascii="宋体" w:hAnsi="宋体" w:eastAsia="宋体" w:cs="宋体"/>
          <w:b w:val="0"/>
          <w:bCs w:val="0"/>
          <w:sz w:val="24"/>
          <w:szCs w:val="24"/>
        </w:rPr>
        <w:t>（三）教学资源</w:t>
      </w:r>
      <w:bookmarkEnd w:id="67"/>
    </w:p>
    <w:p w14:paraId="4830DC59">
      <w:pPr>
        <w:pStyle w:val="5"/>
        <w:spacing w:line="440" w:lineRule="exact"/>
        <w:ind w:firstLine="480" w:firstLineChars="200"/>
        <w:jc w:val="both"/>
        <w:textAlignment w:val="center"/>
        <w:rPr>
          <w:rFonts w:ascii="宋体" w:hAnsi="宋体" w:eastAsia="宋体" w:cs="宋体"/>
          <w:sz w:val="24"/>
          <w:szCs w:val="24"/>
          <w:lang w:val="en-US"/>
        </w:rPr>
      </w:pPr>
      <w:r>
        <w:rPr>
          <w:rFonts w:hint="eastAsia" w:ascii="宋体" w:hAnsi="宋体" w:eastAsia="宋体" w:cs="宋体"/>
          <w:sz w:val="24"/>
          <w:szCs w:val="24"/>
          <w:lang w:val="en-US"/>
        </w:rPr>
        <w:t>1、教材选用情况</w:t>
      </w:r>
    </w:p>
    <w:p w14:paraId="71A4098D">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学院制定完善教材选用制度，建立由专业教师、行业专家和教研人员等参与的教材选用机构，坚持按照国家规定选用规划教材或能够体现新技术、新工艺、新规范等的高质量教材，支持和鼓励教教师开发符合国家要求的校本教材，制定严格的校本教材使用规范。</w:t>
      </w:r>
    </w:p>
    <w:p w14:paraId="1EDB66EF">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lang w:val="en-US"/>
        </w:rPr>
        <w:t>2、</w:t>
      </w:r>
      <w:r>
        <w:rPr>
          <w:rFonts w:hint="eastAsia" w:ascii="宋体" w:hAnsi="宋体" w:eastAsia="宋体" w:cs="宋体"/>
          <w:sz w:val="24"/>
          <w:szCs w:val="24"/>
        </w:rPr>
        <w:t>图书文献配备情况</w:t>
      </w:r>
    </w:p>
    <w:p w14:paraId="5ABCB13C">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学院建有 3.6 万平方米的图书馆，馆藏图书文献纸质版23万册，电子版图书 60 万册，配备能满足人才培养、专业建设、教科研等工作的需要，并为师生提升了方便的查询、借阅。购置了期刊库、有400多门网络课程的超星尔雅学习平台，专业类图书和学术期刊逐年采购和补充，能够满足本专业教育教学研究需要。</w:t>
      </w:r>
    </w:p>
    <w:p w14:paraId="3620D572">
      <w:pPr>
        <w:pStyle w:val="16"/>
        <w:tabs>
          <w:tab w:val="left" w:pos="1348"/>
        </w:tabs>
        <w:spacing w:line="440" w:lineRule="exact"/>
        <w:ind w:left="440" w:leftChars="200" w:firstLine="0"/>
        <w:jc w:val="both"/>
        <w:rPr>
          <w:rFonts w:ascii="宋体" w:hAnsi="宋体" w:eastAsia="宋体" w:cs="宋体"/>
          <w:sz w:val="24"/>
          <w:szCs w:val="24"/>
        </w:rPr>
      </w:pPr>
      <w:r>
        <w:rPr>
          <w:rFonts w:hint="eastAsia" w:ascii="宋体" w:hAnsi="宋体" w:eastAsia="宋体" w:cs="宋体"/>
          <w:sz w:val="24"/>
          <w:szCs w:val="24"/>
          <w:lang w:val="en-US"/>
        </w:rPr>
        <w:t>3、</w:t>
      </w:r>
      <w:r>
        <w:rPr>
          <w:rFonts w:hint="eastAsia" w:ascii="宋体" w:hAnsi="宋体" w:eastAsia="宋体" w:cs="宋体"/>
          <w:sz w:val="24"/>
          <w:szCs w:val="24"/>
        </w:rPr>
        <w:t>数字教学资源配置情况</w:t>
      </w:r>
    </w:p>
    <w:p w14:paraId="3070471F">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学院教室皆配有班班通，校园内无线网络全覆盖。学院配备有与本专业有关的音视频素材、教学课件、数字化教学案例库、虚拟仿真软件、数字教材等专业教学资源库，种类丰富、形式多样、 使用便捷、动态更新，能满足教学要求。</w:t>
      </w:r>
    </w:p>
    <w:p w14:paraId="1550EEA9">
      <w:pPr>
        <w:pStyle w:val="3"/>
        <w:spacing w:before="0" w:after="0" w:line="440" w:lineRule="exact"/>
        <w:ind w:firstLine="480" w:firstLineChars="200"/>
        <w:jc w:val="both"/>
        <w:rPr>
          <w:rFonts w:ascii="宋体" w:hAnsi="宋体" w:eastAsia="宋体" w:cs="宋体"/>
          <w:b w:val="0"/>
          <w:bCs w:val="0"/>
          <w:sz w:val="24"/>
          <w:szCs w:val="24"/>
        </w:rPr>
      </w:pPr>
      <w:bookmarkStart w:id="68" w:name="_Toc54038605"/>
      <w:r>
        <w:rPr>
          <w:rFonts w:hint="eastAsia" w:ascii="宋体" w:hAnsi="宋体" w:eastAsia="宋体" w:cs="宋体"/>
          <w:b w:val="0"/>
          <w:bCs w:val="0"/>
          <w:sz w:val="24"/>
          <w:szCs w:val="24"/>
        </w:rPr>
        <w:t>（四）教学方法</w:t>
      </w:r>
      <w:bookmarkEnd w:id="68"/>
    </w:p>
    <w:p w14:paraId="26767DA7">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构建适应“互联网+职业教育”新要求，积极推进“公共基础课向第二课堂和校企文化融合延伸”“专业理论课向实践性教学延伸”“专业技能课向工学结合、技能展赛、岗位实习岗位技能延伸”“信息技术与教学融合”“产教融合”的“三延伸两融合”教学模式改革实践，充分利用数字化教学资源、校企合作资源， 推进本专业开展项目教学、案例教学、情境教学、模块化教学、仿真模拟教学等教学方式，广泛运用启发式、探究式、讨论式、参与式等教学方法，逐步推广翻转课堂、混合式教学、理实一体教学等新型教学模式，加大实践教学力度，做好专业实训教学超过50%，提高课堂教学质量，强化学生职业技能训练。</w:t>
      </w:r>
    </w:p>
    <w:p w14:paraId="47431B04">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教学内容的选取突出对学生职业能力的训练，理论知识的选</w:t>
      </w:r>
      <w:r>
        <w:rPr>
          <w:rFonts w:hint="eastAsia" w:ascii="宋体" w:hAnsi="宋体" w:eastAsia="宋体" w:cs="宋体"/>
          <w:sz w:val="24"/>
          <w:szCs w:val="24"/>
          <w:lang w:val="en-US" w:bidi="ar-SA"/>
        </w:rPr>
        <w:drawing>
          <wp:anchor distT="0" distB="0" distL="0" distR="0" simplePos="0" relativeHeight="251675648" behindDoc="1" locked="0" layoutInCell="1" allowOverlap="1">
            <wp:simplePos x="0" y="0"/>
            <wp:positionH relativeFrom="page">
              <wp:posOffset>1567815</wp:posOffset>
            </wp:positionH>
            <wp:positionV relativeFrom="paragraph">
              <wp:posOffset>1345565</wp:posOffset>
            </wp:positionV>
            <wp:extent cx="4576445" cy="2904490"/>
            <wp:effectExtent l="0" t="0" r="14605" b="10160"/>
            <wp:wrapNone/>
            <wp:docPr id="3"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6.jpeg"/>
                    <pic:cNvPicPr>
                      <a:picLocks noChangeAspect="1"/>
                    </pic:cNvPicPr>
                  </pic:nvPicPr>
                  <pic:blipFill>
                    <a:blip r:embed="rId10" cstate="print"/>
                    <a:stretch>
                      <a:fillRect/>
                    </a:stretch>
                  </pic:blipFill>
                  <pic:spPr>
                    <a:xfrm>
                      <a:off x="0" y="0"/>
                      <a:ext cx="4576394" cy="2904744"/>
                    </a:xfrm>
                    <a:prstGeom prst="rect">
                      <a:avLst/>
                    </a:prstGeom>
                  </pic:spPr>
                </pic:pic>
              </a:graphicData>
            </a:graphic>
          </wp:anchor>
        </w:drawing>
      </w:r>
      <w:r>
        <w:rPr>
          <w:rFonts w:hint="eastAsia" w:ascii="宋体" w:hAnsi="宋体" w:eastAsia="宋体" w:cs="宋体"/>
          <w:sz w:val="24"/>
          <w:szCs w:val="24"/>
        </w:rPr>
        <w:t>取紧紧围绕工作任务的需要。教学过程中，通过校企融合、校内生产性实训基地建设等多种途径，采取工学结合、教学做一体化 等教学模式，利用案例驱动、项目导向等教学方法，充分开发学 习资源，给学生提供丰富的实践机会。</w:t>
      </w:r>
    </w:p>
    <w:p w14:paraId="37A778D7">
      <w:pPr>
        <w:spacing w:line="328" w:lineRule="auto"/>
        <w:rPr>
          <w:rFonts w:ascii="宋体" w:hAnsi="宋体" w:eastAsia="宋体" w:cs="宋体"/>
        </w:rPr>
      </w:pPr>
    </w:p>
    <w:p w14:paraId="3CEAF662">
      <w:pPr>
        <w:spacing w:line="328" w:lineRule="auto"/>
        <w:rPr>
          <w:rFonts w:ascii="宋体" w:hAnsi="宋体" w:eastAsia="宋体" w:cs="宋体"/>
        </w:rPr>
      </w:pPr>
    </w:p>
    <w:p w14:paraId="2A2B96E6">
      <w:pPr>
        <w:spacing w:line="328" w:lineRule="auto"/>
        <w:rPr>
          <w:rFonts w:ascii="宋体" w:hAnsi="宋体" w:eastAsia="宋体" w:cs="宋体"/>
        </w:rPr>
      </w:pPr>
    </w:p>
    <w:p w14:paraId="51EDD22A">
      <w:pPr>
        <w:spacing w:line="328" w:lineRule="auto"/>
        <w:rPr>
          <w:rFonts w:ascii="宋体" w:hAnsi="宋体" w:eastAsia="宋体" w:cs="宋体"/>
        </w:rPr>
      </w:pPr>
    </w:p>
    <w:p w14:paraId="02A6EE8F">
      <w:pPr>
        <w:spacing w:line="328" w:lineRule="auto"/>
        <w:rPr>
          <w:rFonts w:ascii="宋体" w:hAnsi="宋体" w:eastAsia="宋体" w:cs="宋体"/>
        </w:rPr>
      </w:pPr>
    </w:p>
    <w:p w14:paraId="6DBA6C8B">
      <w:pPr>
        <w:spacing w:line="328" w:lineRule="auto"/>
        <w:rPr>
          <w:rFonts w:ascii="宋体" w:hAnsi="宋体" w:eastAsia="宋体" w:cs="宋体"/>
        </w:rPr>
      </w:pPr>
    </w:p>
    <w:p w14:paraId="10A7540F">
      <w:pPr>
        <w:spacing w:line="328" w:lineRule="auto"/>
        <w:rPr>
          <w:rFonts w:ascii="宋体" w:hAnsi="宋体" w:eastAsia="宋体" w:cs="宋体"/>
        </w:rPr>
      </w:pPr>
    </w:p>
    <w:p w14:paraId="289182C1">
      <w:pPr>
        <w:spacing w:line="328" w:lineRule="auto"/>
        <w:rPr>
          <w:rFonts w:ascii="宋体" w:hAnsi="宋体" w:eastAsia="宋体" w:cs="宋体"/>
        </w:rPr>
      </w:pPr>
    </w:p>
    <w:p w14:paraId="22B167D4">
      <w:pPr>
        <w:spacing w:line="328" w:lineRule="auto"/>
        <w:rPr>
          <w:rFonts w:ascii="宋体" w:hAnsi="宋体" w:eastAsia="宋体" w:cs="宋体"/>
        </w:rPr>
      </w:pPr>
    </w:p>
    <w:p w14:paraId="6D3797A0">
      <w:pPr>
        <w:spacing w:line="328" w:lineRule="auto"/>
        <w:rPr>
          <w:rFonts w:ascii="宋体" w:hAnsi="宋体" w:eastAsia="宋体" w:cs="宋体"/>
        </w:rPr>
      </w:pPr>
    </w:p>
    <w:p w14:paraId="55955F3C">
      <w:pPr>
        <w:spacing w:line="328" w:lineRule="auto"/>
        <w:rPr>
          <w:rFonts w:ascii="宋体" w:hAnsi="宋体" w:eastAsia="宋体" w:cs="宋体"/>
        </w:rPr>
      </w:pPr>
    </w:p>
    <w:p w14:paraId="238B1F44">
      <w:pPr>
        <w:spacing w:line="328" w:lineRule="auto"/>
        <w:rPr>
          <w:rFonts w:ascii="宋体" w:hAnsi="宋体" w:eastAsia="宋体" w:cs="宋体"/>
        </w:rPr>
      </w:pPr>
    </w:p>
    <w:p w14:paraId="027DDB16">
      <w:pPr>
        <w:spacing w:line="328" w:lineRule="auto"/>
        <w:rPr>
          <w:rFonts w:ascii="宋体" w:hAnsi="宋体" w:eastAsia="宋体" w:cs="宋体"/>
        </w:rPr>
      </w:pPr>
    </w:p>
    <w:p w14:paraId="4CF388A8">
      <w:pPr>
        <w:tabs>
          <w:tab w:val="left" w:pos="1110"/>
        </w:tabs>
        <w:spacing w:line="320" w:lineRule="exact"/>
        <w:jc w:val="center"/>
        <w:rPr>
          <w:rFonts w:ascii="宋体" w:hAnsi="宋体" w:eastAsia="宋体" w:cs="宋体"/>
          <w:b/>
          <w:sz w:val="28"/>
        </w:rPr>
      </w:pPr>
      <w:r>
        <w:rPr>
          <w:rFonts w:hint="eastAsia" w:ascii="宋体" w:hAnsi="宋体" w:eastAsia="宋体" w:cs="宋体"/>
          <w:b/>
          <w:sz w:val="18"/>
          <w:szCs w:val="18"/>
        </w:rPr>
        <w:t>图3</w:t>
      </w:r>
      <w:r>
        <w:rPr>
          <w:rFonts w:hint="eastAsia" w:ascii="宋体" w:hAnsi="宋体" w:eastAsia="宋体" w:cs="宋体"/>
          <w:b/>
          <w:sz w:val="18"/>
          <w:szCs w:val="18"/>
          <w:lang w:val="en-US"/>
        </w:rPr>
        <w:t xml:space="preserve">  </w:t>
      </w:r>
      <w:r>
        <w:rPr>
          <w:rFonts w:hint="eastAsia" w:ascii="宋体" w:hAnsi="宋体" w:eastAsia="宋体" w:cs="宋体"/>
          <w:b/>
          <w:sz w:val="18"/>
          <w:szCs w:val="18"/>
        </w:rPr>
        <w:t>“三延伸两融</w:t>
      </w:r>
      <w:r>
        <w:rPr>
          <w:rFonts w:hint="eastAsia" w:ascii="宋体" w:hAnsi="宋体" w:eastAsia="宋体" w:cs="宋体"/>
          <w:b/>
          <w:spacing w:val="-3"/>
          <w:sz w:val="18"/>
          <w:szCs w:val="18"/>
        </w:rPr>
        <w:t>合</w:t>
      </w:r>
      <w:r>
        <w:rPr>
          <w:rFonts w:hint="eastAsia" w:ascii="宋体" w:hAnsi="宋体" w:eastAsia="宋体" w:cs="宋体"/>
          <w:b/>
          <w:sz w:val="18"/>
          <w:szCs w:val="18"/>
        </w:rPr>
        <w:t>”教学模式图示</w:t>
      </w:r>
    </w:p>
    <w:p w14:paraId="6293B89E">
      <w:pPr>
        <w:rPr>
          <w:rFonts w:ascii="宋体" w:hAnsi="宋体" w:eastAsia="宋体" w:cs="宋体"/>
          <w:sz w:val="32"/>
        </w:rPr>
        <w:sectPr>
          <w:pgSz w:w="11910" w:h="16840"/>
          <w:pgMar w:top="1440" w:right="1440" w:bottom="1440" w:left="1440" w:header="720" w:footer="720" w:gutter="0"/>
          <w:cols w:space="720" w:num="1"/>
        </w:sectPr>
      </w:pPr>
    </w:p>
    <w:p w14:paraId="05FE6DC1">
      <w:pPr>
        <w:pStyle w:val="3"/>
        <w:spacing w:before="0" w:after="0" w:line="440" w:lineRule="exact"/>
        <w:ind w:firstLine="480" w:firstLineChars="200"/>
        <w:rPr>
          <w:rFonts w:ascii="宋体" w:hAnsi="宋体" w:eastAsia="宋体" w:cs="宋体"/>
          <w:b w:val="0"/>
          <w:bCs w:val="0"/>
          <w:sz w:val="24"/>
          <w:szCs w:val="24"/>
        </w:rPr>
      </w:pPr>
      <w:bookmarkStart w:id="69" w:name="_Toc54038606"/>
      <w:r>
        <w:rPr>
          <w:rFonts w:hint="eastAsia" w:ascii="宋体" w:hAnsi="宋体" w:eastAsia="宋体" w:cs="宋体"/>
          <w:b w:val="0"/>
          <w:bCs w:val="0"/>
          <w:sz w:val="24"/>
          <w:szCs w:val="24"/>
        </w:rPr>
        <w:t>（五）学习评价</w:t>
      </w:r>
      <w:bookmarkEnd w:id="69"/>
    </w:p>
    <w:p w14:paraId="1D6DC569">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根据学院确定的“六位一体”学生多元化综合能力评价体系要求，结合市政工程技术专业教育教学实践，从以下六位维 度开展学生综合评价，形成学生学习成长档案。</w:t>
      </w:r>
    </w:p>
    <w:p w14:paraId="236CCF45">
      <w:pPr>
        <w:pStyle w:val="5"/>
        <w:spacing w:line="440" w:lineRule="exact"/>
        <w:ind w:firstLine="480" w:firstLineChars="200"/>
        <w:jc w:val="both"/>
        <w:rPr>
          <w:rFonts w:ascii="宋体" w:hAnsi="宋体" w:eastAsia="宋体" w:cs="宋体"/>
          <w:sz w:val="24"/>
          <w:szCs w:val="24"/>
        </w:rPr>
      </w:pPr>
    </w:p>
    <w:p w14:paraId="4E6B3440">
      <w:pPr>
        <w:pStyle w:val="5"/>
        <w:ind w:left="665"/>
        <w:rPr>
          <w:rFonts w:ascii="宋体" w:hAnsi="宋体" w:eastAsia="宋体" w:cs="宋体"/>
          <w:sz w:val="20"/>
        </w:rPr>
      </w:pPr>
      <w:r>
        <w:rPr>
          <w:rFonts w:hint="eastAsia" w:ascii="宋体" w:hAnsi="宋体" w:eastAsia="宋体" w:cs="宋体"/>
          <w:sz w:val="20"/>
          <w:lang w:val="en-US" w:bidi="ar-SA"/>
        </w:rPr>
        <w:drawing>
          <wp:inline distT="0" distB="0" distL="0" distR="0">
            <wp:extent cx="5130800" cy="2684780"/>
            <wp:effectExtent l="0" t="0" r="12700" b="1270"/>
            <wp:docPr id="5"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7.png"/>
                    <pic:cNvPicPr>
                      <a:picLocks noChangeAspect="1"/>
                    </pic:cNvPicPr>
                  </pic:nvPicPr>
                  <pic:blipFill>
                    <a:blip r:embed="rId11" cstate="print"/>
                    <a:stretch>
                      <a:fillRect/>
                    </a:stretch>
                  </pic:blipFill>
                  <pic:spPr>
                    <a:xfrm>
                      <a:off x="0" y="0"/>
                      <a:ext cx="5131316" cy="2684906"/>
                    </a:xfrm>
                    <a:prstGeom prst="rect">
                      <a:avLst/>
                    </a:prstGeom>
                  </pic:spPr>
                </pic:pic>
              </a:graphicData>
            </a:graphic>
          </wp:inline>
        </w:drawing>
      </w:r>
    </w:p>
    <w:p w14:paraId="4E29EEC2">
      <w:pPr>
        <w:pStyle w:val="5"/>
        <w:spacing w:before="8"/>
        <w:rPr>
          <w:rFonts w:ascii="宋体" w:hAnsi="宋体" w:eastAsia="宋体" w:cs="宋体"/>
          <w:sz w:val="6"/>
        </w:rPr>
      </w:pPr>
    </w:p>
    <w:p w14:paraId="06C7B352">
      <w:pPr>
        <w:tabs>
          <w:tab w:val="left" w:pos="1110"/>
        </w:tabs>
        <w:spacing w:line="320" w:lineRule="exact"/>
        <w:jc w:val="center"/>
        <w:rPr>
          <w:rFonts w:ascii="宋体" w:hAnsi="宋体" w:eastAsia="宋体" w:cs="宋体"/>
          <w:b/>
          <w:sz w:val="18"/>
          <w:szCs w:val="18"/>
          <w:lang w:val="en-US"/>
        </w:rPr>
      </w:pPr>
      <w:r>
        <w:rPr>
          <w:rFonts w:hint="eastAsia" w:ascii="宋体" w:hAnsi="宋体" w:eastAsia="宋体" w:cs="宋体"/>
          <w:b/>
          <w:sz w:val="18"/>
          <w:szCs w:val="18"/>
          <w:lang w:val="en-US"/>
        </w:rPr>
        <w:t>图4</w:t>
      </w:r>
      <w:r>
        <w:rPr>
          <w:rFonts w:hint="eastAsia" w:ascii="宋体" w:hAnsi="宋体" w:eastAsia="宋体" w:cs="宋体"/>
          <w:b/>
          <w:sz w:val="18"/>
          <w:szCs w:val="18"/>
          <w:lang w:val="en-US"/>
        </w:rPr>
        <w:tab/>
      </w:r>
      <w:r>
        <w:rPr>
          <w:rFonts w:hint="eastAsia" w:ascii="宋体" w:hAnsi="宋体" w:eastAsia="宋体" w:cs="宋体"/>
          <w:b/>
          <w:sz w:val="18"/>
          <w:szCs w:val="18"/>
          <w:lang w:val="en-US"/>
        </w:rPr>
        <w:t>“六位一体”多元化学生综合能力评价体系</w:t>
      </w:r>
    </w:p>
    <w:p w14:paraId="3A006EA3">
      <w:pPr>
        <w:pStyle w:val="5"/>
        <w:spacing w:before="4"/>
        <w:rPr>
          <w:rFonts w:ascii="宋体" w:hAnsi="宋体" w:eastAsia="宋体" w:cs="宋体"/>
          <w:b/>
          <w:sz w:val="20"/>
        </w:rPr>
      </w:pPr>
    </w:p>
    <w:p w14:paraId="0AA3B667">
      <w:pPr>
        <w:pStyle w:val="16"/>
        <w:tabs>
          <w:tab w:val="left" w:pos="1189"/>
        </w:tabs>
        <w:spacing w:line="440" w:lineRule="exact"/>
        <w:ind w:left="0" w:firstLine="480" w:firstLineChars="200"/>
        <w:jc w:val="both"/>
        <w:rPr>
          <w:rFonts w:ascii="宋体" w:hAnsi="宋体" w:eastAsia="宋体" w:cs="宋体"/>
          <w:sz w:val="24"/>
          <w:szCs w:val="24"/>
        </w:rPr>
      </w:pPr>
      <w:r>
        <w:rPr>
          <w:rFonts w:hint="eastAsia" w:ascii="宋体" w:hAnsi="宋体" w:eastAsia="宋体" w:cs="宋体"/>
          <w:sz w:val="24"/>
          <w:szCs w:val="24"/>
          <w:lang w:val="en-US"/>
        </w:rPr>
        <w:t>1、</w:t>
      </w:r>
      <w:r>
        <w:rPr>
          <w:rFonts w:hint="eastAsia" w:ascii="宋体" w:hAnsi="宋体" w:eastAsia="宋体" w:cs="宋体"/>
          <w:sz w:val="24"/>
          <w:szCs w:val="24"/>
        </w:rPr>
        <w:t>有效开展学生品德评价，建立学生成长档案。以高职生“四期教育”德育工作模式特色项目为依据，制定学生品德评价标准， 建立学生成长档案，根据学生在校表现和参与各类活动的情况， 在市政工程技术专业各班开展学院、家庭、社会共同参与的学生品德评价改革。</w:t>
      </w:r>
    </w:p>
    <w:p w14:paraId="55C8D5D3">
      <w:pPr>
        <w:pStyle w:val="16"/>
        <w:tabs>
          <w:tab w:val="left" w:pos="1189"/>
        </w:tabs>
        <w:spacing w:line="440" w:lineRule="exact"/>
        <w:ind w:left="0" w:firstLine="480" w:firstLineChars="200"/>
        <w:jc w:val="both"/>
        <w:rPr>
          <w:rFonts w:ascii="宋体" w:hAnsi="宋体" w:eastAsia="宋体" w:cs="宋体"/>
          <w:sz w:val="24"/>
          <w:szCs w:val="24"/>
        </w:rPr>
      </w:pPr>
      <w:r>
        <w:rPr>
          <w:rFonts w:hint="eastAsia" w:ascii="宋体" w:hAnsi="宋体" w:eastAsia="宋体" w:cs="宋体"/>
          <w:sz w:val="24"/>
          <w:szCs w:val="24"/>
          <w:lang w:val="en-US"/>
        </w:rPr>
        <w:t>2、</w:t>
      </w:r>
      <w:r>
        <w:rPr>
          <w:rFonts w:hint="eastAsia" w:ascii="宋体" w:hAnsi="宋体" w:eastAsia="宋体" w:cs="宋体"/>
          <w:sz w:val="24"/>
          <w:szCs w:val="24"/>
        </w:rPr>
        <w:t>开展多形式学生学业成绩评价，完善学生学籍档案。根据道路桥梁工程技术专业学生在校期间开设的课程，根据公共基础课、专业理论课、专业技能课等课程教学特点和市政工程技术专业特色，制定各学科考核标准和考试评价细则，采用理论测试、理论与技能测试相结合、技能竞赛、作业作品展评、技能定级等多种形式考核评价学生的学业成绩，修订和完善学生学籍档案，探索基于数字化教学环境，加强学生学籍档案管理的新模式， 实现学生学业成绩信息化管理。</w:t>
      </w:r>
    </w:p>
    <w:p w14:paraId="04FB1780">
      <w:pPr>
        <w:pStyle w:val="16"/>
        <w:tabs>
          <w:tab w:val="left" w:pos="1350"/>
        </w:tabs>
        <w:spacing w:line="440" w:lineRule="exact"/>
        <w:ind w:left="0" w:firstLine="480" w:firstLineChars="200"/>
        <w:jc w:val="both"/>
        <w:rPr>
          <w:rFonts w:ascii="宋体" w:hAnsi="宋体" w:eastAsia="宋体" w:cs="宋体"/>
          <w:sz w:val="24"/>
          <w:szCs w:val="24"/>
        </w:rPr>
      </w:pPr>
      <w:r>
        <w:rPr>
          <w:rFonts w:hint="eastAsia" w:ascii="宋体" w:hAnsi="宋体" w:eastAsia="宋体" w:cs="宋体"/>
          <w:sz w:val="24"/>
          <w:szCs w:val="24"/>
          <w:lang w:val="en-US"/>
        </w:rPr>
        <w:t>3、</w:t>
      </w:r>
      <w:r>
        <w:rPr>
          <w:rFonts w:hint="eastAsia" w:ascii="宋体" w:hAnsi="宋体" w:eastAsia="宋体" w:cs="宋体"/>
          <w:sz w:val="24"/>
          <w:szCs w:val="24"/>
        </w:rPr>
        <w:t>重视学生专业拓展活动评价，强化学生职业素养培养。制定市政工程技术专业技能竞赛、作业展评、社团活动评价 标准，构建以赛促学、以赛促练、以赛促评综合评价改革。结合市政工程技术专业各学科教学特点和专业特色，组织市政工程技术专业各年级各学科学生广泛开展“科科有训练、周周有展示、学期有竞赛、层层有选拔”活动，实现以赛促学、以赛 促练、以赛促评。制定市政工程技术专业各学科各年级各项目竞赛训练队活动方案、社团活动、作业作品展评的计划、实施 方案、竞赛规程、评价标准，学生奖励制度等，鼓励学生结合自 己的特长、兴趣参加学院各类竞赛训练、各种社团活动及作业作品展评活动等，整理归档各类活动资料，总结竞赛训练、社团活 动、作业作品展评等活动的开展对促进学生专业技能和专业综合能力提升的成果。</w:t>
      </w:r>
    </w:p>
    <w:p w14:paraId="075449F0">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lang w:val="en-US"/>
        </w:rPr>
        <w:t>4、</w:t>
      </w:r>
      <w:r>
        <w:rPr>
          <w:rFonts w:hint="eastAsia" w:ascii="宋体" w:hAnsi="宋体" w:eastAsia="宋体" w:cs="宋体"/>
          <w:sz w:val="24"/>
          <w:szCs w:val="24"/>
        </w:rPr>
        <w:t>积极参与实施 1+X 证书制度试点。广泛开展社会、行业参与的职业资格认定评价，积极推行“双证制”“多证制”。充分发挥学院职业技能鉴定所的服务功能，结合学院市政工程技术专业的课程特点，以中级测量工、施工员等确定市政工程技术专业开展职业资格鉴定工作为抓手，认定和技能等级考试的科目，根据技能定级评价，鼓励学生制定技能定级标准和技能定级培训方案等，通过鼓励学生考取“双证”、“多证”，引入社会、行业参与评价的职业资格认定和技能等级考试评价，实现“以定促学，以定促评”评价模式改革。</w:t>
      </w:r>
    </w:p>
    <w:p w14:paraId="4F797BC8">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lang w:val="en-US"/>
        </w:rPr>
        <w:t>5、</w:t>
      </w:r>
      <w:r>
        <w:rPr>
          <w:rFonts w:hint="eastAsia" w:ascii="宋体" w:hAnsi="宋体" w:eastAsia="宋体" w:cs="宋体"/>
          <w:sz w:val="24"/>
          <w:szCs w:val="24"/>
        </w:rPr>
        <w:t>企业共同参与学生工学交替实践评价，提升学生综合实践能力。大力推进校企合作，工学交替实践，积极开展学院、企业共同参与的学生综合实践能力评价。充分发挥市政工程技术专业校内外合作企业的资源优势，依托两个基地，广泛开展学生赴校内外生产性实训基地见习、工学交替实践，制定学生工学交替实践考核评价细则、优秀实习生评价标准等，通过校企双方 面共同评价学生工学交替实习的真正学习效果。</w:t>
      </w:r>
    </w:p>
    <w:p w14:paraId="5E278BC0">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lang w:val="en-US"/>
        </w:rPr>
        <w:t>6、</w:t>
      </w:r>
      <w:r>
        <w:rPr>
          <w:rFonts w:hint="eastAsia" w:ascii="宋体" w:hAnsi="宋体" w:eastAsia="宋体" w:cs="宋体"/>
          <w:sz w:val="24"/>
          <w:szCs w:val="24"/>
        </w:rPr>
        <w:t>利用信息化平台，加强学生岗位实习跟踪管理，形成多元 参与的岗位实习评价机制。创新学生岗位实习管理机制，完善市政工程技术专业校企共同评价学生综合能力的内容和形式。广泛与市政工程技术专业合作企业研讨，制定校企合作协议， 学生赴企业岗位实习管理制度，学生实习就业协议等，完善班主 任参与岗位实习学生管理的相关规定，根据学生岗位实习成绩评 定表，实习总结，企业实习员工评价等相关资料综合评定学生顶 岗实习成绩。依托数字化校园环境建设，逐步实现学生岗位实习 远程管理，创新基于网络平台的学生自评、互评、班主任评价、企业管理者评价等方式。</w:t>
      </w:r>
    </w:p>
    <w:p w14:paraId="2A84076C">
      <w:pPr>
        <w:pStyle w:val="5"/>
        <w:spacing w:line="440" w:lineRule="exact"/>
        <w:ind w:firstLine="480" w:firstLineChars="200"/>
        <w:jc w:val="both"/>
        <w:rPr>
          <w:rFonts w:ascii="宋体" w:hAnsi="宋体" w:eastAsia="宋体" w:cs="宋体"/>
          <w:sz w:val="24"/>
          <w:szCs w:val="24"/>
        </w:rPr>
      </w:pPr>
      <w:bookmarkStart w:id="70" w:name="_Toc54038607"/>
      <w:r>
        <w:rPr>
          <w:rFonts w:hint="eastAsia" w:ascii="宋体" w:hAnsi="宋体" w:eastAsia="宋体" w:cs="宋体"/>
          <w:sz w:val="24"/>
          <w:szCs w:val="24"/>
        </w:rPr>
        <w:t>（六）质量管理</w:t>
      </w:r>
      <w:bookmarkEnd w:id="70"/>
    </w:p>
    <w:p w14:paraId="2258E5C2">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1、为落实《国家职业教育改革实施方案》，推进国家教学标准落地实施，提升本专业教育教学质量，根据每年度《职业院校 人才培养工作状态数据采集》、《职业院校教育质量年报》及甘肃省职业院校教学质量诊断与改进机制等工作要求，学院建立建全专业教学质量监控管理制度，不断完善课堂教学、教学评价、实 习实训、毕业设计以及专业调研、人才培养方案更新、资源建设 等方面质量标准建设，通过教学实施、过程监控、质量评价和持续改进，达成人才培养规格。</w:t>
      </w:r>
    </w:p>
    <w:p w14:paraId="4A290D40">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2、学院与二级学院不断修订完善教学管理机制，加强日常教学组织运行与管理，定期开展课程建设水平和教学质量诊断与改进，建立健全巡课、听课、评教、评学等制度，建立与企业联动的实践教学环节督导制度，严明教学纪律，强化教学组织功能， 定期开展公开课、示范课等教研活动。</w:t>
      </w:r>
    </w:p>
    <w:p w14:paraId="45477457">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3、学院与二级学院共同合作，建立毕业生跟踪反馈机制及社会评价机制，并对生源情况、在校生学业水平、毕业生就业情况等进行分析，定期评价人才培养质量和培养目标达成情况。</w:t>
      </w:r>
    </w:p>
    <w:p w14:paraId="25F7F5CB">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4、通过各专业教学部或专业教研室积极参与教学质量诊断与改进工作，充分利用人才培养工作状态数据、质量年报、诊断与改进等评价分析结果，根据产业发展趋势和行业人才需求，引进行业企业、第三方评价机构等多方参与的专业人才培养方案动态调整机制，强化教师参与教学和课程改革的效果评价与激励， 做好人才培养质量评价与反馈，持续提高人才培养质量。</w:t>
      </w:r>
    </w:p>
    <w:p w14:paraId="743B144D">
      <w:pPr>
        <w:pStyle w:val="5"/>
        <w:spacing w:line="440" w:lineRule="exact"/>
        <w:ind w:firstLine="562" w:firstLineChars="200"/>
        <w:outlineLvl w:val="0"/>
        <w:rPr>
          <w:rFonts w:ascii="宋体" w:hAnsi="宋体" w:eastAsia="宋体" w:cs="宋体"/>
          <w:b/>
          <w:bCs/>
          <w:sz w:val="28"/>
          <w:szCs w:val="28"/>
        </w:rPr>
      </w:pPr>
      <w:bookmarkStart w:id="71" w:name="九、毕业要求"/>
      <w:bookmarkEnd w:id="71"/>
      <w:bookmarkStart w:id="72" w:name="_Toc54038608"/>
      <w:r>
        <w:rPr>
          <w:rFonts w:hint="eastAsia" w:ascii="宋体" w:hAnsi="宋体" w:eastAsia="宋体" w:cs="宋体"/>
          <w:b/>
          <w:bCs/>
          <w:sz w:val="28"/>
          <w:szCs w:val="28"/>
        </w:rPr>
        <w:t>九、毕业要求</w:t>
      </w:r>
      <w:bookmarkEnd w:id="72"/>
    </w:p>
    <w:p w14:paraId="23501A12">
      <w:pPr>
        <w:pStyle w:val="5"/>
        <w:spacing w:line="440" w:lineRule="exact"/>
        <w:ind w:firstLine="480" w:firstLineChars="200"/>
        <w:jc w:val="both"/>
        <w:rPr>
          <w:rFonts w:ascii="宋体" w:hAnsi="宋体" w:eastAsia="宋体" w:cs="宋体"/>
          <w:sz w:val="24"/>
          <w:szCs w:val="24"/>
        </w:rPr>
      </w:pPr>
      <w:bookmarkStart w:id="73" w:name="_Toc54038609"/>
      <w:r>
        <w:rPr>
          <w:rFonts w:hint="eastAsia" w:ascii="宋体" w:hAnsi="宋体" w:eastAsia="宋体" w:cs="宋体"/>
          <w:sz w:val="24"/>
          <w:szCs w:val="24"/>
        </w:rPr>
        <w:t>（一）基础素养能力要求</w:t>
      </w:r>
      <w:bookmarkEnd w:id="73"/>
    </w:p>
    <w:p w14:paraId="694BF310">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1、具有良好的思想道德和职业道德修养；</w:t>
      </w:r>
    </w:p>
    <w:p w14:paraId="005C1372">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2、具有良好的文化修养；</w:t>
      </w:r>
    </w:p>
    <w:p w14:paraId="34D7DE70">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3、具有良好的身体素质；</w:t>
      </w:r>
    </w:p>
    <w:p w14:paraId="45C654EB">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4、具有良好的心理素质。</w:t>
      </w:r>
    </w:p>
    <w:p w14:paraId="1A262C8A">
      <w:pPr>
        <w:pStyle w:val="5"/>
        <w:spacing w:line="440" w:lineRule="exact"/>
        <w:ind w:firstLine="480" w:firstLineChars="200"/>
        <w:jc w:val="both"/>
        <w:rPr>
          <w:rFonts w:ascii="宋体" w:hAnsi="宋体" w:eastAsia="宋体" w:cs="宋体"/>
          <w:sz w:val="24"/>
          <w:szCs w:val="24"/>
        </w:rPr>
      </w:pPr>
      <w:bookmarkStart w:id="74" w:name="（二）职业能力要求"/>
      <w:bookmarkEnd w:id="74"/>
      <w:bookmarkStart w:id="75" w:name="_Toc54038610"/>
      <w:r>
        <w:rPr>
          <w:rFonts w:hint="eastAsia" w:ascii="宋体" w:hAnsi="宋体" w:eastAsia="宋体" w:cs="宋体"/>
          <w:sz w:val="24"/>
          <w:szCs w:val="24"/>
        </w:rPr>
        <w:t>（二）职业能力要求</w:t>
      </w:r>
      <w:bookmarkEnd w:id="75"/>
    </w:p>
    <w:p w14:paraId="35CCEDA8">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具备的专业知识要求：能进行市政工程施工图识读和施工现场勘察，并熟悉图纸会审程序与主要内容；熟悉工程质量、进度、成本、安全、工料、机具等方面的知识；会熟练利用测量放线工</w:t>
      </w:r>
    </w:p>
    <w:p w14:paraId="2F8210CC">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具做好测量放样和定位工作；掌握经纬仪、水准仪、全站仪的操作使用；熟悉工程常用材料的使用性能，具有水泥、砂石、混凝土、钢材、沥青等原材料试验检测能力，能够合理使用工程材料； 能通过语言或书面表达方式达到与合作人员或部门之间沟通；具备学习能力和自省、自控等社会能力。</w:t>
      </w:r>
    </w:p>
    <w:p w14:paraId="6A6A3E08">
      <w:pPr>
        <w:pStyle w:val="5"/>
        <w:spacing w:line="440" w:lineRule="exact"/>
        <w:ind w:firstLine="480" w:firstLineChars="200"/>
        <w:jc w:val="both"/>
        <w:rPr>
          <w:rFonts w:ascii="宋体" w:hAnsi="宋体" w:eastAsia="宋体" w:cs="宋体"/>
          <w:sz w:val="24"/>
          <w:szCs w:val="24"/>
        </w:rPr>
      </w:pPr>
      <w:bookmarkStart w:id="76" w:name="（三）学分要求"/>
      <w:bookmarkEnd w:id="76"/>
      <w:bookmarkStart w:id="77" w:name="_Toc54038611"/>
      <w:r>
        <w:rPr>
          <w:rFonts w:hint="eastAsia" w:ascii="宋体" w:hAnsi="宋体" w:eastAsia="宋体" w:cs="宋体"/>
          <w:sz w:val="24"/>
          <w:szCs w:val="24"/>
        </w:rPr>
        <w:t>（三）学分要求</w:t>
      </w:r>
      <w:bookmarkEnd w:id="77"/>
    </w:p>
    <w:p w14:paraId="2C8ECC57">
      <w:pPr>
        <w:pStyle w:val="5"/>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学生必须完成不低于 2500 学时的教育教学活动，各门功课考核合格，至少考取一个与本专业相关的职业资格证书，修满不 低于 150 学分的总学分，其中必修学分不低于 130，选修学分或专业拓展项目替代学分不低于 20。</w:t>
      </w:r>
    </w:p>
    <w:p w14:paraId="1C2847A6">
      <w:pPr>
        <w:pStyle w:val="5"/>
        <w:spacing w:line="440" w:lineRule="exact"/>
        <w:ind w:firstLine="562" w:firstLineChars="200"/>
        <w:outlineLvl w:val="0"/>
        <w:rPr>
          <w:rFonts w:ascii="宋体" w:hAnsi="宋体" w:eastAsia="宋体" w:cs="宋体"/>
          <w:b/>
          <w:bCs/>
          <w:sz w:val="28"/>
          <w:szCs w:val="28"/>
        </w:rPr>
      </w:pPr>
      <w:bookmarkStart w:id="78" w:name="十、附录"/>
      <w:bookmarkEnd w:id="78"/>
      <w:bookmarkStart w:id="79" w:name="_Toc54038612"/>
      <w:r>
        <w:rPr>
          <w:rFonts w:hint="eastAsia" w:ascii="宋体" w:hAnsi="宋体" w:eastAsia="宋体" w:cs="宋体"/>
          <w:b/>
          <w:bCs/>
          <w:sz w:val="28"/>
          <w:szCs w:val="28"/>
        </w:rPr>
        <w:t>十、附录</w:t>
      </w:r>
      <w:bookmarkEnd w:id="79"/>
    </w:p>
    <w:p w14:paraId="4003BBC8">
      <w:pPr>
        <w:pStyle w:val="5"/>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 xml:space="preserve">附录 </w:t>
      </w:r>
      <w:r>
        <w:rPr>
          <w:rFonts w:hint="eastAsia" w:ascii="宋体" w:hAnsi="宋体" w:eastAsia="宋体" w:cs="宋体"/>
          <w:sz w:val="24"/>
          <w:szCs w:val="24"/>
          <w:lang w:val="en-US"/>
        </w:rPr>
        <w:t>1</w:t>
      </w:r>
      <w:r>
        <w:rPr>
          <w:rFonts w:hint="eastAsia" w:ascii="宋体" w:hAnsi="宋体" w:eastAsia="宋体" w:cs="宋体"/>
          <w:sz w:val="24"/>
          <w:szCs w:val="24"/>
        </w:rPr>
        <w:t>：理实一体化课程及校内实训课程实训项目表</w:t>
      </w:r>
    </w:p>
    <w:p w14:paraId="0D456882">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校内实训课程实训项目一览表</w:t>
      </w:r>
    </w:p>
    <w:tbl>
      <w:tblPr>
        <w:tblStyle w:val="11"/>
        <w:tblW w:w="0" w:type="auto"/>
        <w:tblInd w:w="3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2061"/>
        <w:gridCol w:w="1766"/>
        <w:gridCol w:w="609"/>
        <w:gridCol w:w="1060"/>
        <w:gridCol w:w="1990"/>
      </w:tblGrid>
      <w:tr w14:paraId="2781EC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709" w:type="dxa"/>
            <w:vAlign w:val="center"/>
          </w:tcPr>
          <w:p w14:paraId="4C5D9E1E">
            <w:pPr>
              <w:pStyle w:val="17"/>
              <w:spacing w:line="320" w:lineRule="exact"/>
              <w:jc w:val="center"/>
              <w:rPr>
                <w:rFonts w:ascii="宋体" w:hAnsi="宋体" w:eastAsia="宋体" w:cs="宋体"/>
                <w:b/>
                <w:sz w:val="18"/>
                <w:szCs w:val="18"/>
              </w:rPr>
            </w:pPr>
            <w:bookmarkStart w:id="80" w:name="序号"/>
            <w:bookmarkEnd w:id="80"/>
            <w:r>
              <w:rPr>
                <w:rFonts w:hint="eastAsia" w:ascii="宋体" w:hAnsi="宋体" w:eastAsia="宋体" w:cs="宋体"/>
                <w:b/>
                <w:sz w:val="18"/>
                <w:szCs w:val="18"/>
              </w:rPr>
              <w:t>序号</w:t>
            </w:r>
          </w:p>
        </w:tc>
        <w:tc>
          <w:tcPr>
            <w:tcW w:w="2061" w:type="dxa"/>
            <w:vAlign w:val="center"/>
          </w:tcPr>
          <w:p w14:paraId="49A7FAC1">
            <w:pPr>
              <w:pStyle w:val="17"/>
              <w:spacing w:line="320" w:lineRule="exact"/>
              <w:jc w:val="center"/>
              <w:rPr>
                <w:rFonts w:ascii="宋体" w:hAnsi="宋体" w:eastAsia="宋体" w:cs="宋体"/>
                <w:b/>
                <w:sz w:val="18"/>
                <w:szCs w:val="18"/>
              </w:rPr>
            </w:pPr>
            <w:bookmarkStart w:id="81" w:name="课程名称"/>
            <w:bookmarkEnd w:id="81"/>
            <w:r>
              <w:rPr>
                <w:rFonts w:hint="eastAsia" w:ascii="宋体" w:hAnsi="宋体" w:eastAsia="宋体" w:cs="宋体"/>
                <w:b/>
                <w:sz w:val="18"/>
                <w:szCs w:val="18"/>
              </w:rPr>
              <w:t>课程名称</w:t>
            </w:r>
          </w:p>
        </w:tc>
        <w:tc>
          <w:tcPr>
            <w:tcW w:w="1766" w:type="dxa"/>
            <w:vAlign w:val="center"/>
          </w:tcPr>
          <w:p w14:paraId="7D96D7D1">
            <w:pPr>
              <w:pStyle w:val="17"/>
              <w:spacing w:line="320" w:lineRule="exact"/>
              <w:jc w:val="center"/>
              <w:rPr>
                <w:rFonts w:ascii="宋体" w:hAnsi="宋体" w:eastAsia="宋体" w:cs="宋体"/>
                <w:b/>
                <w:sz w:val="18"/>
                <w:szCs w:val="18"/>
              </w:rPr>
            </w:pPr>
            <w:bookmarkStart w:id="82" w:name="实训项目名称"/>
            <w:bookmarkEnd w:id="82"/>
            <w:r>
              <w:rPr>
                <w:rFonts w:hint="eastAsia" w:ascii="宋体" w:hAnsi="宋体" w:eastAsia="宋体" w:cs="宋体"/>
                <w:b/>
                <w:sz w:val="18"/>
                <w:szCs w:val="18"/>
              </w:rPr>
              <w:t>实训项目名称</w:t>
            </w:r>
          </w:p>
        </w:tc>
        <w:tc>
          <w:tcPr>
            <w:tcW w:w="609" w:type="dxa"/>
            <w:vAlign w:val="center"/>
          </w:tcPr>
          <w:p w14:paraId="22F9E1A5">
            <w:pPr>
              <w:pStyle w:val="17"/>
              <w:spacing w:line="320" w:lineRule="exact"/>
              <w:jc w:val="center"/>
              <w:rPr>
                <w:rFonts w:ascii="宋体" w:hAnsi="宋体" w:eastAsia="宋体" w:cs="宋体"/>
                <w:b/>
                <w:sz w:val="18"/>
                <w:szCs w:val="18"/>
              </w:rPr>
            </w:pPr>
            <w:bookmarkStart w:id="83" w:name="学时"/>
            <w:bookmarkEnd w:id="83"/>
            <w:r>
              <w:rPr>
                <w:rFonts w:hint="eastAsia" w:ascii="宋体" w:hAnsi="宋体" w:eastAsia="宋体" w:cs="宋体"/>
                <w:b/>
                <w:sz w:val="18"/>
                <w:szCs w:val="18"/>
              </w:rPr>
              <w:t>学时</w:t>
            </w:r>
          </w:p>
        </w:tc>
        <w:tc>
          <w:tcPr>
            <w:tcW w:w="1060" w:type="dxa"/>
            <w:vAlign w:val="center"/>
          </w:tcPr>
          <w:p w14:paraId="2664F31D">
            <w:pPr>
              <w:pStyle w:val="17"/>
              <w:spacing w:line="320" w:lineRule="exact"/>
              <w:jc w:val="center"/>
              <w:rPr>
                <w:rFonts w:ascii="宋体" w:hAnsi="宋体" w:eastAsia="宋体" w:cs="宋体"/>
                <w:b/>
                <w:sz w:val="18"/>
                <w:szCs w:val="18"/>
              </w:rPr>
            </w:pPr>
            <w:bookmarkStart w:id="84" w:name="指导教师"/>
            <w:bookmarkEnd w:id="84"/>
            <w:r>
              <w:rPr>
                <w:rFonts w:hint="eastAsia" w:ascii="宋体" w:hAnsi="宋体" w:eastAsia="宋体" w:cs="宋体"/>
                <w:b/>
                <w:sz w:val="18"/>
                <w:szCs w:val="18"/>
              </w:rPr>
              <w:t>指导教师</w:t>
            </w:r>
          </w:p>
        </w:tc>
        <w:tc>
          <w:tcPr>
            <w:tcW w:w="1990" w:type="dxa"/>
            <w:vAlign w:val="center"/>
          </w:tcPr>
          <w:p w14:paraId="01C1FA41">
            <w:pPr>
              <w:pStyle w:val="17"/>
              <w:spacing w:line="320" w:lineRule="exact"/>
              <w:jc w:val="center"/>
              <w:rPr>
                <w:rFonts w:ascii="宋体" w:hAnsi="宋体" w:eastAsia="宋体" w:cs="宋体"/>
                <w:b/>
                <w:sz w:val="18"/>
                <w:szCs w:val="18"/>
              </w:rPr>
            </w:pPr>
            <w:bookmarkStart w:id="85" w:name="实训场所"/>
            <w:bookmarkEnd w:id="85"/>
            <w:r>
              <w:rPr>
                <w:rFonts w:hint="eastAsia" w:ascii="宋体" w:hAnsi="宋体" w:eastAsia="宋体" w:cs="宋体"/>
                <w:b/>
                <w:sz w:val="18"/>
                <w:szCs w:val="18"/>
              </w:rPr>
              <w:t>实训场所</w:t>
            </w:r>
          </w:p>
        </w:tc>
      </w:tr>
      <w:tr w14:paraId="32059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09" w:type="dxa"/>
            <w:vAlign w:val="center"/>
          </w:tcPr>
          <w:p w14:paraId="69C20B70">
            <w:pPr>
              <w:pStyle w:val="17"/>
              <w:spacing w:line="320" w:lineRule="exact"/>
              <w:jc w:val="center"/>
              <w:rPr>
                <w:rFonts w:ascii="宋体" w:hAnsi="宋体" w:eastAsia="宋体" w:cs="宋体"/>
                <w:sz w:val="18"/>
                <w:szCs w:val="18"/>
              </w:rPr>
            </w:pPr>
            <w:bookmarkStart w:id="86" w:name="1"/>
            <w:bookmarkEnd w:id="86"/>
            <w:r>
              <w:rPr>
                <w:rFonts w:hint="eastAsia" w:ascii="宋体" w:hAnsi="宋体" w:eastAsia="宋体" w:cs="宋体"/>
                <w:sz w:val="18"/>
                <w:szCs w:val="18"/>
              </w:rPr>
              <w:t>1</w:t>
            </w:r>
          </w:p>
        </w:tc>
        <w:tc>
          <w:tcPr>
            <w:tcW w:w="2061" w:type="dxa"/>
            <w:vAlign w:val="center"/>
          </w:tcPr>
          <w:p w14:paraId="60DF383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市政工程测量</w:t>
            </w:r>
          </w:p>
        </w:tc>
        <w:tc>
          <w:tcPr>
            <w:tcW w:w="1766" w:type="dxa"/>
            <w:vAlign w:val="center"/>
          </w:tcPr>
          <w:p w14:paraId="03468E6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市政工程测量</w:t>
            </w:r>
          </w:p>
          <w:p w14:paraId="47D6A39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综合实训</w:t>
            </w:r>
          </w:p>
        </w:tc>
        <w:tc>
          <w:tcPr>
            <w:tcW w:w="609" w:type="dxa"/>
            <w:vAlign w:val="center"/>
          </w:tcPr>
          <w:p w14:paraId="5F0CD79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1060" w:type="dxa"/>
            <w:vAlign w:val="center"/>
          </w:tcPr>
          <w:p w14:paraId="2EE6647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张蕾</w:t>
            </w:r>
          </w:p>
        </w:tc>
        <w:tc>
          <w:tcPr>
            <w:tcW w:w="1990" w:type="dxa"/>
            <w:vAlign w:val="center"/>
          </w:tcPr>
          <w:p w14:paraId="1824516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工程测量实训</w:t>
            </w:r>
          </w:p>
          <w:p w14:paraId="70650D3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基地</w:t>
            </w:r>
          </w:p>
        </w:tc>
      </w:tr>
      <w:tr w14:paraId="4EAF60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709" w:type="dxa"/>
            <w:vAlign w:val="center"/>
          </w:tcPr>
          <w:p w14:paraId="39C328B6">
            <w:pPr>
              <w:pStyle w:val="17"/>
              <w:spacing w:line="320" w:lineRule="exact"/>
              <w:jc w:val="center"/>
              <w:rPr>
                <w:rFonts w:ascii="宋体" w:hAnsi="宋体" w:eastAsia="宋体" w:cs="宋体"/>
                <w:sz w:val="18"/>
                <w:szCs w:val="18"/>
              </w:rPr>
            </w:pPr>
            <w:bookmarkStart w:id="87" w:name="2"/>
            <w:bookmarkEnd w:id="87"/>
            <w:r>
              <w:rPr>
                <w:rFonts w:hint="eastAsia" w:ascii="宋体" w:hAnsi="宋体" w:eastAsia="宋体" w:cs="宋体"/>
                <w:sz w:val="18"/>
                <w:szCs w:val="18"/>
              </w:rPr>
              <w:t>2</w:t>
            </w:r>
          </w:p>
        </w:tc>
        <w:tc>
          <w:tcPr>
            <w:tcW w:w="2061" w:type="dxa"/>
            <w:vAlign w:val="center"/>
          </w:tcPr>
          <w:p w14:paraId="1C6F251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市政工程识图与绘图</w:t>
            </w:r>
          </w:p>
        </w:tc>
        <w:tc>
          <w:tcPr>
            <w:tcW w:w="1766" w:type="dxa"/>
            <w:vAlign w:val="center"/>
          </w:tcPr>
          <w:p w14:paraId="6E0CEC1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市政工程识图与绘图综合实训</w:t>
            </w:r>
          </w:p>
        </w:tc>
        <w:tc>
          <w:tcPr>
            <w:tcW w:w="609" w:type="dxa"/>
            <w:vAlign w:val="center"/>
          </w:tcPr>
          <w:p w14:paraId="77934882">
            <w:pPr>
              <w:pStyle w:val="17"/>
              <w:spacing w:line="320" w:lineRule="exact"/>
              <w:jc w:val="center"/>
              <w:rPr>
                <w:rFonts w:ascii="宋体" w:hAnsi="宋体" w:eastAsia="宋体" w:cs="宋体"/>
                <w:b/>
                <w:sz w:val="18"/>
                <w:szCs w:val="18"/>
              </w:rPr>
            </w:pPr>
          </w:p>
          <w:p w14:paraId="3BD05FC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1060" w:type="dxa"/>
            <w:vAlign w:val="center"/>
          </w:tcPr>
          <w:p w14:paraId="1DD770B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于晓华</w:t>
            </w:r>
          </w:p>
        </w:tc>
        <w:tc>
          <w:tcPr>
            <w:tcW w:w="1990" w:type="dxa"/>
            <w:vAlign w:val="center"/>
          </w:tcPr>
          <w:p w14:paraId="7FB94F5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教室/机房</w:t>
            </w:r>
          </w:p>
        </w:tc>
      </w:tr>
      <w:tr w14:paraId="12CC34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09" w:type="dxa"/>
            <w:vAlign w:val="center"/>
          </w:tcPr>
          <w:p w14:paraId="2D112AE3">
            <w:pPr>
              <w:pStyle w:val="17"/>
              <w:spacing w:line="320" w:lineRule="exact"/>
              <w:jc w:val="center"/>
              <w:rPr>
                <w:rFonts w:ascii="宋体" w:hAnsi="宋体" w:eastAsia="宋体" w:cs="宋体"/>
                <w:sz w:val="18"/>
                <w:szCs w:val="18"/>
              </w:rPr>
            </w:pPr>
            <w:bookmarkStart w:id="88" w:name="3"/>
            <w:bookmarkEnd w:id="88"/>
            <w:r>
              <w:rPr>
                <w:rFonts w:hint="eastAsia" w:ascii="宋体" w:hAnsi="宋体" w:eastAsia="宋体" w:cs="宋体"/>
                <w:sz w:val="18"/>
                <w:szCs w:val="18"/>
              </w:rPr>
              <w:t>3</w:t>
            </w:r>
          </w:p>
        </w:tc>
        <w:tc>
          <w:tcPr>
            <w:tcW w:w="2061" w:type="dxa"/>
            <w:vAlign w:val="center"/>
          </w:tcPr>
          <w:p w14:paraId="694ADC9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市政工程施工组织与管理</w:t>
            </w:r>
          </w:p>
        </w:tc>
        <w:tc>
          <w:tcPr>
            <w:tcW w:w="1766" w:type="dxa"/>
            <w:vAlign w:val="center"/>
          </w:tcPr>
          <w:p w14:paraId="0F789AC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施工组织设计</w:t>
            </w:r>
          </w:p>
          <w:p w14:paraId="3D335BD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综合实训</w:t>
            </w:r>
          </w:p>
        </w:tc>
        <w:tc>
          <w:tcPr>
            <w:tcW w:w="609" w:type="dxa"/>
            <w:vAlign w:val="center"/>
          </w:tcPr>
          <w:p w14:paraId="2A62DD5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1060" w:type="dxa"/>
            <w:vAlign w:val="center"/>
          </w:tcPr>
          <w:p w14:paraId="6A8CDD0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章廷伟</w:t>
            </w:r>
          </w:p>
        </w:tc>
        <w:tc>
          <w:tcPr>
            <w:tcW w:w="1990" w:type="dxa"/>
            <w:vAlign w:val="center"/>
          </w:tcPr>
          <w:p w14:paraId="2AB447B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教室</w:t>
            </w:r>
          </w:p>
        </w:tc>
      </w:tr>
      <w:tr w14:paraId="607457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09" w:type="dxa"/>
            <w:vAlign w:val="center"/>
          </w:tcPr>
          <w:p w14:paraId="54646E99">
            <w:pPr>
              <w:pStyle w:val="17"/>
              <w:spacing w:line="320" w:lineRule="exact"/>
              <w:jc w:val="center"/>
              <w:rPr>
                <w:rFonts w:ascii="宋体" w:hAnsi="宋体" w:eastAsia="宋体" w:cs="宋体"/>
                <w:sz w:val="18"/>
                <w:szCs w:val="18"/>
              </w:rPr>
            </w:pPr>
            <w:bookmarkStart w:id="89" w:name="6"/>
            <w:bookmarkEnd w:id="89"/>
            <w:r>
              <w:rPr>
                <w:rFonts w:hint="eastAsia" w:ascii="宋体" w:hAnsi="宋体" w:eastAsia="宋体" w:cs="宋体"/>
                <w:sz w:val="18"/>
                <w:szCs w:val="18"/>
              </w:rPr>
              <w:t>4</w:t>
            </w:r>
          </w:p>
        </w:tc>
        <w:tc>
          <w:tcPr>
            <w:tcW w:w="2061" w:type="dxa"/>
            <w:vAlign w:val="center"/>
          </w:tcPr>
          <w:p w14:paraId="2591D38A">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材料试验检测</w:t>
            </w:r>
          </w:p>
        </w:tc>
        <w:tc>
          <w:tcPr>
            <w:tcW w:w="1766" w:type="dxa"/>
            <w:vAlign w:val="center"/>
          </w:tcPr>
          <w:p w14:paraId="35D15D1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材料试验检测</w:t>
            </w:r>
          </w:p>
          <w:p w14:paraId="73F7029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综合实训</w:t>
            </w:r>
          </w:p>
        </w:tc>
        <w:tc>
          <w:tcPr>
            <w:tcW w:w="609" w:type="dxa"/>
            <w:vAlign w:val="center"/>
          </w:tcPr>
          <w:p w14:paraId="1E94A81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1060" w:type="dxa"/>
            <w:vAlign w:val="center"/>
          </w:tcPr>
          <w:p w14:paraId="7274DD0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唐庆尧</w:t>
            </w:r>
          </w:p>
        </w:tc>
        <w:tc>
          <w:tcPr>
            <w:tcW w:w="1990" w:type="dxa"/>
            <w:vAlign w:val="center"/>
          </w:tcPr>
          <w:p w14:paraId="61B7BB3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土木检测类实</w:t>
            </w:r>
          </w:p>
          <w:p w14:paraId="31A7318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训基地</w:t>
            </w:r>
          </w:p>
        </w:tc>
      </w:tr>
    </w:tbl>
    <w:p w14:paraId="57C63016">
      <w:pPr>
        <w:pStyle w:val="5"/>
        <w:spacing w:line="440" w:lineRule="exact"/>
        <w:ind w:firstLine="480" w:firstLineChars="200"/>
        <w:rPr>
          <w:rFonts w:ascii="宋体" w:hAnsi="宋体" w:eastAsia="宋体" w:cs="宋体"/>
          <w:sz w:val="24"/>
          <w:szCs w:val="24"/>
        </w:rPr>
      </w:pPr>
      <w:bookmarkStart w:id="90" w:name="1、道路工程测量综合实训任务安排表"/>
      <w:bookmarkEnd w:id="90"/>
      <w:r>
        <w:rPr>
          <w:rFonts w:hint="eastAsia" w:ascii="宋体" w:hAnsi="宋体" w:eastAsia="宋体" w:cs="宋体"/>
          <w:sz w:val="24"/>
          <w:szCs w:val="24"/>
        </w:rPr>
        <w:t>1、市政工程测量综合实训任务安排表</w:t>
      </w:r>
    </w:p>
    <w:tbl>
      <w:tblPr>
        <w:tblStyle w:val="11"/>
        <w:tblW w:w="0" w:type="auto"/>
        <w:tblInd w:w="3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7"/>
        <w:gridCol w:w="2786"/>
        <w:gridCol w:w="990"/>
        <w:gridCol w:w="1050"/>
        <w:gridCol w:w="2630"/>
      </w:tblGrid>
      <w:tr w14:paraId="7266D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67" w:type="dxa"/>
            <w:vAlign w:val="center"/>
          </w:tcPr>
          <w:p w14:paraId="6067C0A7">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序号</w:t>
            </w:r>
          </w:p>
        </w:tc>
        <w:tc>
          <w:tcPr>
            <w:tcW w:w="2786" w:type="dxa"/>
            <w:vAlign w:val="center"/>
          </w:tcPr>
          <w:p w14:paraId="0FC72F99">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实训任务</w:t>
            </w:r>
          </w:p>
        </w:tc>
        <w:tc>
          <w:tcPr>
            <w:tcW w:w="990" w:type="dxa"/>
            <w:vAlign w:val="center"/>
          </w:tcPr>
          <w:p w14:paraId="0090EE11">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实训要求</w:t>
            </w:r>
          </w:p>
        </w:tc>
        <w:tc>
          <w:tcPr>
            <w:tcW w:w="1050" w:type="dxa"/>
            <w:vAlign w:val="center"/>
          </w:tcPr>
          <w:p w14:paraId="4498866F">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计划课时</w:t>
            </w:r>
          </w:p>
        </w:tc>
        <w:tc>
          <w:tcPr>
            <w:tcW w:w="2630" w:type="dxa"/>
            <w:vAlign w:val="center"/>
          </w:tcPr>
          <w:p w14:paraId="77947BC9">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地点</w:t>
            </w:r>
          </w:p>
        </w:tc>
      </w:tr>
      <w:tr w14:paraId="67C4F9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767" w:type="dxa"/>
            <w:vAlign w:val="center"/>
          </w:tcPr>
          <w:p w14:paraId="40944AE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2786" w:type="dxa"/>
            <w:vAlign w:val="center"/>
          </w:tcPr>
          <w:p w14:paraId="7EAAEB0A">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全站仪测三维坐标</w:t>
            </w:r>
          </w:p>
        </w:tc>
        <w:tc>
          <w:tcPr>
            <w:tcW w:w="990" w:type="dxa"/>
            <w:vAlign w:val="center"/>
          </w:tcPr>
          <w:p w14:paraId="56E228D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1050" w:type="dxa"/>
            <w:vAlign w:val="center"/>
          </w:tcPr>
          <w:p w14:paraId="32328EF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2630" w:type="dxa"/>
            <w:vAlign w:val="center"/>
          </w:tcPr>
          <w:p w14:paraId="266F3BD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测量实训场地</w:t>
            </w:r>
          </w:p>
        </w:tc>
      </w:tr>
      <w:tr w14:paraId="32F8A6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67" w:type="dxa"/>
            <w:vAlign w:val="center"/>
          </w:tcPr>
          <w:p w14:paraId="086EF2A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2786" w:type="dxa"/>
            <w:vAlign w:val="center"/>
          </w:tcPr>
          <w:p w14:paraId="35D0479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用直角坐标法测设点的平面位置</w:t>
            </w:r>
          </w:p>
        </w:tc>
        <w:tc>
          <w:tcPr>
            <w:tcW w:w="990" w:type="dxa"/>
            <w:vAlign w:val="center"/>
          </w:tcPr>
          <w:p w14:paraId="4754B2A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1050" w:type="dxa"/>
            <w:vAlign w:val="center"/>
          </w:tcPr>
          <w:p w14:paraId="106046A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2630" w:type="dxa"/>
            <w:vAlign w:val="center"/>
          </w:tcPr>
          <w:p w14:paraId="619F309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测量实训场地</w:t>
            </w:r>
          </w:p>
        </w:tc>
      </w:tr>
      <w:tr w14:paraId="101FE2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67" w:type="dxa"/>
            <w:vAlign w:val="center"/>
          </w:tcPr>
          <w:p w14:paraId="286FAF6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2786" w:type="dxa"/>
            <w:vAlign w:val="center"/>
          </w:tcPr>
          <w:p w14:paraId="79B485E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用极坐标法测设点的平面位置</w:t>
            </w:r>
          </w:p>
        </w:tc>
        <w:tc>
          <w:tcPr>
            <w:tcW w:w="990" w:type="dxa"/>
            <w:vAlign w:val="center"/>
          </w:tcPr>
          <w:p w14:paraId="51703D7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1050" w:type="dxa"/>
            <w:vAlign w:val="center"/>
          </w:tcPr>
          <w:p w14:paraId="36F256C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2630" w:type="dxa"/>
            <w:vAlign w:val="center"/>
          </w:tcPr>
          <w:p w14:paraId="190C1D4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测量实训场地</w:t>
            </w:r>
          </w:p>
        </w:tc>
      </w:tr>
      <w:tr w14:paraId="7A97C9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67" w:type="dxa"/>
            <w:vAlign w:val="center"/>
          </w:tcPr>
          <w:p w14:paraId="3CB9AB6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2786" w:type="dxa"/>
            <w:vAlign w:val="center"/>
          </w:tcPr>
          <w:p w14:paraId="5461364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用水准仪进行设计高程的测设</w:t>
            </w:r>
          </w:p>
        </w:tc>
        <w:tc>
          <w:tcPr>
            <w:tcW w:w="990" w:type="dxa"/>
            <w:vAlign w:val="center"/>
          </w:tcPr>
          <w:p w14:paraId="3716218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1050" w:type="dxa"/>
            <w:vAlign w:val="center"/>
          </w:tcPr>
          <w:p w14:paraId="6A0C254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2630" w:type="dxa"/>
            <w:vAlign w:val="center"/>
          </w:tcPr>
          <w:p w14:paraId="2C306FC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测量实训场地</w:t>
            </w:r>
          </w:p>
        </w:tc>
      </w:tr>
      <w:tr w14:paraId="128F3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767" w:type="dxa"/>
            <w:vAlign w:val="center"/>
          </w:tcPr>
          <w:p w14:paraId="0AF30A6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2786" w:type="dxa"/>
            <w:vAlign w:val="center"/>
          </w:tcPr>
          <w:p w14:paraId="0CC9919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线路工程测量</w:t>
            </w:r>
          </w:p>
        </w:tc>
        <w:tc>
          <w:tcPr>
            <w:tcW w:w="990" w:type="dxa"/>
            <w:vAlign w:val="center"/>
          </w:tcPr>
          <w:p w14:paraId="6C7410A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1050" w:type="dxa"/>
            <w:vAlign w:val="center"/>
          </w:tcPr>
          <w:p w14:paraId="16CFDB5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8</w:t>
            </w:r>
          </w:p>
        </w:tc>
        <w:tc>
          <w:tcPr>
            <w:tcW w:w="2630" w:type="dxa"/>
            <w:vAlign w:val="center"/>
          </w:tcPr>
          <w:p w14:paraId="13D15B8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测量实训场地</w:t>
            </w:r>
          </w:p>
        </w:tc>
      </w:tr>
      <w:tr w14:paraId="62430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543" w:type="dxa"/>
            <w:gridSpan w:val="3"/>
            <w:vAlign w:val="center"/>
          </w:tcPr>
          <w:p w14:paraId="52CEE1F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合计</w:t>
            </w:r>
          </w:p>
        </w:tc>
        <w:tc>
          <w:tcPr>
            <w:tcW w:w="1050" w:type="dxa"/>
            <w:vAlign w:val="center"/>
          </w:tcPr>
          <w:p w14:paraId="70E13C5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2630" w:type="dxa"/>
            <w:vAlign w:val="center"/>
          </w:tcPr>
          <w:p w14:paraId="54052D95">
            <w:pPr>
              <w:pStyle w:val="17"/>
              <w:spacing w:line="320" w:lineRule="exact"/>
              <w:jc w:val="center"/>
              <w:rPr>
                <w:rFonts w:ascii="宋体" w:hAnsi="宋体" w:eastAsia="宋体" w:cs="宋体"/>
                <w:sz w:val="18"/>
                <w:szCs w:val="18"/>
              </w:rPr>
            </w:pPr>
          </w:p>
        </w:tc>
      </w:tr>
    </w:tbl>
    <w:p w14:paraId="58B753BD">
      <w:pPr>
        <w:pStyle w:val="5"/>
        <w:spacing w:line="440" w:lineRule="exact"/>
        <w:ind w:firstLine="480" w:firstLineChars="200"/>
        <w:rPr>
          <w:rFonts w:ascii="宋体" w:hAnsi="宋体" w:eastAsia="宋体" w:cs="宋体"/>
          <w:sz w:val="24"/>
          <w:szCs w:val="24"/>
        </w:rPr>
      </w:pPr>
      <w:bookmarkStart w:id="91" w:name="2、道路工程识图与绘图综合实训任务安排表"/>
      <w:bookmarkEnd w:id="91"/>
      <w:r>
        <w:rPr>
          <w:rFonts w:hint="eastAsia" w:ascii="宋体" w:hAnsi="宋体" w:eastAsia="宋体" w:cs="宋体"/>
          <w:sz w:val="24"/>
          <w:szCs w:val="24"/>
        </w:rPr>
        <w:t>2、市政工程识图与绘图综合实训任务安排表</w:t>
      </w:r>
    </w:p>
    <w:tbl>
      <w:tblPr>
        <w:tblStyle w:val="11"/>
        <w:tblW w:w="0" w:type="auto"/>
        <w:tblInd w:w="2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0"/>
        <w:gridCol w:w="3090"/>
        <w:gridCol w:w="1540"/>
        <w:gridCol w:w="2840"/>
      </w:tblGrid>
      <w:tr w14:paraId="03E7D6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5" w:hRule="atLeast"/>
        </w:trPr>
        <w:tc>
          <w:tcPr>
            <w:tcW w:w="860" w:type="dxa"/>
            <w:vAlign w:val="center"/>
          </w:tcPr>
          <w:p w14:paraId="1292D490">
            <w:pPr>
              <w:pStyle w:val="17"/>
              <w:spacing w:before="56"/>
              <w:ind w:left="233" w:right="225"/>
              <w:jc w:val="center"/>
              <w:rPr>
                <w:rFonts w:ascii="宋体" w:hAnsi="宋体" w:eastAsia="宋体" w:cs="宋体"/>
                <w:b/>
                <w:sz w:val="18"/>
                <w:szCs w:val="18"/>
              </w:rPr>
            </w:pPr>
            <w:r>
              <w:rPr>
                <w:rFonts w:hint="eastAsia" w:ascii="宋体" w:hAnsi="宋体" w:eastAsia="宋体" w:cs="宋体"/>
                <w:b/>
                <w:sz w:val="18"/>
                <w:szCs w:val="18"/>
              </w:rPr>
              <w:t>序号</w:t>
            </w:r>
          </w:p>
        </w:tc>
        <w:tc>
          <w:tcPr>
            <w:tcW w:w="3090" w:type="dxa"/>
            <w:vAlign w:val="center"/>
          </w:tcPr>
          <w:p w14:paraId="73C99103">
            <w:pPr>
              <w:pStyle w:val="17"/>
              <w:spacing w:before="56"/>
              <w:ind w:left="1458"/>
              <w:jc w:val="center"/>
              <w:rPr>
                <w:rFonts w:ascii="宋体" w:hAnsi="宋体" w:eastAsia="宋体" w:cs="宋体"/>
                <w:b/>
                <w:sz w:val="18"/>
                <w:szCs w:val="18"/>
              </w:rPr>
            </w:pPr>
            <w:r>
              <w:rPr>
                <w:rFonts w:hint="eastAsia" w:ascii="宋体" w:hAnsi="宋体" w:eastAsia="宋体" w:cs="宋体"/>
                <w:b/>
                <w:sz w:val="18"/>
                <w:szCs w:val="18"/>
              </w:rPr>
              <w:t>实训任务名称</w:t>
            </w:r>
          </w:p>
        </w:tc>
        <w:tc>
          <w:tcPr>
            <w:tcW w:w="1540" w:type="dxa"/>
            <w:vAlign w:val="center"/>
          </w:tcPr>
          <w:p w14:paraId="6775D972">
            <w:pPr>
              <w:pStyle w:val="17"/>
              <w:spacing w:before="56"/>
              <w:ind w:left="255" w:right="244"/>
              <w:jc w:val="center"/>
              <w:rPr>
                <w:rFonts w:ascii="宋体" w:hAnsi="宋体" w:eastAsia="宋体" w:cs="宋体"/>
                <w:b/>
                <w:sz w:val="18"/>
                <w:szCs w:val="18"/>
              </w:rPr>
            </w:pPr>
            <w:r>
              <w:rPr>
                <w:rFonts w:hint="eastAsia" w:ascii="宋体" w:hAnsi="宋体" w:eastAsia="宋体" w:cs="宋体"/>
                <w:b/>
                <w:sz w:val="18"/>
                <w:szCs w:val="18"/>
              </w:rPr>
              <w:t>计划时数</w:t>
            </w:r>
          </w:p>
        </w:tc>
        <w:tc>
          <w:tcPr>
            <w:tcW w:w="2840" w:type="dxa"/>
            <w:vAlign w:val="center"/>
          </w:tcPr>
          <w:p w14:paraId="2BDE2322">
            <w:pPr>
              <w:pStyle w:val="17"/>
              <w:spacing w:before="56"/>
              <w:ind w:left="384" w:right="372"/>
              <w:jc w:val="center"/>
              <w:rPr>
                <w:rFonts w:ascii="宋体" w:hAnsi="宋体" w:eastAsia="宋体" w:cs="宋体"/>
                <w:b/>
                <w:sz w:val="18"/>
                <w:szCs w:val="18"/>
              </w:rPr>
            </w:pPr>
            <w:r>
              <w:rPr>
                <w:rFonts w:hint="eastAsia" w:ascii="宋体" w:hAnsi="宋体" w:eastAsia="宋体" w:cs="宋体"/>
                <w:b/>
                <w:sz w:val="18"/>
                <w:szCs w:val="18"/>
              </w:rPr>
              <w:t>实训地点</w:t>
            </w:r>
          </w:p>
        </w:tc>
      </w:tr>
      <w:tr w14:paraId="3B1A6F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860" w:type="dxa"/>
            <w:vAlign w:val="center"/>
          </w:tcPr>
          <w:p w14:paraId="249E6079">
            <w:pPr>
              <w:pStyle w:val="17"/>
              <w:spacing w:before="93"/>
              <w:ind w:left="8"/>
              <w:jc w:val="center"/>
              <w:rPr>
                <w:rFonts w:ascii="宋体" w:hAnsi="宋体" w:eastAsia="宋体" w:cs="宋体"/>
                <w:sz w:val="18"/>
                <w:szCs w:val="18"/>
              </w:rPr>
            </w:pPr>
            <w:r>
              <w:rPr>
                <w:rFonts w:hint="eastAsia" w:ascii="宋体" w:hAnsi="宋体" w:eastAsia="宋体" w:cs="宋体"/>
                <w:sz w:val="18"/>
                <w:szCs w:val="18"/>
              </w:rPr>
              <w:t>1</w:t>
            </w:r>
          </w:p>
        </w:tc>
        <w:tc>
          <w:tcPr>
            <w:tcW w:w="3090" w:type="dxa"/>
            <w:vAlign w:val="center"/>
          </w:tcPr>
          <w:p w14:paraId="08E3A2BC">
            <w:pPr>
              <w:pStyle w:val="17"/>
              <w:tabs>
                <w:tab w:val="left" w:pos="1067"/>
              </w:tabs>
              <w:spacing w:before="93"/>
              <w:ind w:left="107"/>
              <w:jc w:val="center"/>
              <w:rPr>
                <w:rFonts w:ascii="宋体" w:hAnsi="宋体" w:eastAsia="宋体" w:cs="宋体"/>
                <w:sz w:val="18"/>
                <w:szCs w:val="18"/>
              </w:rPr>
            </w:pPr>
            <w:r>
              <w:rPr>
                <w:rFonts w:hint="eastAsia" w:ascii="宋体" w:hAnsi="宋体" w:eastAsia="宋体" w:cs="宋体"/>
                <w:sz w:val="18"/>
                <w:szCs w:val="18"/>
              </w:rPr>
              <w:t>任务一</w:t>
            </w:r>
            <w:r>
              <w:rPr>
                <w:rFonts w:hint="eastAsia" w:ascii="宋体" w:hAnsi="宋体" w:eastAsia="宋体" w:cs="宋体"/>
                <w:sz w:val="18"/>
                <w:szCs w:val="18"/>
                <w:lang w:val="en-US"/>
              </w:rPr>
              <w:t xml:space="preserve">  </w:t>
            </w:r>
            <w:r>
              <w:rPr>
                <w:rFonts w:hint="eastAsia" w:ascii="宋体" w:hAnsi="宋体" w:eastAsia="宋体" w:cs="宋体"/>
                <w:sz w:val="18"/>
                <w:szCs w:val="18"/>
              </w:rPr>
              <w:t>几何作图</w:t>
            </w:r>
          </w:p>
        </w:tc>
        <w:tc>
          <w:tcPr>
            <w:tcW w:w="1540" w:type="dxa"/>
            <w:vAlign w:val="center"/>
          </w:tcPr>
          <w:p w14:paraId="58A2A5E5">
            <w:pPr>
              <w:pStyle w:val="17"/>
              <w:spacing w:before="93"/>
              <w:ind w:left="9"/>
              <w:jc w:val="center"/>
              <w:rPr>
                <w:rFonts w:ascii="宋体" w:hAnsi="宋体" w:eastAsia="宋体" w:cs="宋体"/>
                <w:sz w:val="18"/>
                <w:szCs w:val="18"/>
              </w:rPr>
            </w:pPr>
            <w:r>
              <w:rPr>
                <w:rFonts w:hint="eastAsia" w:ascii="宋体" w:hAnsi="宋体" w:eastAsia="宋体" w:cs="宋体"/>
                <w:sz w:val="18"/>
                <w:szCs w:val="18"/>
              </w:rPr>
              <w:t>4</w:t>
            </w:r>
          </w:p>
        </w:tc>
        <w:tc>
          <w:tcPr>
            <w:tcW w:w="2840" w:type="dxa"/>
            <w:vAlign w:val="center"/>
          </w:tcPr>
          <w:p w14:paraId="66FCC02D">
            <w:pPr>
              <w:pStyle w:val="17"/>
              <w:spacing w:before="93"/>
              <w:ind w:left="384" w:right="374"/>
              <w:jc w:val="center"/>
              <w:rPr>
                <w:rFonts w:ascii="宋体" w:hAnsi="宋体" w:eastAsia="宋体" w:cs="宋体"/>
                <w:sz w:val="18"/>
                <w:szCs w:val="18"/>
              </w:rPr>
            </w:pPr>
            <w:r>
              <w:rPr>
                <w:rFonts w:hint="eastAsia" w:ascii="宋体" w:hAnsi="宋体" w:eastAsia="宋体" w:cs="宋体"/>
                <w:sz w:val="18"/>
                <w:szCs w:val="18"/>
              </w:rPr>
              <w:t>教室/机房</w:t>
            </w:r>
          </w:p>
        </w:tc>
      </w:tr>
      <w:tr w14:paraId="1B9B6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860" w:type="dxa"/>
            <w:vAlign w:val="center"/>
          </w:tcPr>
          <w:p w14:paraId="1B2BF4F3">
            <w:pPr>
              <w:pStyle w:val="17"/>
              <w:spacing w:before="61"/>
              <w:ind w:left="8"/>
              <w:jc w:val="center"/>
              <w:rPr>
                <w:rFonts w:ascii="宋体" w:hAnsi="宋体" w:eastAsia="宋体" w:cs="宋体"/>
                <w:sz w:val="18"/>
                <w:szCs w:val="18"/>
              </w:rPr>
            </w:pPr>
            <w:r>
              <w:rPr>
                <w:rFonts w:hint="eastAsia" w:ascii="宋体" w:hAnsi="宋体" w:eastAsia="宋体" w:cs="宋体"/>
                <w:sz w:val="18"/>
                <w:szCs w:val="18"/>
              </w:rPr>
              <w:t>2</w:t>
            </w:r>
          </w:p>
        </w:tc>
        <w:tc>
          <w:tcPr>
            <w:tcW w:w="3090" w:type="dxa"/>
            <w:vAlign w:val="center"/>
          </w:tcPr>
          <w:p w14:paraId="22590FA1">
            <w:pPr>
              <w:pStyle w:val="17"/>
              <w:tabs>
                <w:tab w:val="left" w:pos="1067"/>
              </w:tabs>
              <w:spacing w:before="61"/>
              <w:ind w:left="107"/>
              <w:jc w:val="center"/>
              <w:rPr>
                <w:rFonts w:ascii="宋体" w:hAnsi="宋体" w:eastAsia="宋体" w:cs="宋体"/>
                <w:sz w:val="18"/>
                <w:szCs w:val="18"/>
              </w:rPr>
            </w:pPr>
            <w:r>
              <w:rPr>
                <w:rFonts w:hint="eastAsia" w:ascii="宋体" w:hAnsi="宋体" w:eastAsia="宋体" w:cs="宋体"/>
                <w:sz w:val="18"/>
                <w:szCs w:val="18"/>
              </w:rPr>
              <w:t>任务二</w:t>
            </w:r>
            <w:r>
              <w:rPr>
                <w:rFonts w:hint="eastAsia" w:ascii="宋体" w:hAnsi="宋体" w:eastAsia="宋体" w:cs="宋体"/>
                <w:sz w:val="18"/>
                <w:szCs w:val="18"/>
                <w:lang w:val="en-US"/>
              </w:rPr>
              <w:t xml:space="preserve">  </w:t>
            </w:r>
            <w:r>
              <w:rPr>
                <w:rFonts w:hint="eastAsia" w:ascii="宋体" w:hAnsi="宋体" w:eastAsia="宋体" w:cs="宋体"/>
                <w:sz w:val="18"/>
                <w:szCs w:val="18"/>
              </w:rPr>
              <w:t>多面正投影图绘制</w:t>
            </w:r>
          </w:p>
        </w:tc>
        <w:tc>
          <w:tcPr>
            <w:tcW w:w="1540" w:type="dxa"/>
            <w:vAlign w:val="center"/>
          </w:tcPr>
          <w:p w14:paraId="543FF9B9">
            <w:pPr>
              <w:pStyle w:val="17"/>
              <w:spacing w:before="61"/>
              <w:ind w:left="9"/>
              <w:jc w:val="center"/>
              <w:rPr>
                <w:rFonts w:ascii="宋体" w:hAnsi="宋体" w:eastAsia="宋体" w:cs="宋体"/>
                <w:sz w:val="18"/>
                <w:szCs w:val="18"/>
              </w:rPr>
            </w:pPr>
            <w:r>
              <w:rPr>
                <w:rFonts w:hint="eastAsia" w:ascii="宋体" w:hAnsi="宋体" w:eastAsia="宋体" w:cs="宋体"/>
                <w:sz w:val="18"/>
                <w:szCs w:val="18"/>
              </w:rPr>
              <w:t>6</w:t>
            </w:r>
          </w:p>
        </w:tc>
        <w:tc>
          <w:tcPr>
            <w:tcW w:w="2840" w:type="dxa"/>
            <w:vAlign w:val="center"/>
          </w:tcPr>
          <w:p w14:paraId="3353C618">
            <w:pPr>
              <w:pStyle w:val="17"/>
              <w:spacing w:before="61"/>
              <w:ind w:left="384" w:right="374"/>
              <w:jc w:val="center"/>
              <w:rPr>
                <w:rFonts w:ascii="宋体" w:hAnsi="宋体" w:eastAsia="宋体" w:cs="宋体"/>
                <w:sz w:val="18"/>
                <w:szCs w:val="18"/>
              </w:rPr>
            </w:pPr>
            <w:r>
              <w:rPr>
                <w:rFonts w:hint="eastAsia" w:ascii="宋体" w:hAnsi="宋体" w:eastAsia="宋体" w:cs="宋体"/>
                <w:sz w:val="18"/>
                <w:szCs w:val="18"/>
              </w:rPr>
              <w:t>教室/机房</w:t>
            </w:r>
          </w:p>
        </w:tc>
      </w:tr>
      <w:tr w14:paraId="2A145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860" w:type="dxa"/>
            <w:vAlign w:val="center"/>
          </w:tcPr>
          <w:p w14:paraId="7FBF44FE">
            <w:pPr>
              <w:pStyle w:val="17"/>
              <w:spacing w:before="88"/>
              <w:ind w:left="8"/>
              <w:jc w:val="center"/>
              <w:rPr>
                <w:rFonts w:ascii="宋体" w:hAnsi="宋体" w:eastAsia="宋体" w:cs="宋体"/>
                <w:sz w:val="18"/>
                <w:szCs w:val="18"/>
              </w:rPr>
            </w:pPr>
            <w:r>
              <w:rPr>
                <w:rFonts w:hint="eastAsia" w:ascii="宋体" w:hAnsi="宋体" w:eastAsia="宋体" w:cs="宋体"/>
                <w:sz w:val="18"/>
                <w:szCs w:val="18"/>
              </w:rPr>
              <w:t>3</w:t>
            </w:r>
          </w:p>
        </w:tc>
        <w:tc>
          <w:tcPr>
            <w:tcW w:w="3090" w:type="dxa"/>
            <w:vAlign w:val="center"/>
          </w:tcPr>
          <w:p w14:paraId="22AA5115">
            <w:pPr>
              <w:pStyle w:val="17"/>
              <w:tabs>
                <w:tab w:val="left" w:pos="1067"/>
              </w:tabs>
              <w:spacing w:before="133"/>
              <w:ind w:left="107"/>
              <w:jc w:val="center"/>
              <w:rPr>
                <w:rFonts w:ascii="宋体" w:hAnsi="宋体" w:eastAsia="宋体" w:cs="宋体"/>
                <w:sz w:val="18"/>
                <w:szCs w:val="18"/>
              </w:rPr>
            </w:pPr>
            <w:r>
              <w:rPr>
                <w:rFonts w:hint="eastAsia" w:ascii="宋体" w:hAnsi="宋体" w:eastAsia="宋体" w:cs="宋体"/>
                <w:sz w:val="18"/>
                <w:szCs w:val="18"/>
              </w:rPr>
              <w:t>任务三</w:t>
            </w:r>
            <w:r>
              <w:rPr>
                <w:rFonts w:hint="eastAsia" w:ascii="宋体" w:hAnsi="宋体" w:eastAsia="宋体" w:cs="宋体"/>
                <w:sz w:val="18"/>
                <w:szCs w:val="18"/>
                <w:lang w:val="en-US"/>
              </w:rPr>
              <w:t xml:space="preserve">  </w:t>
            </w:r>
            <w:r>
              <w:rPr>
                <w:rFonts w:hint="eastAsia" w:ascii="宋体" w:hAnsi="宋体" w:eastAsia="宋体" w:cs="宋体"/>
                <w:sz w:val="18"/>
                <w:szCs w:val="18"/>
              </w:rPr>
              <w:t>轴测投影图绘制</w:t>
            </w:r>
          </w:p>
        </w:tc>
        <w:tc>
          <w:tcPr>
            <w:tcW w:w="1540" w:type="dxa"/>
            <w:vAlign w:val="center"/>
          </w:tcPr>
          <w:p w14:paraId="5CF50C61">
            <w:pPr>
              <w:pStyle w:val="17"/>
              <w:spacing w:before="88"/>
              <w:ind w:left="9"/>
              <w:jc w:val="center"/>
              <w:rPr>
                <w:rFonts w:ascii="宋体" w:hAnsi="宋体" w:eastAsia="宋体" w:cs="宋体"/>
                <w:sz w:val="18"/>
                <w:szCs w:val="18"/>
              </w:rPr>
            </w:pPr>
            <w:r>
              <w:rPr>
                <w:rFonts w:hint="eastAsia" w:ascii="宋体" w:hAnsi="宋体" w:eastAsia="宋体" w:cs="宋体"/>
                <w:sz w:val="18"/>
                <w:szCs w:val="18"/>
              </w:rPr>
              <w:t>6</w:t>
            </w:r>
          </w:p>
        </w:tc>
        <w:tc>
          <w:tcPr>
            <w:tcW w:w="2840" w:type="dxa"/>
            <w:vAlign w:val="center"/>
          </w:tcPr>
          <w:p w14:paraId="751AEF1B">
            <w:pPr>
              <w:pStyle w:val="17"/>
              <w:spacing w:before="88"/>
              <w:ind w:left="384" w:right="374"/>
              <w:jc w:val="center"/>
              <w:rPr>
                <w:rFonts w:ascii="宋体" w:hAnsi="宋体" w:eastAsia="宋体" w:cs="宋体"/>
                <w:sz w:val="18"/>
                <w:szCs w:val="18"/>
              </w:rPr>
            </w:pPr>
            <w:r>
              <w:rPr>
                <w:rFonts w:hint="eastAsia" w:ascii="宋体" w:hAnsi="宋体" w:eastAsia="宋体" w:cs="宋体"/>
                <w:sz w:val="18"/>
                <w:szCs w:val="18"/>
              </w:rPr>
              <w:t>教室/机房</w:t>
            </w:r>
          </w:p>
        </w:tc>
      </w:tr>
      <w:tr w14:paraId="2E5686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860" w:type="dxa"/>
            <w:vAlign w:val="center"/>
          </w:tcPr>
          <w:p w14:paraId="4559A104">
            <w:pPr>
              <w:pStyle w:val="17"/>
              <w:spacing w:before="108"/>
              <w:ind w:left="8"/>
              <w:jc w:val="center"/>
              <w:rPr>
                <w:rFonts w:ascii="宋体" w:hAnsi="宋体" w:eastAsia="宋体" w:cs="宋体"/>
                <w:sz w:val="18"/>
                <w:szCs w:val="18"/>
              </w:rPr>
            </w:pPr>
            <w:r>
              <w:rPr>
                <w:rFonts w:hint="eastAsia" w:ascii="宋体" w:hAnsi="宋体" w:eastAsia="宋体" w:cs="宋体"/>
                <w:sz w:val="18"/>
                <w:szCs w:val="18"/>
              </w:rPr>
              <w:t>4</w:t>
            </w:r>
          </w:p>
        </w:tc>
        <w:tc>
          <w:tcPr>
            <w:tcW w:w="3090" w:type="dxa"/>
            <w:vAlign w:val="center"/>
          </w:tcPr>
          <w:p w14:paraId="5501DD3C">
            <w:pPr>
              <w:pStyle w:val="17"/>
              <w:tabs>
                <w:tab w:val="left" w:pos="1067"/>
              </w:tabs>
              <w:spacing w:before="153"/>
              <w:ind w:left="107"/>
              <w:jc w:val="center"/>
              <w:rPr>
                <w:rFonts w:ascii="宋体" w:hAnsi="宋体" w:eastAsia="宋体" w:cs="宋体"/>
                <w:sz w:val="18"/>
                <w:szCs w:val="18"/>
              </w:rPr>
            </w:pPr>
            <w:r>
              <w:rPr>
                <w:rFonts w:hint="eastAsia" w:ascii="宋体" w:hAnsi="宋体" w:eastAsia="宋体" w:cs="宋体"/>
                <w:sz w:val="18"/>
                <w:szCs w:val="18"/>
              </w:rPr>
              <w:t>任务四</w:t>
            </w:r>
            <w:r>
              <w:rPr>
                <w:rFonts w:hint="eastAsia" w:ascii="宋体" w:hAnsi="宋体" w:eastAsia="宋体" w:cs="宋体"/>
                <w:sz w:val="18"/>
                <w:szCs w:val="18"/>
                <w:lang w:val="en-US"/>
              </w:rPr>
              <w:t xml:space="preserve">  </w:t>
            </w:r>
            <w:r>
              <w:rPr>
                <w:rFonts w:hint="eastAsia" w:ascii="宋体" w:hAnsi="宋体" w:eastAsia="宋体" w:cs="宋体"/>
                <w:sz w:val="18"/>
                <w:szCs w:val="18"/>
              </w:rPr>
              <w:t>专业图识读与抄绘</w:t>
            </w:r>
          </w:p>
        </w:tc>
        <w:tc>
          <w:tcPr>
            <w:tcW w:w="1540" w:type="dxa"/>
            <w:vAlign w:val="center"/>
          </w:tcPr>
          <w:p w14:paraId="6E3A1B12">
            <w:pPr>
              <w:pStyle w:val="17"/>
              <w:spacing w:before="108"/>
              <w:ind w:left="9"/>
              <w:jc w:val="center"/>
              <w:rPr>
                <w:rFonts w:ascii="宋体" w:hAnsi="宋体" w:eastAsia="宋体" w:cs="宋体"/>
                <w:sz w:val="18"/>
                <w:szCs w:val="18"/>
              </w:rPr>
            </w:pPr>
            <w:r>
              <w:rPr>
                <w:rFonts w:hint="eastAsia" w:ascii="宋体" w:hAnsi="宋体" w:eastAsia="宋体" w:cs="宋体"/>
                <w:sz w:val="18"/>
                <w:szCs w:val="18"/>
              </w:rPr>
              <w:t>8</w:t>
            </w:r>
          </w:p>
        </w:tc>
        <w:tc>
          <w:tcPr>
            <w:tcW w:w="2840" w:type="dxa"/>
            <w:vAlign w:val="center"/>
          </w:tcPr>
          <w:p w14:paraId="28F74858">
            <w:pPr>
              <w:pStyle w:val="17"/>
              <w:spacing w:before="108"/>
              <w:ind w:left="384" w:right="374"/>
              <w:jc w:val="center"/>
              <w:rPr>
                <w:rFonts w:ascii="宋体" w:hAnsi="宋体" w:eastAsia="宋体" w:cs="宋体"/>
                <w:sz w:val="18"/>
                <w:szCs w:val="18"/>
              </w:rPr>
            </w:pPr>
            <w:r>
              <w:rPr>
                <w:rFonts w:hint="eastAsia" w:ascii="宋体" w:hAnsi="宋体" w:eastAsia="宋体" w:cs="宋体"/>
                <w:sz w:val="18"/>
                <w:szCs w:val="18"/>
              </w:rPr>
              <w:t>教室/机房</w:t>
            </w:r>
          </w:p>
        </w:tc>
      </w:tr>
      <w:tr w14:paraId="05AB8B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860" w:type="dxa"/>
            <w:vAlign w:val="center"/>
          </w:tcPr>
          <w:p w14:paraId="60C841F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3090" w:type="dxa"/>
            <w:vAlign w:val="center"/>
          </w:tcPr>
          <w:p w14:paraId="338B84AC">
            <w:pPr>
              <w:pStyle w:val="17"/>
              <w:tabs>
                <w:tab w:val="left" w:pos="1067"/>
              </w:tabs>
              <w:spacing w:line="320" w:lineRule="exact"/>
              <w:jc w:val="center"/>
              <w:rPr>
                <w:rFonts w:ascii="宋体" w:hAnsi="宋体" w:eastAsia="宋体" w:cs="宋体"/>
                <w:sz w:val="18"/>
                <w:szCs w:val="18"/>
              </w:rPr>
            </w:pPr>
            <w:r>
              <w:rPr>
                <w:rFonts w:hint="eastAsia" w:ascii="宋体" w:hAnsi="宋体" w:eastAsia="宋体" w:cs="宋体"/>
                <w:sz w:val="18"/>
                <w:szCs w:val="18"/>
              </w:rPr>
              <w:t>任务五</w:t>
            </w:r>
            <w:r>
              <w:rPr>
                <w:rFonts w:hint="eastAsia" w:ascii="宋体" w:hAnsi="宋体" w:eastAsia="宋体" w:cs="宋体"/>
                <w:sz w:val="18"/>
                <w:szCs w:val="18"/>
                <w:lang w:val="en-US"/>
              </w:rPr>
              <w:t xml:space="preserve">  </w:t>
            </w:r>
            <w:r>
              <w:rPr>
                <w:rFonts w:hint="eastAsia" w:ascii="宋体" w:hAnsi="宋体" w:eastAsia="宋体" w:cs="宋体"/>
                <w:sz w:val="18"/>
                <w:szCs w:val="18"/>
              </w:rPr>
              <w:t>实训心得体会撰写</w:t>
            </w:r>
          </w:p>
        </w:tc>
        <w:tc>
          <w:tcPr>
            <w:tcW w:w="1540" w:type="dxa"/>
            <w:vAlign w:val="center"/>
          </w:tcPr>
          <w:p w14:paraId="584C1C6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2840" w:type="dxa"/>
            <w:vAlign w:val="center"/>
          </w:tcPr>
          <w:p w14:paraId="621D71D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教室/机房</w:t>
            </w:r>
          </w:p>
        </w:tc>
      </w:tr>
      <w:tr w14:paraId="07DB77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860" w:type="dxa"/>
            <w:vAlign w:val="center"/>
          </w:tcPr>
          <w:p w14:paraId="5DC0903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3090" w:type="dxa"/>
            <w:vAlign w:val="center"/>
          </w:tcPr>
          <w:p w14:paraId="7DADE0E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提交成果，成绩评定</w:t>
            </w:r>
          </w:p>
        </w:tc>
        <w:tc>
          <w:tcPr>
            <w:tcW w:w="1540" w:type="dxa"/>
            <w:vAlign w:val="center"/>
          </w:tcPr>
          <w:p w14:paraId="735566F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2840" w:type="dxa"/>
            <w:vAlign w:val="center"/>
          </w:tcPr>
          <w:p w14:paraId="216A97B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教室/机房</w:t>
            </w:r>
          </w:p>
        </w:tc>
      </w:tr>
      <w:tr w14:paraId="79AE45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3950" w:type="dxa"/>
            <w:gridSpan w:val="2"/>
            <w:vAlign w:val="center"/>
          </w:tcPr>
          <w:p w14:paraId="0AFB18D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合计</w:t>
            </w:r>
          </w:p>
        </w:tc>
        <w:tc>
          <w:tcPr>
            <w:tcW w:w="1540" w:type="dxa"/>
            <w:vAlign w:val="center"/>
          </w:tcPr>
          <w:p w14:paraId="1EA1581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2840" w:type="dxa"/>
            <w:vAlign w:val="center"/>
          </w:tcPr>
          <w:p w14:paraId="2AB27B2D">
            <w:pPr>
              <w:pStyle w:val="17"/>
              <w:spacing w:line="320" w:lineRule="exact"/>
              <w:jc w:val="center"/>
              <w:rPr>
                <w:rFonts w:ascii="宋体" w:hAnsi="宋体" w:eastAsia="宋体" w:cs="宋体"/>
                <w:sz w:val="18"/>
                <w:szCs w:val="18"/>
              </w:rPr>
            </w:pPr>
          </w:p>
        </w:tc>
      </w:tr>
    </w:tbl>
    <w:p w14:paraId="55D2ED12">
      <w:pPr>
        <w:spacing w:before="68" w:after="48"/>
        <w:ind w:left="228"/>
        <w:rPr>
          <w:rFonts w:ascii="宋体" w:hAnsi="宋体" w:eastAsia="宋体" w:cs="宋体"/>
          <w:sz w:val="24"/>
          <w:szCs w:val="24"/>
        </w:rPr>
      </w:pPr>
      <w:bookmarkStart w:id="92" w:name="3、道路工程定额与预算综合实训任务安排表"/>
      <w:bookmarkEnd w:id="92"/>
      <w:r>
        <w:rPr>
          <w:rFonts w:hint="eastAsia" w:ascii="宋体" w:hAnsi="宋体" w:eastAsia="宋体" w:cs="宋体"/>
          <w:sz w:val="24"/>
          <w:szCs w:val="24"/>
        </w:rPr>
        <w:t>3、市政工程组织设计综合实训任务安排表</w:t>
      </w:r>
    </w:p>
    <w:tbl>
      <w:tblPr>
        <w:tblStyle w:val="11"/>
        <w:tblW w:w="8278" w:type="dxa"/>
        <w:tblInd w:w="2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4"/>
        <w:gridCol w:w="4374"/>
        <w:gridCol w:w="1150"/>
        <w:gridCol w:w="2000"/>
      </w:tblGrid>
      <w:tr w14:paraId="37936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3" w:hRule="atLeast"/>
        </w:trPr>
        <w:tc>
          <w:tcPr>
            <w:tcW w:w="754" w:type="dxa"/>
            <w:vAlign w:val="center"/>
          </w:tcPr>
          <w:p w14:paraId="0F36EFF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序号</w:t>
            </w:r>
          </w:p>
        </w:tc>
        <w:tc>
          <w:tcPr>
            <w:tcW w:w="4374" w:type="dxa"/>
            <w:vAlign w:val="center"/>
          </w:tcPr>
          <w:p w14:paraId="17175E8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实训任务</w:t>
            </w:r>
          </w:p>
        </w:tc>
        <w:tc>
          <w:tcPr>
            <w:tcW w:w="1150" w:type="dxa"/>
            <w:vAlign w:val="center"/>
          </w:tcPr>
          <w:p w14:paraId="0B081E5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实训学时</w:t>
            </w:r>
          </w:p>
        </w:tc>
        <w:tc>
          <w:tcPr>
            <w:tcW w:w="2000" w:type="dxa"/>
            <w:vAlign w:val="center"/>
          </w:tcPr>
          <w:p w14:paraId="7EC5159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实训地点</w:t>
            </w:r>
          </w:p>
        </w:tc>
      </w:tr>
      <w:tr w14:paraId="2891BE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54" w:type="dxa"/>
            <w:vAlign w:val="center"/>
          </w:tcPr>
          <w:p w14:paraId="350B894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4374" w:type="dxa"/>
            <w:vAlign w:val="center"/>
          </w:tcPr>
          <w:p w14:paraId="543FB58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路基工程施工组织设计</w:t>
            </w:r>
          </w:p>
        </w:tc>
        <w:tc>
          <w:tcPr>
            <w:tcW w:w="1150" w:type="dxa"/>
            <w:vAlign w:val="center"/>
          </w:tcPr>
          <w:p w14:paraId="2049621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2000" w:type="dxa"/>
            <w:vMerge w:val="restart"/>
            <w:vAlign w:val="center"/>
          </w:tcPr>
          <w:p w14:paraId="02D47F5B">
            <w:pPr>
              <w:pStyle w:val="17"/>
              <w:spacing w:line="320" w:lineRule="exact"/>
              <w:jc w:val="center"/>
              <w:rPr>
                <w:rFonts w:ascii="宋体" w:hAnsi="宋体" w:eastAsia="宋体" w:cs="宋体"/>
                <w:sz w:val="18"/>
                <w:szCs w:val="18"/>
              </w:rPr>
            </w:pPr>
          </w:p>
          <w:p w14:paraId="2D9054B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教室</w:t>
            </w:r>
          </w:p>
        </w:tc>
      </w:tr>
      <w:tr w14:paraId="0B818F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54" w:type="dxa"/>
            <w:vAlign w:val="center"/>
          </w:tcPr>
          <w:p w14:paraId="244C330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4374" w:type="dxa"/>
            <w:vAlign w:val="center"/>
          </w:tcPr>
          <w:p w14:paraId="5E36348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路面工程施工组织设计</w:t>
            </w:r>
          </w:p>
        </w:tc>
        <w:tc>
          <w:tcPr>
            <w:tcW w:w="1150" w:type="dxa"/>
            <w:vAlign w:val="center"/>
          </w:tcPr>
          <w:p w14:paraId="14DB460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2000" w:type="dxa"/>
            <w:vMerge w:val="continue"/>
            <w:tcBorders>
              <w:top w:val="nil"/>
            </w:tcBorders>
            <w:vAlign w:val="center"/>
          </w:tcPr>
          <w:p w14:paraId="396BDE42">
            <w:pPr>
              <w:spacing w:line="320" w:lineRule="exact"/>
              <w:jc w:val="center"/>
              <w:rPr>
                <w:rFonts w:ascii="宋体" w:hAnsi="宋体" w:eastAsia="宋体" w:cs="宋体"/>
                <w:sz w:val="18"/>
                <w:szCs w:val="18"/>
              </w:rPr>
            </w:pPr>
          </w:p>
        </w:tc>
      </w:tr>
      <w:tr w14:paraId="69D19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54" w:type="dxa"/>
            <w:vAlign w:val="center"/>
          </w:tcPr>
          <w:p w14:paraId="5929942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4374" w:type="dxa"/>
            <w:vAlign w:val="center"/>
          </w:tcPr>
          <w:p w14:paraId="66DBA05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管道工程施工组织设计</w:t>
            </w:r>
          </w:p>
        </w:tc>
        <w:tc>
          <w:tcPr>
            <w:tcW w:w="1150" w:type="dxa"/>
            <w:vAlign w:val="center"/>
          </w:tcPr>
          <w:p w14:paraId="2403F33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2000" w:type="dxa"/>
            <w:vMerge w:val="continue"/>
            <w:tcBorders>
              <w:top w:val="nil"/>
            </w:tcBorders>
            <w:vAlign w:val="center"/>
          </w:tcPr>
          <w:p w14:paraId="5F1280A4">
            <w:pPr>
              <w:spacing w:line="320" w:lineRule="exact"/>
              <w:jc w:val="center"/>
              <w:rPr>
                <w:rFonts w:ascii="宋体" w:hAnsi="宋体" w:eastAsia="宋体" w:cs="宋体"/>
                <w:sz w:val="18"/>
                <w:szCs w:val="18"/>
              </w:rPr>
            </w:pPr>
          </w:p>
        </w:tc>
      </w:tr>
      <w:tr w14:paraId="0879D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54" w:type="dxa"/>
            <w:vAlign w:val="center"/>
          </w:tcPr>
          <w:p w14:paraId="2A99394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4374" w:type="dxa"/>
            <w:vAlign w:val="center"/>
          </w:tcPr>
          <w:p w14:paraId="4C3E770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清单数据整理，软件数据录入，生成相关报表，核查</w:t>
            </w:r>
          </w:p>
        </w:tc>
        <w:tc>
          <w:tcPr>
            <w:tcW w:w="1150" w:type="dxa"/>
            <w:vAlign w:val="center"/>
          </w:tcPr>
          <w:p w14:paraId="73C8298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2000" w:type="dxa"/>
            <w:vMerge w:val="continue"/>
            <w:tcBorders>
              <w:top w:val="nil"/>
            </w:tcBorders>
            <w:vAlign w:val="center"/>
          </w:tcPr>
          <w:p w14:paraId="1AA88D76">
            <w:pPr>
              <w:spacing w:line="320" w:lineRule="exact"/>
              <w:jc w:val="center"/>
              <w:rPr>
                <w:rFonts w:ascii="宋体" w:hAnsi="宋体" w:eastAsia="宋体" w:cs="宋体"/>
                <w:sz w:val="18"/>
                <w:szCs w:val="18"/>
              </w:rPr>
            </w:pPr>
          </w:p>
        </w:tc>
      </w:tr>
      <w:tr w14:paraId="617F52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754" w:type="dxa"/>
            <w:vAlign w:val="center"/>
          </w:tcPr>
          <w:p w14:paraId="64D52D5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4374" w:type="dxa"/>
            <w:vAlign w:val="center"/>
          </w:tcPr>
          <w:p w14:paraId="620CE63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数据整理，相关报表生成，上交成果</w:t>
            </w:r>
          </w:p>
        </w:tc>
        <w:tc>
          <w:tcPr>
            <w:tcW w:w="1150" w:type="dxa"/>
            <w:vAlign w:val="center"/>
          </w:tcPr>
          <w:p w14:paraId="4377044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2000" w:type="dxa"/>
            <w:vMerge w:val="continue"/>
            <w:tcBorders>
              <w:top w:val="nil"/>
            </w:tcBorders>
            <w:vAlign w:val="center"/>
          </w:tcPr>
          <w:p w14:paraId="1338A965">
            <w:pPr>
              <w:spacing w:line="320" w:lineRule="exact"/>
              <w:jc w:val="center"/>
              <w:rPr>
                <w:rFonts w:ascii="宋体" w:hAnsi="宋体" w:eastAsia="宋体" w:cs="宋体"/>
                <w:sz w:val="18"/>
                <w:szCs w:val="18"/>
              </w:rPr>
            </w:pPr>
          </w:p>
        </w:tc>
      </w:tr>
      <w:tr w14:paraId="6F865A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5128" w:type="dxa"/>
            <w:gridSpan w:val="2"/>
            <w:vAlign w:val="center"/>
          </w:tcPr>
          <w:p w14:paraId="1D56035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合计</w:t>
            </w:r>
          </w:p>
        </w:tc>
        <w:tc>
          <w:tcPr>
            <w:tcW w:w="1150" w:type="dxa"/>
            <w:vAlign w:val="center"/>
          </w:tcPr>
          <w:p w14:paraId="41F0A77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2000" w:type="dxa"/>
            <w:vAlign w:val="center"/>
          </w:tcPr>
          <w:p w14:paraId="3AD84B42">
            <w:pPr>
              <w:pStyle w:val="17"/>
              <w:spacing w:line="320" w:lineRule="exact"/>
              <w:jc w:val="center"/>
              <w:rPr>
                <w:rFonts w:ascii="宋体" w:hAnsi="宋体" w:eastAsia="宋体" w:cs="宋体"/>
                <w:sz w:val="18"/>
                <w:szCs w:val="18"/>
              </w:rPr>
            </w:pPr>
          </w:p>
        </w:tc>
      </w:tr>
    </w:tbl>
    <w:p w14:paraId="4E4D2739">
      <w:pPr>
        <w:spacing w:before="68" w:after="48"/>
        <w:ind w:left="228"/>
        <w:rPr>
          <w:rFonts w:ascii="宋体" w:hAnsi="宋体" w:eastAsia="宋体" w:cs="宋体"/>
          <w:sz w:val="24"/>
          <w:szCs w:val="24"/>
        </w:rPr>
      </w:pPr>
      <w:bookmarkStart w:id="93" w:name="4、桥梁工程构造与设计综合实训任务安排表"/>
      <w:bookmarkEnd w:id="93"/>
      <w:bookmarkStart w:id="94" w:name="5、工程测量综合实训任务安排表"/>
      <w:bookmarkEnd w:id="94"/>
      <w:bookmarkStart w:id="95" w:name="6、道路工程试验检测综合实训任务安排表"/>
      <w:bookmarkEnd w:id="95"/>
      <w:r>
        <w:rPr>
          <w:rFonts w:hint="eastAsia" w:ascii="宋体" w:hAnsi="宋体" w:eastAsia="宋体" w:cs="宋体"/>
          <w:sz w:val="24"/>
          <w:szCs w:val="24"/>
        </w:rPr>
        <w:t>4、市政工程试验检测综合实训任务安排表</w:t>
      </w:r>
    </w:p>
    <w:tbl>
      <w:tblPr>
        <w:tblStyle w:val="11"/>
        <w:tblW w:w="0" w:type="auto"/>
        <w:tblInd w:w="2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2788"/>
        <w:gridCol w:w="1170"/>
        <w:gridCol w:w="890"/>
        <w:gridCol w:w="810"/>
        <w:gridCol w:w="1970"/>
      </w:tblGrid>
      <w:tr w14:paraId="46B92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675" w:type="dxa"/>
            <w:vAlign w:val="center"/>
          </w:tcPr>
          <w:p w14:paraId="7F900140">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序号</w:t>
            </w:r>
          </w:p>
        </w:tc>
        <w:tc>
          <w:tcPr>
            <w:tcW w:w="2788" w:type="dxa"/>
            <w:vAlign w:val="center"/>
          </w:tcPr>
          <w:p w14:paraId="0C08F66A">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实训实训名称</w:t>
            </w:r>
          </w:p>
        </w:tc>
        <w:tc>
          <w:tcPr>
            <w:tcW w:w="1170" w:type="dxa"/>
            <w:vAlign w:val="center"/>
          </w:tcPr>
          <w:p w14:paraId="7AD9867C">
            <w:pPr>
              <w:pStyle w:val="17"/>
              <w:spacing w:line="320" w:lineRule="exact"/>
              <w:jc w:val="center"/>
              <w:rPr>
                <w:rFonts w:ascii="宋体" w:hAnsi="宋体" w:eastAsia="宋体" w:cs="宋体"/>
                <w:b/>
                <w:sz w:val="18"/>
                <w:szCs w:val="18"/>
              </w:rPr>
            </w:pPr>
            <w:r>
              <w:rPr>
                <w:rFonts w:hint="eastAsia" w:ascii="宋体" w:hAnsi="宋体" w:eastAsia="宋体" w:cs="宋体"/>
                <w:b/>
                <w:w w:val="95"/>
                <w:sz w:val="18"/>
                <w:szCs w:val="18"/>
              </w:rPr>
              <w:t>实训实</w:t>
            </w:r>
          </w:p>
          <w:p w14:paraId="41AEA5A0">
            <w:pPr>
              <w:pStyle w:val="17"/>
              <w:spacing w:line="320" w:lineRule="exact"/>
              <w:jc w:val="center"/>
              <w:rPr>
                <w:rFonts w:ascii="宋体" w:hAnsi="宋体" w:eastAsia="宋体" w:cs="宋体"/>
                <w:b/>
                <w:sz w:val="18"/>
                <w:szCs w:val="18"/>
              </w:rPr>
            </w:pPr>
            <w:r>
              <w:rPr>
                <w:rFonts w:hint="eastAsia" w:ascii="宋体" w:hAnsi="宋体" w:eastAsia="宋体" w:cs="宋体"/>
                <w:b/>
                <w:w w:val="95"/>
                <w:sz w:val="18"/>
                <w:szCs w:val="18"/>
              </w:rPr>
              <w:t>训类型</w:t>
            </w:r>
          </w:p>
        </w:tc>
        <w:tc>
          <w:tcPr>
            <w:tcW w:w="890" w:type="dxa"/>
            <w:vAlign w:val="center"/>
          </w:tcPr>
          <w:p w14:paraId="54526121">
            <w:pPr>
              <w:pStyle w:val="17"/>
              <w:spacing w:line="320" w:lineRule="exact"/>
              <w:jc w:val="center"/>
              <w:rPr>
                <w:rFonts w:ascii="宋体" w:hAnsi="宋体" w:eastAsia="宋体" w:cs="宋体"/>
                <w:b/>
                <w:sz w:val="18"/>
                <w:szCs w:val="18"/>
              </w:rPr>
            </w:pPr>
            <w:r>
              <w:rPr>
                <w:rFonts w:hint="eastAsia" w:ascii="宋体" w:hAnsi="宋体" w:eastAsia="宋体" w:cs="宋体"/>
                <w:b/>
                <w:w w:val="95"/>
                <w:sz w:val="18"/>
                <w:szCs w:val="18"/>
              </w:rPr>
              <w:t>实训实</w:t>
            </w:r>
          </w:p>
          <w:p w14:paraId="2F17E42F">
            <w:pPr>
              <w:pStyle w:val="17"/>
              <w:spacing w:line="320" w:lineRule="exact"/>
              <w:jc w:val="center"/>
              <w:rPr>
                <w:rFonts w:ascii="宋体" w:hAnsi="宋体" w:eastAsia="宋体" w:cs="宋体"/>
                <w:b/>
                <w:sz w:val="18"/>
                <w:szCs w:val="18"/>
              </w:rPr>
            </w:pPr>
            <w:r>
              <w:rPr>
                <w:rFonts w:hint="eastAsia" w:ascii="宋体" w:hAnsi="宋体" w:eastAsia="宋体" w:cs="宋体"/>
                <w:b/>
                <w:w w:val="95"/>
                <w:sz w:val="18"/>
                <w:szCs w:val="18"/>
              </w:rPr>
              <w:t>训要求</w:t>
            </w:r>
          </w:p>
        </w:tc>
        <w:tc>
          <w:tcPr>
            <w:tcW w:w="810" w:type="dxa"/>
            <w:vAlign w:val="center"/>
          </w:tcPr>
          <w:p w14:paraId="693E5DE2">
            <w:pPr>
              <w:pStyle w:val="17"/>
              <w:spacing w:line="320" w:lineRule="exact"/>
              <w:jc w:val="center"/>
              <w:rPr>
                <w:rFonts w:ascii="宋体" w:hAnsi="宋体" w:eastAsia="宋体" w:cs="宋体"/>
                <w:b/>
                <w:sz w:val="18"/>
                <w:szCs w:val="18"/>
              </w:rPr>
            </w:pPr>
            <w:r>
              <w:rPr>
                <w:rFonts w:hint="eastAsia" w:ascii="宋体" w:hAnsi="宋体" w:eastAsia="宋体" w:cs="宋体"/>
                <w:b/>
                <w:w w:val="95"/>
                <w:sz w:val="18"/>
                <w:szCs w:val="18"/>
              </w:rPr>
              <w:t>计划</w:t>
            </w:r>
          </w:p>
          <w:p w14:paraId="41629A52">
            <w:pPr>
              <w:pStyle w:val="17"/>
              <w:spacing w:line="320" w:lineRule="exact"/>
              <w:jc w:val="center"/>
              <w:rPr>
                <w:rFonts w:ascii="宋体" w:hAnsi="宋体" w:eastAsia="宋体" w:cs="宋体"/>
                <w:b/>
                <w:sz w:val="18"/>
                <w:szCs w:val="18"/>
              </w:rPr>
            </w:pPr>
            <w:r>
              <w:rPr>
                <w:rFonts w:hint="eastAsia" w:ascii="宋体" w:hAnsi="宋体" w:eastAsia="宋体" w:cs="宋体"/>
                <w:b/>
                <w:w w:val="95"/>
                <w:sz w:val="18"/>
                <w:szCs w:val="18"/>
              </w:rPr>
              <w:t>时数</w:t>
            </w:r>
          </w:p>
        </w:tc>
        <w:tc>
          <w:tcPr>
            <w:tcW w:w="1970" w:type="dxa"/>
            <w:vAlign w:val="center"/>
          </w:tcPr>
          <w:p w14:paraId="34124A44">
            <w:pPr>
              <w:pStyle w:val="17"/>
              <w:spacing w:line="320" w:lineRule="exact"/>
              <w:jc w:val="center"/>
              <w:rPr>
                <w:rFonts w:ascii="宋体" w:hAnsi="宋体" w:eastAsia="宋体" w:cs="宋体"/>
                <w:b/>
                <w:sz w:val="18"/>
                <w:szCs w:val="18"/>
              </w:rPr>
            </w:pPr>
            <w:r>
              <w:rPr>
                <w:rFonts w:hint="eastAsia" w:ascii="宋体" w:hAnsi="宋体" w:eastAsia="宋体" w:cs="宋体"/>
                <w:b/>
                <w:sz w:val="18"/>
                <w:szCs w:val="18"/>
              </w:rPr>
              <w:t>地 点</w:t>
            </w:r>
          </w:p>
        </w:tc>
      </w:tr>
      <w:tr w14:paraId="79E91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675" w:type="dxa"/>
            <w:vAlign w:val="center"/>
          </w:tcPr>
          <w:p w14:paraId="2260F1DE">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1</w:t>
            </w:r>
          </w:p>
        </w:tc>
        <w:tc>
          <w:tcPr>
            <w:tcW w:w="2788" w:type="dxa"/>
            <w:vAlign w:val="center"/>
          </w:tcPr>
          <w:p w14:paraId="08073EB3">
            <w:pPr>
              <w:pStyle w:val="17"/>
              <w:tabs>
                <w:tab w:val="left" w:pos="1665"/>
              </w:tabs>
              <w:spacing w:line="320" w:lineRule="exact"/>
              <w:jc w:val="center"/>
              <w:rPr>
                <w:rFonts w:ascii="宋体" w:hAnsi="宋体" w:eastAsia="宋体" w:cs="宋体"/>
                <w:sz w:val="18"/>
                <w:szCs w:val="18"/>
              </w:rPr>
            </w:pPr>
            <w:r>
              <w:rPr>
                <w:rFonts w:hint="eastAsia" w:ascii="宋体" w:hAnsi="宋体" w:eastAsia="宋体" w:cs="宋体"/>
                <w:sz w:val="18"/>
                <w:szCs w:val="18"/>
              </w:rPr>
              <w:t>实训一</w:t>
            </w:r>
            <w:r>
              <w:rPr>
                <w:rFonts w:hint="eastAsia" w:ascii="宋体" w:hAnsi="宋体" w:eastAsia="宋体" w:cs="宋体"/>
                <w:sz w:val="18"/>
                <w:szCs w:val="18"/>
                <w:lang w:val="en-US"/>
              </w:rPr>
              <w:t xml:space="preserve"> </w:t>
            </w:r>
            <w:r>
              <w:rPr>
                <w:rFonts w:hint="eastAsia" w:ascii="宋体" w:hAnsi="宋体" w:eastAsia="宋体" w:cs="宋体"/>
                <w:sz w:val="18"/>
                <w:szCs w:val="18"/>
              </w:rPr>
              <w:t>土的密度测定</w:t>
            </w:r>
          </w:p>
        </w:tc>
        <w:tc>
          <w:tcPr>
            <w:tcW w:w="1170" w:type="dxa"/>
            <w:vAlign w:val="center"/>
          </w:tcPr>
          <w:p w14:paraId="54994B69">
            <w:pPr>
              <w:pStyle w:val="17"/>
              <w:spacing w:line="320" w:lineRule="exact"/>
              <w:jc w:val="center"/>
              <w:rPr>
                <w:rFonts w:ascii="宋体" w:hAnsi="宋体" w:eastAsia="宋体" w:cs="宋体"/>
                <w:sz w:val="18"/>
                <w:szCs w:val="18"/>
              </w:rPr>
            </w:pPr>
            <w:r>
              <w:rPr>
                <w:rFonts w:hint="eastAsia" w:ascii="宋体" w:hAnsi="宋体" w:eastAsia="宋体" w:cs="宋体"/>
                <w:spacing w:val="-1"/>
                <w:w w:val="95"/>
                <w:sz w:val="18"/>
                <w:szCs w:val="18"/>
              </w:rPr>
              <w:t>实际操作</w:t>
            </w:r>
          </w:p>
        </w:tc>
        <w:tc>
          <w:tcPr>
            <w:tcW w:w="890" w:type="dxa"/>
            <w:vAlign w:val="center"/>
          </w:tcPr>
          <w:p w14:paraId="430E3B3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10" w:type="dxa"/>
            <w:vAlign w:val="center"/>
          </w:tcPr>
          <w:p w14:paraId="266D545C">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2</w:t>
            </w:r>
          </w:p>
        </w:tc>
        <w:tc>
          <w:tcPr>
            <w:tcW w:w="1970" w:type="dxa"/>
            <w:vAlign w:val="center"/>
          </w:tcPr>
          <w:p w14:paraId="5A0DFA9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2718606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地土工实训室</w:t>
            </w:r>
          </w:p>
        </w:tc>
      </w:tr>
      <w:tr w14:paraId="55CEBE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675" w:type="dxa"/>
            <w:vAlign w:val="center"/>
          </w:tcPr>
          <w:p w14:paraId="010E7D5C">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2</w:t>
            </w:r>
          </w:p>
        </w:tc>
        <w:tc>
          <w:tcPr>
            <w:tcW w:w="2788" w:type="dxa"/>
            <w:vAlign w:val="center"/>
          </w:tcPr>
          <w:p w14:paraId="1593FA1C">
            <w:pPr>
              <w:pStyle w:val="17"/>
              <w:tabs>
                <w:tab w:val="left" w:pos="1562"/>
              </w:tabs>
              <w:spacing w:line="320" w:lineRule="exact"/>
              <w:jc w:val="center"/>
              <w:rPr>
                <w:rFonts w:ascii="宋体" w:hAnsi="宋体" w:eastAsia="宋体" w:cs="宋体"/>
                <w:sz w:val="18"/>
                <w:szCs w:val="18"/>
              </w:rPr>
            </w:pPr>
            <w:r>
              <w:rPr>
                <w:rFonts w:hint="eastAsia" w:ascii="宋体" w:hAnsi="宋体" w:eastAsia="宋体" w:cs="宋体"/>
                <w:sz w:val="18"/>
                <w:szCs w:val="18"/>
              </w:rPr>
              <w:t>实训二</w:t>
            </w:r>
            <w:r>
              <w:rPr>
                <w:rFonts w:hint="eastAsia" w:ascii="宋体" w:hAnsi="宋体" w:eastAsia="宋体" w:cs="宋体"/>
                <w:sz w:val="18"/>
                <w:szCs w:val="18"/>
                <w:lang w:val="en-US"/>
              </w:rPr>
              <w:t xml:space="preserve"> </w:t>
            </w:r>
            <w:r>
              <w:rPr>
                <w:rFonts w:hint="eastAsia" w:ascii="宋体" w:hAnsi="宋体" w:eastAsia="宋体" w:cs="宋体"/>
                <w:sz w:val="18"/>
                <w:szCs w:val="18"/>
              </w:rPr>
              <w:t>土的含水率测定</w:t>
            </w:r>
          </w:p>
        </w:tc>
        <w:tc>
          <w:tcPr>
            <w:tcW w:w="1170" w:type="dxa"/>
            <w:vAlign w:val="center"/>
          </w:tcPr>
          <w:p w14:paraId="44A6255E">
            <w:pPr>
              <w:pStyle w:val="17"/>
              <w:spacing w:line="320" w:lineRule="exact"/>
              <w:jc w:val="center"/>
              <w:rPr>
                <w:rFonts w:ascii="宋体" w:hAnsi="宋体" w:eastAsia="宋体" w:cs="宋体"/>
                <w:sz w:val="18"/>
                <w:szCs w:val="18"/>
              </w:rPr>
            </w:pPr>
            <w:r>
              <w:rPr>
                <w:rFonts w:hint="eastAsia" w:ascii="宋体" w:hAnsi="宋体" w:eastAsia="宋体" w:cs="宋体"/>
                <w:spacing w:val="-1"/>
                <w:w w:val="95"/>
                <w:sz w:val="18"/>
                <w:szCs w:val="18"/>
              </w:rPr>
              <w:t>实际操作</w:t>
            </w:r>
          </w:p>
        </w:tc>
        <w:tc>
          <w:tcPr>
            <w:tcW w:w="890" w:type="dxa"/>
            <w:vAlign w:val="center"/>
          </w:tcPr>
          <w:p w14:paraId="592DB47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10" w:type="dxa"/>
            <w:vAlign w:val="center"/>
          </w:tcPr>
          <w:p w14:paraId="5C3C8F52">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2</w:t>
            </w:r>
          </w:p>
        </w:tc>
        <w:tc>
          <w:tcPr>
            <w:tcW w:w="1970" w:type="dxa"/>
            <w:vAlign w:val="center"/>
          </w:tcPr>
          <w:p w14:paraId="2B2793E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40155E9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地土工实训室</w:t>
            </w:r>
          </w:p>
        </w:tc>
      </w:tr>
      <w:tr w14:paraId="664862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75" w:type="dxa"/>
            <w:vAlign w:val="center"/>
          </w:tcPr>
          <w:p w14:paraId="7C8E1D53">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3</w:t>
            </w:r>
          </w:p>
        </w:tc>
        <w:tc>
          <w:tcPr>
            <w:tcW w:w="2788" w:type="dxa"/>
            <w:vAlign w:val="center"/>
          </w:tcPr>
          <w:p w14:paraId="4FEA3F7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实训</w:t>
            </w:r>
            <w:r>
              <w:rPr>
                <w:rFonts w:hint="eastAsia" w:ascii="宋体" w:hAnsi="宋体" w:eastAsia="宋体" w:cs="宋体"/>
                <w:sz w:val="18"/>
                <w:szCs w:val="18"/>
                <w:lang w:val="en-US"/>
              </w:rPr>
              <w:t>三</w:t>
            </w:r>
            <w:r>
              <w:rPr>
                <w:rFonts w:hint="eastAsia" w:ascii="宋体" w:hAnsi="宋体" w:eastAsia="宋体" w:cs="宋体"/>
                <w:sz w:val="18"/>
                <w:szCs w:val="18"/>
              </w:rPr>
              <w:t xml:space="preserve"> 水泥细度测定</w:t>
            </w:r>
          </w:p>
        </w:tc>
        <w:tc>
          <w:tcPr>
            <w:tcW w:w="1170" w:type="dxa"/>
            <w:vAlign w:val="center"/>
          </w:tcPr>
          <w:p w14:paraId="0377E262">
            <w:pPr>
              <w:pStyle w:val="17"/>
              <w:spacing w:line="320" w:lineRule="exact"/>
              <w:jc w:val="center"/>
              <w:rPr>
                <w:rFonts w:ascii="宋体" w:hAnsi="宋体" w:eastAsia="宋体" w:cs="宋体"/>
                <w:sz w:val="18"/>
                <w:szCs w:val="18"/>
              </w:rPr>
            </w:pPr>
            <w:r>
              <w:rPr>
                <w:rFonts w:hint="eastAsia" w:ascii="宋体" w:hAnsi="宋体" w:eastAsia="宋体" w:cs="宋体"/>
                <w:spacing w:val="-1"/>
                <w:w w:val="95"/>
                <w:sz w:val="18"/>
                <w:szCs w:val="18"/>
              </w:rPr>
              <w:t>实际操作</w:t>
            </w:r>
          </w:p>
        </w:tc>
        <w:tc>
          <w:tcPr>
            <w:tcW w:w="890" w:type="dxa"/>
            <w:vAlign w:val="center"/>
          </w:tcPr>
          <w:p w14:paraId="699B066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10" w:type="dxa"/>
            <w:vAlign w:val="center"/>
          </w:tcPr>
          <w:p w14:paraId="19B13E37">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1</w:t>
            </w:r>
          </w:p>
        </w:tc>
        <w:tc>
          <w:tcPr>
            <w:tcW w:w="1970" w:type="dxa"/>
            <w:vAlign w:val="center"/>
          </w:tcPr>
          <w:p w14:paraId="67CF6E8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74B3043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地水泥实训室</w:t>
            </w:r>
          </w:p>
        </w:tc>
      </w:tr>
      <w:tr w14:paraId="13D4D7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75" w:type="dxa"/>
            <w:vAlign w:val="center"/>
          </w:tcPr>
          <w:p w14:paraId="726A8F8C">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4</w:t>
            </w:r>
          </w:p>
        </w:tc>
        <w:tc>
          <w:tcPr>
            <w:tcW w:w="2788" w:type="dxa"/>
            <w:vAlign w:val="center"/>
          </w:tcPr>
          <w:p w14:paraId="05A485C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实训</w:t>
            </w:r>
            <w:r>
              <w:rPr>
                <w:rFonts w:hint="eastAsia" w:ascii="宋体" w:hAnsi="宋体" w:eastAsia="宋体" w:cs="宋体"/>
                <w:sz w:val="18"/>
                <w:szCs w:val="18"/>
                <w:lang w:val="en-US"/>
              </w:rPr>
              <w:t>四</w:t>
            </w:r>
            <w:r>
              <w:rPr>
                <w:rFonts w:hint="eastAsia" w:ascii="宋体" w:hAnsi="宋体" w:eastAsia="宋体" w:cs="宋体"/>
                <w:sz w:val="18"/>
                <w:szCs w:val="18"/>
              </w:rPr>
              <w:t xml:space="preserve"> 水泥标准稠度用水量测定</w:t>
            </w:r>
          </w:p>
        </w:tc>
        <w:tc>
          <w:tcPr>
            <w:tcW w:w="1170" w:type="dxa"/>
            <w:vAlign w:val="center"/>
          </w:tcPr>
          <w:p w14:paraId="1C63E59C">
            <w:pPr>
              <w:pStyle w:val="17"/>
              <w:spacing w:line="320" w:lineRule="exact"/>
              <w:jc w:val="center"/>
              <w:rPr>
                <w:rFonts w:ascii="宋体" w:hAnsi="宋体" w:eastAsia="宋体" w:cs="宋体"/>
                <w:sz w:val="18"/>
                <w:szCs w:val="18"/>
              </w:rPr>
            </w:pPr>
            <w:r>
              <w:rPr>
                <w:rFonts w:hint="eastAsia" w:ascii="宋体" w:hAnsi="宋体" w:eastAsia="宋体" w:cs="宋体"/>
                <w:spacing w:val="-1"/>
                <w:w w:val="95"/>
                <w:sz w:val="18"/>
                <w:szCs w:val="18"/>
              </w:rPr>
              <w:t>实际操作</w:t>
            </w:r>
          </w:p>
        </w:tc>
        <w:tc>
          <w:tcPr>
            <w:tcW w:w="890" w:type="dxa"/>
            <w:vAlign w:val="center"/>
          </w:tcPr>
          <w:p w14:paraId="6443026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10" w:type="dxa"/>
            <w:vAlign w:val="center"/>
          </w:tcPr>
          <w:p w14:paraId="16E3D329">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2</w:t>
            </w:r>
          </w:p>
        </w:tc>
        <w:tc>
          <w:tcPr>
            <w:tcW w:w="1970" w:type="dxa"/>
            <w:vAlign w:val="center"/>
          </w:tcPr>
          <w:p w14:paraId="4C76722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51312B2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地水泥实训室</w:t>
            </w:r>
          </w:p>
        </w:tc>
      </w:tr>
      <w:tr w14:paraId="3745D3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75" w:type="dxa"/>
            <w:vAlign w:val="center"/>
          </w:tcPr>
          <w:p w14:paraId="12FE264E">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5</w:t>
            </w:r>
          </w:p>
        </w:tc>
        <w:tc>
          <w:tcPr>
            <w:tcW w:w="2788" w:type="dxa"/>
            <w:vAlign w:val="center"/>
          </w:tcPr>
          <w:p w14:paraId="77FEF3C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实训</w:t>
            </w:r>
            <w:r>
              <w:rPr>
                <w:rFonts w:hint="eastAsia" w:ascii="宋体" w:hAnsi="宋体" w:eastAsia="宋体" w:cs="宋体"/>
                <w:sz w:val="18"/>
                <w:szCs w:val="18"/>
                <w:lang w:val="en-US"/>
              </w:rPr>
              <w:t>五</w:t>
            </w:r>
            <w:r>
              <w:rPr>
                <w:rFonts w:hint="eastAsia" w:ascii="宋体" w:hAnsi="宋体" w:eastAsia="宋体" w:cs="宋体"/>
                <w:sz w:val="18"/>
                <w:szCs w:val="18"/>
              </w:rPr>
              <w:t xml:space="preserve"> 水泥凝结时间测定</w:t>
            </w:r>
          </w:p>
        </w:tc>
        <w:tc>
          <w:tcPr>
            <w:tcW w:w="1170" w:type="dxa"/>
            <w:vAlign w:val="center"/>
          </w:tcPr>
          <w:p w14:paraId="5727F4E6">
            <w:pPr>
              <w:pStyle w:val="17"/>
              <w:spacing w:line="320" w:lineRule="exact"/>
              <w:jc w:val="center"/>
              <w:rPr>
                <w:rFonts w:ascii="宋体" w:hAnsi="宋体" w:eastAsia="宋体" w:cs="宋体"/>
                <w:sz w:val="18"/>
                <w:szCs w:val="18"/>
              </w:rPr>
            </w:pPr>
            <w:r>
              <w:rPr>
                <w:rFonts w:hint="eastAsia" w:ascii="宋体" w:hAnsi="宋体" w:eastAsia="宋体" w:cs="宋体"/>
                <w:spacing w:val="-1"/>
                <w:w w:val="95"/>
                <w:sz w:val="18"/>
                <w:szCs w:val="18"/>
              </w:rPr>
              <w:t>实际操作</w:t>
            </w:r>
          </w:p>
        </w:tc>
        <w:tc>
          <w:tcPr>
            <w:tcW w:w="890" w:type="dxa"/>
            <w:vAlign w:val="center"/>
          </w:tcPr>
          <w:p w14:paraId="71FE995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10" w:type="dxa"/>
            <w:vAlign w:val="center"/>
          </w:tcPr>
          <w:p w14:paraId="5D7FBF9D">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2</w:t>
            </w:r>
          </w:p>
        </w:tc>
        <w:tc>
          <w:tcPr>
            <w:tcW w:w="1970" w:type="dxa"/>
            <w:vAlign w:val="center"/>
          </w:tcPr>
          <w:p w14:paraId="30D9781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5BE7E66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地水泥实训室</w:t>
            </w:r>
          </w:p>
        </w:tc>
      </w:tr>
      <w:tr w14:paraId="0D244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675" w:type="dxa"/>
            <w:vAlign w:val="center"/>
          </w:tcPr>
          <w:p w14:paraId="58B39EB1">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6</w:t>
            </w:r>
          </w:p>
        </w:tc>
        <w:tc>
          <w:tcPr>
            <w:tcW w:w="2788" w:type="dxa"/>
            <w:vAlign w:val="center"/>
          </w:tcPr>
          <w:p w14:paraId="2A16335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实训</w:t>
            </w:r>
            <w:r>
              <w:rPr>
                <w:rFonts w:hint="eastAsia" w:ascii="宋体" w:hAnsi="宋体" w:eastAsia="宋体" w:cs="宋体"/>
                <w:sz w:val="18"/>
                <w:szCs w:val="18"/>
                <w:lang w:val="en-US"/>
              </w:rPr>
              <w:t>六</w:t>
            </w:r>
            <w:r>
              <w:rPr>
                <w:rFonts w:hint="eastAsia" w:ascii="宋体" w:hAnsi="宋体" w:eastAsia="宋体" w:cs="宋体"/>
                <w:sz w:val="18"/>
                <w:szCs w:val="18"/>
              </w:rPr>
              <w:t xml:space="preserve"> 水泥体积安定性试验</w:t>
            </w:r>
          </w:p>
        </w:tc>
        <w:tc>
          <w:tcPr>
            <w:tcW w:w="1170" w:type="dxa"/>
            <w:vAlign w:val="center"/>
          </w:tcPr>
          <w:p w14:paraId="289C543E">
            <w:pPr>
              <w:pStyle w:val="17"/>
              <w:spacing w:line="320" w:lineRule="exact"/>
              <w:jc w:val="center"/>
              <w:rPr>
                <w:rFonts w:ascii="宋体" w:hAnsi="宋体" w:eastAsia="宋体" w:cs="宋体"/>
                <w:sz w:val="18"/>
                <w:szCs w:val="18"/>
              </w:rPr>
            </w:pPr>
            <w:r>
              <w:rPr>
                <w:rFonts w:hint="eastAsia" w:ascii="宋体" w:hAnsi="宋体" w:eastAsia="宋体" w:cs="宋体"/>
                <w:spacing w:val="-1"/>
                <w:w w:val="95"/>
                <w:sz w:val="18"/>
                <w:szCs w:val="18"/>
              </w:rPr>
              <w:t>实际操作</w:t>
            </w:r>
          </w:p>
        </w:tc>
        <w:tc>
          <w:tcPr>
            <w:tcW w:w="890" w:type="dxa"/>
            <w:vAlign w:val="center"/>
          </w:tcPr>
          <w:p w14:paraId="0580952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10" w:type="dxa"/>
            <w:vAlign w:val="center"/>
          </w:tcPr>
          <w:p w14:paraId="0DECB4F7">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2</w:t>
            </w:r>
          </w:p>
        </w:tc>
        <w:tc>
          <w:tcPr>
            <w:tcW w:w="1970" w:type="dxa"/>
            <w:vAlign w:val="center"/>
          </w:tcPr>
          <w:p w14:paraId="0AAD260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6508097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地水泥实训室</w:t>
            </w:r>
          </w:p>
        </w:tc>
      </w:tr>
      <w:tr w14:paraId="3B6E7C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75" w:type="dxa"/>
            <w:vAlign w:val="center"/>
          </w:tcPr>
          <w:p w14:paraId="6CC0BDD6">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7</w:t>
            </w:r>
          </w:p>
        </w:tc>
        <w:tc>
          <w:tcPr>
            <w:tcW w:w="2788" w:type="dxa"/>
            <w:vAlign w:val="center"/>
          </w:tcPr>
          <w:p w14:paraId="6B33ABC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实训</w:t>
            </w:r>
            <w:r>
              <w:rPr>
                <w:rFonts w:hint="eastAsia" w:ascii="宋体" w:hAnsi="宋体" w:eastAsia="宋体" w:cs="宋体"/>
                <w:sz w:val="18"/>
                <w:szCs w:val="18"/>
                <w:lang w:val="en-US"/>
              </w:rPr>
              <w:t xml:space="preserve">七 </w:t>
            </w:r>
            <w:r>
              <w:rPr>
                <w:rFonts w:hint="eastAsia" w:ascii="宋体" w:hAnsi="宋体" w:eastAsia="宋体" w:cs="宋体"/>
                <w:sz w:val="18"/>
                <w:szCs w:val="18"/>
              </w:rPr>
              <w:t>水泥胶砂强度试验</w:t>
            </w:r>
          </w:p>
        </w:tc>
        <w:tc>
          <w:tcPr>
            <w:tcW w:w="1170" w:type="dxa"/>
            <w:vAlign w:val="center"/>
          </w:tcPr>
          <w:p w14:paraId="1B574D05">
            <w:pPr>
              <w:pStyle w:val="17"/>
              <w:spacing w:line="320" w:lineRule="exact"/>
              <w:jc w:val="center"/>
              <w:rPr>
                <w:rFonts w:ascii="宋体" w:hAnsi="宋体" w:eastAsia="宋体" w:cs="宋体"/>
                <w:sz w:val="18"/>
                <w:szCs w:val="18"/>
              </w:rPr>
            </w:pPr>
            <w:r>
              <w:rPr>
                <w:rFonts w:hint="eastAsia" w:ascii="宋体" w:hAnsi="宋体" w:eastAsia="宋体" w:cs="宋体"/>
                <w:spacing w:val="-1"/>
                <w:w w:val="95"/>
                <w:sz w:val="18"/>
                <w:szCs w:val="18"/>
              </w:rPr>
              <w:t>实际操作</w:t>
            </w:r>
          </w:p>
        </w:tc>
        <w:tc>
          <w:tcPr>
            <w:tcW w:w="890" w:type="dxa"/>
            <w:vAlign w:val="center"/>
          </w:tcPr>
          <w:p w14:paraId="2D334E2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10" w:type="dxa"/>
            <w:vAlign w:val="center"/>
          </w:tcPr>
          <w:p w14:paraId="1146D42A">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4</w:t>
            </w:r>
          </w:p>
        </w:tc>
        <w:tc>
          <w:tcPr>
            <w:tcW w:w="1970" w:type="dxa"/>
            <w:vAlign w:val="center"/>
          </w:tcPr>
          <w:p w14:paraId="6BFF84E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4852A4A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地水泥实训室</w:t>
            </w:r>
          </w:p>
        </w:tc>
      </w:tr>
      <w:tr w14:paraId="04C39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675" w:type="dxa"/>
            <w:vAlign w:val="center"/>
          </w:tcPr>
          <w:p w14:paraId="574710EB">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8</w:t>
            </w:r>
          </w:p>
        </w:tc>
        <w:tc>
          <w:tcPr>
            <w:tcW w:w="2788" w:type="dxa"/>
            <w:vAlign w:val="center"/>
          </w:tcPr>
          <w:p w14:paraId="60F6D7E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实训</w:t>
            </w:r>
            <w:r>
              <w:rPr>
                <w:rFonts w:hint="eastAsia" w:ascii="宋体" w:hAnsi="宋体" w:eastAsia="宋体" w:cs="宋体"/>
                <w:sz w:val="18"/>
                <w:szCs w:val="18"/>
                <w:lang w:val="en-US"/>
              </w:rPr>
              <w:t>八</w:t>
            </w:r>
            <w:r>
              <w:rPr>
                <w:rFonts w:hint="eastAsia" w:ascii="宋体" w:hAnsi="宋体" w:eastAsia="宋体" w:cs="宋体"/>
                <w:sz w:val="18"/>
                <w:szCs w:val="18"/>
              </w:rPr>
              <w:t xml:space="preserve"> 石油沥青针入度试验</w:t>
            </w:r>
          </w:p>
        </w:tc>
        <w:tc>
          <w:tcPr>
            <w:tcW w:w="1170" w:type="dxa"/>
            <w:vAlign w:val="center"/>
          </w:tcPr>
          <w:p w14:paraId="5A23B835">
            <w:pPr>
              <w:pStyle w:val="17"/>
              <w:spacing w:line="320" w:lineRule="exact"/>
              <w:jc w:val="center"/>
              <w:rPr>
                <w:rFonts w:ascii="宋体" w:hAnsi="宋体" w:eastAsia="宋体" w:cs="宋体"/>
                <w:sz w:val="18"/>
                <w:szCs w:val="18"/>
              </w:rPr>
            </w:pPr>
            <w:r>
              <w:rPr>
                <w:rFonts w:hint="eastAsia" w:ascii="宋体" w:hAnsi="宋体" w:eastAsia="宋体" w:cs="宋体"/>
                <w:spacing w:val="-1"/>
                <w:w w:val="95"/>
                <w:sz w:val="18"/>
                <w:szCs w:val="18"/>
              </w:rPr>
              <w:t>实际操作</w:t>
            </w:r>
          </w:p>
        </w:tc>
        <w:tc>
          <w:tcPr>
            <w:tcW w:w="890" w:type="dxa"/>
            <w:vAlign w:val="center"/>
          </w:tcPr>
          <w:p w14:paraId="1662A3B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10" w:type="dxa"/>
            <w:vAlign w:val="center"/>
          </w:tcPr>
          <w:p w14:paraId="19312558">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2</w:t>
            </w:r>
          </w:p>
        </w:tc>
        <w:tc>
          <w:tcPr>
            <w:tcW w:w="1970" w:type="dxa"/>
            <w:vAlign w:val="center"/>
          </w:tcPr>
          <w:p w14:paraId="7517E85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2D7055F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地沥青实训室</w:t>
            </w:r>
          </w:p>
        </w:tc>
      </w:tr>
      <w:tr w14:paraId="4E6C69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675" w:type="dxa"/>
            <w:vAlign w:val="center"/>
          </w:tcPr>
          <w:p w14:paraId="07AB0CF7">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9</w:t>
            </w:r>
          </w:p>
        </w:tc>
        <w:tc>
          <w:tcPr>
            <w:tcW w:w="2788" w:type="dxa"/>
            <w:vAlign w:val="center"/>
          </w:tcPr>
          <w:p w14:paraId="0758C249">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实训</w:t>
            </w:r>
            <w:r>
              <w:rPr>
                <w:rFonts w:hint="eastAsia" w:ascii="宋体" w:hAnsi="宋体" w:eastAsia="宋体" w:cs="宋体"/>
                <w:sz w:val="18"/>
                <w:szCs w:val="18"/>
                <w:lang w:val="en-US"/>
              </w:rPr>
              <w:t>九</w:t>
            </w:r>
            <w:r>
              <w:rPr>
                <w:rFonts w:hint="eastAsia" w:ascii="宋体" w:hAnsi="宋体" w:eastAsia="宋体" w:cs="宋体"/>
                <w:sz w:val="18"/>
                <w:szCs w:val="18"/>
              </w:rPr>
              <w:t xml:space="preserve"> 石油沥青延度试验</w:t>
            </w:r>
          </w:p>
        </w:tc>
        <w:tc>
          <w:tcPr>
            <w:tcW w:w="1170" w:type="dxa"/>
            <w:vAlign w:val="center"/>
          </w:tcPr>
          <w:p w14:paraId="31D65466">
            <w:pPr>
              <w:pStyle w:val="17"/>
              <w:spacing w:line="320" w:lineRule="exact"/>
              <w:jc w:val="center"/>
              <w:rPr>
                <w:rFonts w:ascii="宋体" w:hAnsi="宋体" w:eastAsia="宋体" w:cs="宋体"/>
                <w:sz w:val="18"/>
                <w:szCs w:val="18"/>
              </w:rPr>
            </w:pPr>
            <w:r>
              <w:rPr>
                <w:rFonts w:hint="eastAsia" w:ascii="宋体" w:hAnsi="宋体" w:eastAsia="宋体" w:cs="宋体"/>
                <w:spacing w:val="-1"/>
                <w:w w:val="95"/>
                <w:sz w:val="18"/>
                <w:szCs w:val="18"/>
              </w:rPr>
              <w:t>实际操作</w:t>
            </w:r>
          </w:p>
        </w:tc>
        <w:tc>
          <w:tcPr>
            <w:tcW w:w="890" w:type="dxa"/>
            <w:vAlign w:val="center"/>
          </w:tcPr>
          <w:p w14:paraId="53B7DF4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10" w:type="dxa"/>
            <w:vAlign w:val="center"/>
          </w:tcPr>
          <w:p w14:paraId="7009AB76">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2</w:t>
            </w:r>
          </w:p>
        </w:tc>
        <w:tc>
          <w:tcPr>
            <w:tcW w:w="1970" w:type="dxa"/>
            <w:vAlign w:val="center"/>
          </w:tcPr>
          <w:p w14:paraId="026D2522">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0286C7A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地沥青实训室</w:t>
            </w:r>
          </w:p>
        </w:tc>
      </w:tr>
      <w:tr w14:paraId="6A3BF4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75" w:type="dxa"/>
            <w:vAlign w:val="center"/>
          </w:tcPr>
          <w:p w14:paraId="6E5D4E8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10</w:t>
            </w:r>
          </w:p>
        </w:tc>
        <w:tc>
          <w:tcPr>
            <w:tcW w:w="2788" w:type="dxa"/>
            <w:vAlign w:val="center"/>
          </w:tcPr>
          <w:p w14:paraId="4D29752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实训十 石油沥青软化点试验</w:t>
            </w:r>
          </w:p>
        </w:tc>
        <w:tc>
          <w:tcPr>
            <w:tcW w:w="1170" w:type="dxa"/>
            <w:vAlign w:val="center"/>
          </w:tcPr>
          <w:p w14:paraId="358AB453">
            <w:pPr>
              <w:pStyle w:val="17"/>
              <w:spacing w:line="320" w:lineRule="exact"/>
              <w:jc w:val="center"/>
              <w:rPr>
                <w:rFonts w:ascii="宋体" w:hAnsi="宋体" w:eastAsia="宋体" w:cs="宋体"/>
                <w:sz w:val="18"/>
                <w:szCs w:val="18"/>
              </w:rPr>
            </w:pPr>
            <w:r>
              <w:rPr>
                <w:rFonts w:hint="eastAsia" w:ascii="宋体" w:hAnsi="宋体" w:eastAsia="宋体" w:cs="宋体"/>
                <w:spacing w:val="-1"/>
                <w:w w:val="95"/>
                <w:sz w:val="18"/>
                <w:szCs w:val="18"/>
              </w:rPr>
              <w:t>实际操作</w:t>
            </w:r>
          </w:p>
        </w:tc>
        <w:tc>
          <w:tcPr>
            <w:tcW w:w="890" w:type="dxa"/>
            <w:vAlign w:val="center"/>
          </w:tcPr>
          <w:p w14:paraId="09513E33">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10" w:type="dxa"/>
            <w:vAlign w:val="center"/>
          </w:tcPr>
          <w:p w14:paraId="4A65597D">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2</w:t>
            </w:r>
          </w:p>
        </w:tc>
        <w:tc>
          <w:tcPr>
            <w:tcW w:w="1970" w:type="dxa"/>
            <w:vAlign w:val="center"/>
          </w:tcPr>
          <w:p w14:paraId="1DFB683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5C3051C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地沥青实训室</w:t>
            </w:r>
          </w:p>
        </w:tc>
      </w:tr>
      <w:tr w14:paraId="5DD2F6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675" w:type="dxa"/>
            <w:vAlign w:val="center"/>
          </w:tcPr>
          <w:p w14:paraId="20E4B225">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11</w:t>
            </w:r>
          </w:p>
        </w:tc>
        <w:tc>
          <w:tcPr>
            <w:tcW w:w="2788" w:type="dxa"/>
            <w:vAlign w:val="center"/>
          </w:tcPr>
          <w:p w14:paraId="47F83776">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实训十</w:t>
            </w:r>
            <w:r>
              <w:rPr>
                <w:rFonts w:hint="eastAsia" w:ascii="宋体" w:hAnsi="宋体" w:eastAsia="宋体" w:cs="宋体"/>
                <w:sz w:val="18"/>
                <w:szCs w:val="18"/>
                <w:lang w:val="en-US"/>
              </w:rPr>
              <w:t>一</w:t>
            </w:r>
            <w:r>
              <w:rPr>
                <w:rFonts w:hint="eastAsia" w:ascii="宋体" w:hAnsi="宋体" w:eastAsia="宋体" w:cs="宋体"/>
                <w:sz w:val="18"/>
                <w:szCs w:val="18"/>
              </w:rPr>
              <w:t xml:space="preserve"> 路基路面平整度检测</w:t>
            </w:r>
          </w:p>
        </w:tc>
        <w:tc>
          <w:tcPr>
            <w:tcW w:w="1170" w:type="dxa"/>
            <w:vAlign w:val="center"/>
          </w:tcPr>
          <w:p w14:paraId="09CBF1DF">
            <w:pPr>
              <w:pStyle w:val="17"/>
              <w:spacing w:line="320" w:lineRule="exact"/>
              <w:jc w:val="center"/>
              <w:rPr>
                <w:rFonts w:ascii="宋体" w:hAnsi="宋体" w:eastAsia="宋体" w:cs="宋体"/>
                <w:sz w:val="18"/>
                <w:szCs w:val="18"/>
              </w:rPr>
            </w:pPr>
            <w:r>
              <w:rPr>
                <w:rFonts w:hint="eastAsia" w:ascii="宋体" w:hAnsi="宋体" w:eastAsia="宋体" w:cs="宋体"/>
                <w:spacing w:val="-1"/>
                <w:w w:val="95"/>
                <w:sz w:val="18"/>
                <w:szCs w:val="18"/>
              </w:rPr>
              <w:t>实际操作</w:t>
            </w:r>
          </w:p>
        </w:tc>
        <w:tc>
          <w:tcPr>
            <w:tcW w:w="890" w:type="dxa"/>
            <w:vAlign w:val="center"/>
          </w:tcPr>
          <w:p w14:paraId="0125157C">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10" w:type="dxa"/>
            <w:vAlign w:val="center"/>
          </w:tcPr>
          <w:p w14:paraId="2DCD7F5F">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3</w:t>
            </w:r>
          </w:p>
        </w:tc>
        <w:tc>
          <w:tcPr>
            <w:tcW w:w="1970" w:type="dxa"/>
            <w:vAlign w:val="center"/>
          </w:tcPr>
          <w:p w14:paraId="17B293CF">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317947B0">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地地基实训室</w:t>
            </w:r>
          </w:p>
        </w:tc>
      </w:tr>
      <w:tr w14:paraId="257FDC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75" w:type="dxa"/>
            <w:vAlign w:val="center"/>
          </w:tcPr>
          <w:p w14:paraId="532D12A8">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12</w:t>
            </w:r>
          </w:p>
        </w:tc>
        <w:tc>
          <w:tcPr>
            <w:tcW w:w="2788" w:type="dxa"/>
            <w:vAlign w:val="center"/>
          </w:tcPr>
          <w:p w14:paraId="18912D58">
            <w:pPr>
              <w:pStyle w:val="17"/>
              <w:spacing w:line="320" w:lineRule="exact"/>
              <w:jc w:val="center"/>
              <w:rPr>
                <w:rFonts w:ascii="宋体" w:hAnsi="宋体" w:eastAsia="宋体" w:cs="宋体"/>
                <w:sz w:val="18"/>
                <w:szCs w:val="18"/>
              </w:rPr>
            </w:pPr>
            <w:r>
              <w:rPr>
                <w:rFonts w:hint="eastAsia" w:ascii="宋体" w:hAnsi="宋体" w:eastAsia="宋体" w:cs="宋体"/>
                <w:spacing w:val="-35"/>
                <w:w w:val="99"/>
                <w:sz w:val="18"/>
                <w:szCs w:val="18"/>
              </w:rPr>
              <w:t>考试：</w:t>
            </w:r>
            <w:r>
              <w:rPr>
                <w:rFonts w:hint="eastAsia" w:ascii="宋体" w:hAnsi="宋体" w:eastAsia="宋体" w:cs="宋体"/>
                <w:spacing w:val="-1"/>
                <w:w w:val="99"/>
                <w:sz w:val="18"/>
                <w:szCs w:val="18"/>
              </w:rPr>
              <w:t>（以小组为单位，填写实训各项</w:t>
            </w:r>
          </w:p>
          <w:p w14:paraId="7A709C3B">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目试验结果）</w:t>
            </w:r>
          </w:p>
        </w:tc>
        <w:tc>
          <w:tcPr>
            <w:tcW w:w="1170" w:type="dxa"/>
            <w:vAlign w:val="center"/>
          </w:tcPr>
          <w:p w14:paraId="362AA6F0">
            <w:pPr>
              <w:pStyle w:val="17"/>
              <w:spacing w:line="320" w:lineRule="exact"/>
              <w:jc w:val="center"/>
              <w:rPr>
                <w:rFonts w:ascii="宋体" w:hAnsi="宋体" w:eastAsia="宋体" w:cs="宋体"/>
                <w:sz w:val="18"/>
                <w:szCs w:val="18"/>
              </w:rPr>
            </w:pPr>
            <w:r>
              <w:rPr>
                <w:rFonts w:hint="eastAsia" w:ascii="宋体" w:hAnsi="宋体" w:eastAsia="宋体" w:cs="宋体"/>
                <w:spacing w:val="-1"/>
                <w:w w:val="95"/>
                <w:sz w:val="18"/>
                <w:szCs w:val="18"/>
              </w:rPr>
              <w:t>实际操作</w:t>
            </w:r>
          </w:p>
        </w:tc>
        <w:tc>
          <w:tcPr>
            <w:tcW w:w="890" w:type="dxa"/>
            <w:vAlign w:val="center"/>
          </w:tcPr>
          <w:p w14:paraId="42237537">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10" w:type="dxa"/>
            <w:vAlign w:val="center"/>
          </w:tcPr>
          <w:p w14:paraId="58989542">
            <w:pPr>
              <w:pStyle w:val="17"/>
              <w:spacing w:line="320" w:lineRule="exact"/>
              <w:jc w:val="center"/>
              <w:rPr>
                <w:rFonts w:ascii="宋体" w:hAnsi="宋体" w:eastAsia="宋体" w:cs="宋体"/>
                <w:sz w:val="18"/>
                <w:szCs w:val="18"/>
              </w:rPr>
            </w:pPr>
            <w:r>
              <w:rPr>
                <w:rFonts w:hint="eastAsia" w:ascii="宋体" w:hAnsi="宋体" w:eastAsia="宋体" w:cs="宋体"/>
                <w:w w:val="99"/>
                <w:sz w:val="18"/>
                <w:szCs w:val="18"/>
              </w:rPr>
              <w:t>4</w:t>
            </w:r>
          </w:p>
        </w:tc>
        <w:tc>
          <w:tcPr>
            <w:tcW w:w="1970" w:type="dxa"/>
            <w:vAlign w:val="center"/>
          </w:tcPr>
          <w:p w14:paraId="24B38BBE">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道桥试验检测</w:t>
            </w:r>
          </w:p>
          <w:p w14:paraId="6322B3D4">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基地</w:t>
            </w:r>
          </w:p>
        </w:tc>
      </w:tr>
      <w:tr w14:paraId="13FB80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5523" w:type="dxa"/>
            <w:gridSpan w:val="4"/>
            <w:vAlign w:val="center"/>
          </w:tcPr>
          <w:p w14:paraId="04FE998D">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合计</w:t>
            </w:r>
          </w:p>
        </w:tc>
        <w:tc>
          <w:tcPr>
            <w:tcW w:w="810" w:type="dxa"/>
            <w:vAlign w:val="center"/>
          </w:tcPr>
          <w:p w14:paraId="196EE631">
            <w:pPr>
              <w:pStyle w:val="17"/>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1970" w:type="dxa"/>
            <w:vAlign w:val="center"/>
          </w:tcPr>
          <w:p w14:paraId="46396429">
            <w:pPr>
              <w:pStyle w:val="17"/>
              <w:spacing w:line="320" w:lineRule="exact"/>
              <w:jc w:val="center"/>
              <w:rPr>
                <w:rFonts w:ascii="宋体" w:hAnsi="宋体" w:eastAsia="宋体" w:cs="宋体"/>
                <w:sz w:val="18"/>
                <w:szCs w:val="18"/>
              </w:rPr>
            </w:pPr>
          </w:p>
        </w:tc>
      </w:tr>
    </w:tbl>
    <w:p w14:paraId="1369F6E9">
      <w:pPr>
        <w:pStyle w:val="5"/>
        <w:spacing w:line="440" w:lineRule="exact"/>
        <w:ind w:firstLine="480" w:firstLineChars="200"/>
        <w:rPr>
          <w:rFonts w:ascii="宋体" w:hAnsi="宋体" w:eastAsia="宋体" w:cs="宋体"/>
          <w:sz w:val="24"/>
          <w:szCs w:val="24"/>
        </w:rPr>
      </w:pPr>
      <w:bookmarkStart w:id="96" w:name="附录2：专业教学计划变更审批表"/>
      <w:bookmarkEnd w:id="96"/>
    </w:p>
    <w:p w14:paraId="6134C818">
      <w:pPr>
        <w:pStyle w:val="5"/>
        <w:spacing w:line="440" w:lineRule="exact"/>
        <w:ind w:firstLine="480" w:firstLineChars="200"/>
        <w:rPr>
          <w:rFonts w:ascii="宋体" w:hAnsi="宋体" w:eastAsia="宋体" w:cs="宋体"/>
          <w:sz w:val="24"/>
          <w:szCs w:val="24"/>
        </w:rPr>
      </w:pPr>
    </w:p>
    <w:p w14:paraId="62BF723C">
      <w:pPr>
        <w:pStyle w:val="5"/>
        <w:spacing w:line="440" w:lineRule="exact"/>
        <w:ind w:firstLine="480" w:firstLineChars="200"/>
        <w:rPr>
          <w:rFonts w:ascii="宋体" w:hAnsi="宋体" w:eastAsia="宋体" w:cs="宋体"/>
          <w:sz w:val="24"/>
          <w:szCs w:val="24"/>
        </w:rPr>
      </w:pPr>
    </w:p>
    <w:p w14:paraId="103063C6">
      <w:pPr>
        <w:pStyle w:val="5"/>
        <w:spacing w:line="440" w:lineRule="exact"/>
        <w:ind w:firstLine="480" w:firstLineChars="200"/>
        <w:rPr>
          <w:rFonts w:ascii="宋体" w:hAnsi="宋体" w:eastAsia="宋体" w:cs="宋体"/>
          <w:sz w:val="24"/>
          <w:szCs w:val="24"/>
        </w:rPr>
      </w:pPr>
    </w:p>
    <w:p w14:paraId="4FFF5356">
      <w:pPr>
        <w:pStyle w:val="5"/>
        <w:spacing w:line="440" w:lineRule="exact"/>
        <w:ind w:firstLine="480" w:firstLineChars="200"/>
        <w:rPr>
          <w:rFonts w:ascii="宋体" w:hAnsi="宋体" w:eastAsia="宋体" w:cs="宋体"/>
          <w:sz w:val="24"/>
          <w:szCs w:val="24"/>
        </w:rPr>
      </w:pPr>
    </w:p>
    <w:p w14:paraId="7E577619">
      <w:pPr>
        <w:pStyle w:val="5"/>
        <w:spacing w:line="440" w:lineRule="exact"/>
        <w:ind w:firstLine="480" w:firstLineChars="200"/>
        <w:rPr>
          <w:rFonts w:ascii="宋体" w:hAnsi="宋体" w:eastAsia="宋体" w:cs="宋体"/>
          <w:sz w:val="24"/>
          <w:szCs w:val="24"/>
        </w:rPr>
      </w:pPr>
    </w:p>
    <w:p w14:paraId="79C835F2">
      <w:pPr>
        <w:pStyle w:val="5"/>
        <w:spacing w:line="440" w:lineRule="exact"/>
        <w:ind w:firstLine="480" w:firstLineChars="200"/>
        <w:rPr>
          <w:rFonts w:ascii="宋体" w:hAnsi="宋体" w:eastAsia="宋体" w:cs="宋体"/>
          <w:sz w:val="24"/>
          <w:szCs w:val="24"/>
        </w:rPr>
      </w:pPr>
    </w:p>
    <w:p w14:paraId="7A0D1D51">
      <w:pPr>
        <w:pStyle w:val="5"/>
        <w:spacing w:line="440" w:lineRule="exact"/>
        <w:ind w:firstLine="480" w:firstLineChars="200"/>
        <w:rPr>
          <w:rFonts w:ascii="宋体" w:hAnsi="宋体" w:eastAsia="宋体" w:cs="宋体"/>
          <w:sz w:val="24"/>
          <w:szCs w:val="24"/>
        </w:rPr>
      </w:pPr>
    </w:p>
    <w:tbl>
      <w:tblPr>
        <w:tblStyle w:val="11"/>
        <w:tblpPr w:leftFromText="180" w:rightFromText="180" w:vertAnchor="text" w:horzAnchor="page" w:tblpX="1165" w:tblpY="670"/>
        <w:tblOverlap w:val="never"/>
        <w:tblW w:w="9579" w:type="dxa"/>
        <w:tblInd w:w="0" w:type="dxa"/>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41"/>
        <w:gridCol w:w="14"/>
        <w:gridCol w:w="404"/>
        <w:gridCol w:w="1426"/>
        <w:gridCol w:w="134"/>
        <w:gridCol w:w="517"/>
        <w:gridCol w:w="413"/>
        <w:gridCol w:w="581"/>
        <w:gridCol w:w="619"/>
        <w:gridCol w:w="602"/>
        <w:gridCol w:w="569"/>
        <w:gridCol w:w="504"/>
        <w:gridCol w:w="535"/>
        <w:gridCol w:w="535"/>
        <w:gridCol w:w="501"/>
        <w:gridCol w:w="584"/>
        <w:gridCol w:w="469"/>
        <w:gridCol w:w="156"/>
        <w:gridCol w:w="675"/>
      </w:tblGrid>
      <w:tr w14:paraId="3B58096D">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9579" w:type="dxa"/>
            <w:gridSpan w:val="19"/>
            <w:tcBorders>
              <w:top w:val="nil"/>
              <w:left w:val="nil"/>
              <w:bottom w:val="thinThickSmallGap" w:color="000000" w:sz="12" w:space="0"/>
              <w:right w:val="nil"/>
              <w:tl2br w:val="nil"/>
              <w:tr2bl w:val="nil"/>
            </w:tcBorders>
            <w:shd w:val="clear" w:color="auto" w:fill="auto"/>
            <w:vAlign w:val="center"/>
          </w:tcPr>
          <w:p w14:paraId="44C30143">
            <w:pPr>
              <w:widowControl/>
              <w:autoSpaceDE/>
              <w:autoSpaceDN/>
              <w:spacing w:after="0" w:line="480" w:lineRule="exact"/>
              <w:jc w:val="center"/>
              <w:rPr>
                <w:rFonts w:hint="default" w:ascii="宋体" w:hAnsi="宋体" w:eastAsia="方正公文小标宋" w:cs="宋体"/>
                <w:sz w:val="21"/>
                <w:szCs w:val="21"/>
                <w:highlight w:val="none"/>
                <w:lang w:val="en-US" w:eastAsia="zh-CN" w:bidi="ar-SA"/>
              </w:rPr>
            </w:pPr>
            <w:bookmarkStart w:id="97" w:name="OLE_LINK3"/>
            <w:bookmarkStart w:id="99" w:name="_GoBack"/>
            <w:r>
              <w:rPr>
                <w:rFonts w:hint="eastAsia" w:ascii="方正公文小标宋" w:hAnsi="方正公文小标宋" w:eastAsia="方正公文小标宋" w:cs="方正公文小标宋"/>
                <w:b/>
                <w:bCs w:val="0"/>
                <w:sz w:val="28"/>
                <w:szCs w:val="28"/>
                <w:highlight w:val="none"/>
                <w:shd w:val="clear"/>
                <w:lang w:val="en-US" w:eastAsia="zh-CN" w:bidi="ar-SA"/>
              </w:rPr>
              <w:t>市政工程技术专业</w:t>
            </w:r>
            <w:r>
              <w:rPr>
                <w:rFonts w:hint="eastAsia" w:ascii="方正公文小标宋" w:hAnsi="方正公文小标宋" w:eastAsia="方正公文小标宋" w:cs="方正公文小标宋"/>
                <w:b/>
                <w:bCs w:val="0"/>
                <w:sz w:val="28"/>
                <w:szCs w:val="28"/>
                <w:highlight w:val="none"/>
                <w:shd w:val="clear"/>
                <w:lang w:val="en-US" w:bidi="ar-SA"/>
              </w:rPr>
              <w:t>专业教学进程安排表</w:t>
            </w:r>
            <w:bookmarkEnd w:id="97"/>
          </w:p>
        </w:tc>
      </w:tr>
      <w:bookmarkEnd w:id="99"/>
      <w:tr w14:paraId="0BBBBCCE">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59" w:type="dxa"/>
            <w:gridSpan w:val="3"/>
            <w:vMerge w:val="restart"/>
            <w:tcBorders>
              <w:top w:val="thinThickSmallGap" w:color="000000" w:sz="12" w:space="0"/>
              <w:left w:val="thinThickSmallGap" w:color="000000" w:sz="12" w:space="0"/>
              <w:bottom w:val="nil"/>
            </w:tcBorders>
            <w:shd w:val="clear" w:color="auto" w:fill="D1FDFE"/>
            <w:vAlign w:val="center"/>
          </w:tcPr>
          <w:p w14:paraId="79D6DC86">
            <w:pPr>
              <w:widowControl/>
              <w:autoSpaceDE/>
              <w:autoSpaceDN/>
              <w:adjustRightInd w:val="0"/>
              <w:snapToGrid w:val="0"/>
              <w:spacing w:after="0" w:line="240" w:lineRule="auto"/>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课程类型</w:t>
            </w:r>
          </w:p>
        </w:tc>
        <w:tc>
          <w:tcPr>
            <w:tcW w:w="1560" w:type="dxa"/>
            <w:gridSpan w:val="2"/>
            <w:vMerge w:val="restart"/>
            <w:tcBorders>
              <w:top w:val="thinThickSmallGap" w:color="000000" w:sz="12" w:space="0"/>
              <w:bottom w:val="nil"/>
            </w:tcBorders>
            <w:shd w:val="clear" w:color="auto" w:fill="D1FDFE"/>
            <w:vAlign w:val="center"/>
          </w:tcPr>
          <w:p w14:paraId="74A99B88">
            <w:pPr>
              <w:widowControl/>
              <w:autoSpaceDE/>
              <w:autoSpaceDN/>
              <w:adjustRightInd w:val="0"/>
              <w:snapToGrid w:val="0"/>
              <w:spacing w:after="0" w:line="240" w:lineRule="auto"/>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课程名称</w:t>
            </w:r>
          </w:p>
        </w:tc>
        <w:tc>
          <w:tcPr>
            <w:tcW w:w="517" w:type="dxa"/>
            <w:vMerge w:val="restart"/>
            <w:tcBorders>
              <w:top w:val="thinThickSmallGap" w:color="000000" w:sz="12" w:space="0"/>
              <w:bottom w:val="nil"/>
            </w:tcBorders>
            <w:shd w:val="clear" w:color="auto" w:fill="D1FDFE"/>
            <w:vAlign w:val="center"/>
          </w:tcPr>
          <w:p w14:paraId="2DD26CEA">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学时</w:t>
            </w:r>
          </w:p>
        </w:tc>
        <w:tc>
          <w:tcPr>
            <w:tcW w:w="413" w:type="dxa"/>
            <w:vMerge w:val="restart"/>
            <w:tcBorders>
              <w:top w:val="thinThickSmallGap" w:color="000000" w:sz="12" w:space="0"/>
              <w:bottom w:val="nil"/>
            </w:tcBorders>
            <w:shd w:val="clear" w:color="auto" w:fill="D1FDFE"/>
            <w:vAlign w:val="center"/>
          </w:tcPr>
          <w:p w14:paraId="4861C796">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学分</w:t>
            </w:r>
          </w:p>
        </w:tc>
        <w:tc>
          <w:tcPr>
            <w:tcW w:w="581" w:type="dxa"/>
            <w:vMerge w:val="restart"/>
            <w:tcBorders>
              <w:top w:val="thinThickSmallGap" w:color="000000" w:sz="12" w:space="0"/>
              <w:bottom w:val="nil"/>
              <w:right w:val="single" w:color="000000" w:sz="4" w:space="0"/>
            </w:tcBorders>
            <w:shd w:val="clear" w:color="auto" w:fill="D1FDFE"/>
            <w:vAlign w:val="center"/>
          </w:tcPr>
          <w:p w14:paraId="4ACBB69B">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周学时</w:t>
            </w:r>
          </w:p>
        </w:tc>
        <w:tc>
          <w:tcPr>
            <w:tcW w:w="1221" w:type="dxa"/>
            <w:gridSpan w:val="2"/>
            <w:tcBorders>
              <w:top w:val="thinThickSmallGap" w:color="000000" w:sz="12" w:space="0"/>
              <w:left w:val="single" w:color="000000" w:sz="4" w:space="0"/>
              <w:bottom w:val="single" w:color="000000" w:sz="4" w:space="0"/>
              <w:right w:val="single" w:color="000000" w:sz="4" w:space="0"/>
            </w:tcBorders>
            <w:shd w:val="clear" w:color="auto" w:fill="D1FDFE"/>
            <w:vAlign w:val="center"/>
          </w:tcPr>
          <w:p w14:paraId="7D8E11B7">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学时分配</w:t>
            </w:r>
          </w:p>
        </w:tc>
        <w:tc>
          <w:tcPr>
            <w:tcW w:w="3228" w:type="dxa"/>
            <w:gridSpan w:val="6"/>
            <w:tcBorders>
              <w:top w:val="thinThickSmallGap" w:color="000000" w:sz="12" w:space="0"/>
              <w:left w:val="single" w:color="000000" w:sz="4" w:space="0"/>
              <w:bottom w:val="single" w:color="000000" w:sz="4" w:space="0"/>
              <w:right w:val="single" w:color="000000" w:sz="4" w:space="0"/>
            </w:tcBorders>
            <w:shd w:val="clear" w:color="auto" w:fill="D1FDFE"/>
            <w:vAlign w:val="center"/>
          </w:tcPr>
          <w:p w14:paraId="63358807">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bidi="ar-SA"/>
              </w:rPr>
            </w:pPr>
            <w:r>
              <w:rPr>
                <w:rFonts w:hint="eastAsia" w:ascii="宋体" w:hAnsi="宋体" w:eastAsia="宋体" w:cs="宋体"/>
                <w:b/>
                <w:bCs/>
                <w:sz w:val="21"/>
                <w:szCs w:val="21"/>
                <w:highlight w:val="none"/>
                <w:lang w:val="en-US" w:bidi="ar-SA"/>
              </w:rPr>
              <w:t>学年、学期及周学时</w:t>
            </w:r>
          </w:p>
        </w:tc>
        <w:tc>
          <w:tcPr>
            <w:tcW w:w="1300" w:type="dxa"/>
            <w:gridSpan w:val="3"/>
            <w:tcBorders>
              <w:top w:val="thinThickSmallGap" w:color="000000" w:sz="12" w:space="0"/>
              <w:left w:val="single" w:color="000000" w:sz="4" w:space="0"/>
              <w:bottom w:val="single" w:color="000000" w:sz="4" w:space="0"/>
              <w:right w:val="thinThickSmallGap" w:color="000000" w:sz="12" w:space="0"/>
            </w:tcBorders>
            <w:shd w:val="clear" w:color="auto" w:fill="D1FDFE"/>
            <w:noWrap/>
            <w:vAlign w:val="center"/>
          </w:tcPr>
          <w:p w14:paraId="21AA3434">
            <w:pPr>
              <w:widowControl/>
              <w:autoSpaceDE/>
              <w:autoSpaceDN/>
              <w:adjustRightInd w:val="0"/>
              <w:snapToGrid w:val="0"/>
              <w:spacing w:after="0" w:line="240" w:lineRule="auto"/>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考核</w:t>
            </w:r>
          </w:p>
        </w:tc>
      </w:tr>
      <w:tr w14:paraId="515C597B">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59" w:type="dxa"/>
            <w:gridSpan w:val="3"/>
            <w:vMerge w:val="continue"/>
            <w:tcBorders>
              <w:top w:val="nil"/>
              <w:left w:val="thinThickSmallGap" w:color="000000" w:sz="12" w:space="0"/>
            </w:tcBorders>
            <w:shd w:val="clear" w:color="auto" w:fill="D1FDFE"/>
            <w:vAlign w:val="center"/>
          </w:tcPr>
          <w:p w14:paraId="685EDB6E">
            <w:pPr>
              <w:widowControl/>
              <w:autoSpaceDE/>
              <w:autoSpaceDN/>
              <w:adjustRightInd w:val="0"/>
              <w:snapToGrid w:val="0"/>
              <w:spacing w:after="0" w:line="240" w:lineRule="auto"/>
              <w:rPr>
                <w:rFonts w:hint="eastAsia" w:ascii="宋体" w:hAnsi="宋体" w:eastAsia="宋体" w:cs="宋体"/>
                <w:b/>
                <w:bCs/>
                <w:sz w:val="21"/>
                <w:szCs w:val="21"/>
                <w:highlight w:val="none"/>
                <w:lang w:val="en-US" w:eastAsia="zh-CN" w:bidi="ar-SA"/>
              </w:rPr>
            </w:pPr>
          </w:p>
        </w:tc>
        <w:tc>
          <w:tcPr>
            <w:tcW w:w="1560" w:type="dxa"/>
            <w:gridSpan w:val="2"/>
            <w:vMerge w:val="continue"/>
            <w:tcBorders>
              <w:top w:val="nil"/>
            </w:tcBorders>
            <w:shd w:val="clear" w:color="auto" w:fill="D1FDFE"/>
            <w:vAlign w:val="center"/>
          </w:tcPr>
          <w:p w14:paraId="04DCD318">
            <w:pPr>
              <w:widowControl/>
              <w:autoSpaceDE/>
              <w:autoSpaceDN/>
              <w:adjustRightInd w:val="0"/>
              <w:snapToGrid w:val="0"/>
              <w:spacing w:after="0" w:line="240" w:lineRule="auto"/>
              <w:rPr>
                <w:rFonts w:hint="eastAsia" w:ascii="宋体" w:hAnsi="宋体" w:eastAsia="宋体" w:cs="宋体"/>
                <w:b/>
                <w:bCs/>
                <w:sz w:val="21"/>
                <w:szCs w:val="21"/>
                <w:highlight w:val="none"/>
                <w:lang w:val="en-US" w:bidi="ar-SA"/>
              </w:rPr>
            </w:pPr>
          </w:p>
        </w:tc>
        <w:tc>
          <w:tcPr>
            <w:tcW w:w="517" w:type="dxa"/>
            <w:vMerge w:val="continue"/>
            <w:tcBorders>
              <w:top w:val="nil"/>
            </w:tcBorders>
            <w:shd w:val="clear" w:color="auto" w:fill="D1FDFE"/>
            <w:vAlign w:val="center"/>
          </w:tcPr>
          <w:p w14:paraId="58B2CB50">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bidi="ar-SA"/>
              </w:rPr>
            </w:pPr>
          </w:p>
        </w:tc>
        <w:tc>
          <w:tcPr>
            <w:tcW w:w="413" w:type="dxa"/>
            <w:vMerge w:val="continue"/>
            <w:tcBorders>
              <w:top w:val="nil"/>
            </w:tcBorders>
            <w:shd w:val="clear" w:color="auto" w:fill="D1FDFE"/>
            <w:vAlign w:val="center"/>
          </w:tcPr>
          <w:p w14:paraId="44CFAB25">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bidi="ar-SA"/>
              </w:rPr>
            </w:pPr>
          </w:p>
        </w:tc>
        <w:tc>
          <w:tcPr>
            <w:tcW w:w="581" w:type="dxa"/>
            <w:vMerge w:val="continue"/>
            <w:tcBorders>
              <w:top w:val="nil"/>
            </w:tcBorders>
            <w:shd w:val="clear" w:color="auto" w:fill="D1FDFE"/>
            <w:vAlign w:val="center"/>
          </w:tcPr>
          <w:p w14:paraId="50502C77">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bidi="ar-SA"/>
              </w:rPr>
            </w:pPr>
          </w:p>
        </w:tc>
        <w:tc>
          <w:tcPr>
            <w:tcW w:w="619" w:type="dxa"/>
            <w:vMerge w:val="restart"/>
            <w:tcBorders>
              <w:top w:val="single" w:color="000000" w:sz="4" w:space="0"/>
            </w:tcBorders>
            <w:shd w:val="clear" w:color="auto" w:fill="D1FDFE"/>
            <w:vAlign w:val="center"/>
          </w:tcPr>
          <w:p w14:paraId="4BEE6E3A">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理论学时</w:t>
            </w:r>
          </w:p>
        </w:tc>
        <w:tc>
          <w:tcPr>
            <w:tcW w:w="602" w:type="dxa"/>
            <w:vMerge w:val="restart"/>
            <w:tcBorders>
              <w:top w:val="single" w:color="000000" w:sz="4" w:space="0"/>
            </w:tcBorders>
            <w:shd w:val="clear" w:color="auto" w:fill="D1FDFE"/>
            <w:vAlign w:val="center"/>
          </w:tcPr>
          <w:p w14:paraId="03AFF994">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实践学时</w:t>
            </w:r>
          </w:p>
        </w:tc>
        <w:tc>
          <w:tcPr>
            <w:tcW w:w="1073" w:type="dxa"/>
            <w:gridSpan w:val="2"/>
            <w:tcBorders>
              <w:top w:val="single" w:color="000000" w:sz="4" w:space="0"/>
            </w:tcBorders>
            <w:shd w:val="clear" w:color="auto" w:fill="D1FDFE"/>
            <w:vAlign w:val="center"/>
          </w:tcPr>
          <w:p w14:paraId="2CAF0211">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bidi="ar-SA"/>
              </w:rPr>
            </w:pPr>
            <w:r>
              <w:rPr>
                <w:rFonts w:hint="eastAsia" w:ascii="宋体" w:hAnsi="宋体" w:eastAsia="宋体" w:cs="宋体"/>
                <w:b/>
                <w:bCs/>
                <w:sz w:val="21"/>
                <w:szCs w:val="21"/>
                <w:highlight w:val="none"/>
                <w:lang w:val="en-US" w:eastAsia="zh-CN" w:bidi="ar-SA"/>
              </w:rPr>
              <w:t>第</w:t>
            </w:r>
            <w:r>
              <w:rPr>
                <w:rFonts w:hint="eastAsia" w:ascii="宋体" w:hAnsi="宋体" w:eastAsia="宋体" w:cs="宋体"/>
                <w:b/>
                <w:bCs/>
                <w:sz w:val="21"/>
                <w:szCs w:val="21"/>
                <w:highlight w:val="none"/>
                <w:lang w:val="en-US" w:bidi="ar-SA"/>
              </w:rPr>
              <w:t>一</w:t>
            </w:r>
            <w:r>
              <w:rPr>
                <w:rFonts w:hint="eastAsia" w:ascii="宋体" w:hAnsi="宋体" w:eastAsia="宋体" w:cs="宋体"/>
                <w:b/>
                <w:bCs/>
                <w:sz w:val="21"/>
                <w:szCs w:val="21"/>
                <w:highlight w:val="none"/>
                <w:lang w:val="en-US" w:eastAsia="zh-CN" w:bidi="ar-SA"/>
              </w:rPr>
              <w:t>学年</w:t>
            </w:r>
          </w:p>
        </w:tc>
        <w:tc>
          <w:tcPr>
            <w:tcW w:w="1070" w:type="dxa"/>
            <w:gridSpan w:val="2"/>
            <w:tcBorders>
              <w:top w:val="single" w:color="000000" w:sz="4" w:space="0"/>
            </w:tcBorders>
            <w:shd w:val="clear" w:color="auto" w:fill="D1FDFE"/>
            <w:vAlign w:val="center"/>
          </w:tcPr>
          <w:p w14:paraId="166CD168">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bidi="ar-SA"/>
              </w:rPr>
            </w:pPr>
            <w:r>
              <w:rPr>
                <w:rFonts w:hint="eastAsia" w:ascii="宋体" w:hAnsi="宋体" w:eastAsia="宋体" w:cs="宋体"/>
                <w:b/>
                <w:bCs/>
                <w:sz w:val="21"/>
                <w:szCs w:val="21"/>
                <w:highlight w:val="none"/>
                <w:lang w:val="en-US" w:eastAsia="zh-CN" w:bidi="ar-SA"/>
              </w:rPr>
              <w:t>第</w:t>
            </w:r>
            <w:r>
              <w:rPr>
                <w:rFonts w:hint="eastAsia" w:ascii="宋体" w:hAnsi="宋体" w:eastAsia="宋体" w:cs="宋体"/>
                <w:b/>
                <w:bCs/>
                <w:sz w:val="21"/>
                <w:szCs w:val="21"/>
                <w:highlight w:val="none"/>
                <w:lang w:val="en-US" w:bidi="ar-SA"/>
              </w:rPr>
              <w:t>二</w:t>
            </w:r>
            <w:r>
              <w:rPr>
                <w:rFonts w:hint="eastAsia" w:ascii="宋体" w:hAnsi="宋体" w:eastAsia="宋体" w:cs="宋体"/>
                <w:b/>
                <w:bCs/>
                <w:sz w:val="21"/>
                <w:szCs w:val="21"/>
                <w:highlight w:val="none"/>
                <w:lang w:val="en-US" w:eastAsia="zh-CN" w:bidi="ar-SA"/>
              </w:rPr>
              <w:t>学年</w:t>
            </w:r>
          </w:p>
        </w:tc>
        <w:tc>
          <w:tcPr>
            <w:tcW w:w="1085" w:type="dxa"/>
            <w:gridSpan w:val="2"/>
            <w:tcBorders>
              <w:top w:val="single" w:color="000000" w:sz="4" w:space="0"/>
            </w:tcBorders>
            <w:shd w:val="clear" w:color="auto" w:fill="D1FDFE"/>
            <w:vAlign w:val="center"/>
          </w:tcPr>
          <w:p w14:paraId="5CE259FE">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bidi="ar-SA"/>
              </w:rPr>
            </w:pPr>
            <w:r>
              <w:rPr>
                <w:rFonts w:hint="eastAsia" w:ascii="宋体" w:hAnsi="宋体" w:eastAsia="宋体" w:cs="宋体"/>
                <w:b/>
                <w:bCs/>
                <w:sz w:val="21"/>
                <w:szCs w:val="21"/>
                <w:highlight w:val="none"/>
                <w:lang w:val="en-US" w:eastAsia="zh-CN" w:bidi="ar-SA"/>
              </w:rPr>
              <w:t>第三学年</w:t>
            </w:r>
          </w:p>
        </w:tc>
        <w:tc>
          <w:tcPr>
            <w:tcW w:w="625" w:type="dxa"/>
            <w:gridSpan w:val="2"/>
            <w:vMerge w:val="restart"/>
            <w:tcBorders>
              <w:top w:val="single" w:color="000000" w:sz="4" w:space="0"/>
            </w:tcBorders>
            <w:shd w:val="clear" w:color="auto" w:fill="D1FDFE"/>
            <w:noWrap/>
            <w:vAlign w:val="center"/>
          </w:tcPr>
          <w:p w14:paraId="02B19BE0">
            <w:pPr>
              <w:widowControl/>
              <w:autoSpaceDE/>
              <w:autoSpaceDN/>
              <w:adjustRightInd w:val="0"/>
              <w:snapToGrid w:val="0"/>
              <w:spacing w:after="0" w:line="240" w:lineRule="auto"/>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考试</w:t>
            </w:r>
          </w:p>
        </w:tc>
        <w:tc>
          <w:tcPr>
            <w:tcW w:w="675" w:type="dxa"/>
            <w:vMerge w:val="restart"/>
            <w:tcBorders>
              <w:top w:val="single" w:color="000000" w:sz="4" w:space="0"/>
              <w:right w:val="thinThickSmallGap" w:color="000000" w:sz="12" w:space="0"/>
            </w:tcBorders>
            <w:shd w:val="clear" w:color="auto" w:fill="D1FDFE"/>
            <w:noWrap/>
            <w:vAlign w:val="center"/>
          </w:tcPr>
          <w:p w14:paraId="3DE1B8E0">
            <w:pPr>
              <w:widowControl/>
              <w:autoSpaceDE/>
              <w:autoSpaceDN/>
              <w:adjustRightInd w:val="0"/>
              <w:snapToGrid w:val="0"/>
              <w:spacing w:after="0" w:line="240" w:lineRule="auto"/>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考查</w:t>
            </w:r>
          </w:p>
        </w:tc>
      </w:tr>
      <w:tr w14:paraId="43E5C4CD">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59" w:type="dxa"/>
            <w:gridSpan w:val="3"/>
            <w:vMerge w:val="continue"/>
            <w:tcBorders>
              <w:left w:val="thinThickSmallGap" w:color="000000" w:sz="12" w:space="0"/>
              <w:tl2br w:val="nil"/>
              <w:tr2bl w:val="nil"/>
            </w:tcBorders>
            <w:shd w:val="clear" w:color="auto" w:fill="auto"/>
            <w:vAlign w:val="center"/>
          </w:tcPr>
          <w:p w14:paraId="37423DE5">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p>
        </w:tc>
        <w:tc>
          <w:tcPr>
            <w:tcW w:w="1560" w:type="dxa"/>
            <w:gridSpan w:val="2"/>
            <w:vMerge w:val="continue"/>
            <w:tcBorders>
              <w:tl2br w:val="nil"/>
              <w:tr2bl w:val="nil"/>
            </w:tcBorders>
            <w:shd w:val="clear" w:color="auto" w:fill="auto"/>
            <w:vAlign w:val="center"/>
          </w:tcPr>
          <w:p w14:paraId="6FCA361A">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tc>
        <w:tc>
          <w:tcPr>
            <w:tcW w:w="517" w:type="dxa"/>
            <w:vMerge w:val="continue"/>
            <w:tcBorders>
              <w:tl2br w:val="nil"/>
              <w:tr2bl w:val="nil"/>
            </w:tcBorders>
            <w:shd w:val="clear" w:color="auto" w:fill="auto"/>
            <w:vAlign w:val="center"/>
          </w:tcPr>
          <w:p w14:paraId="70AA54EE">
            <w:pPr>
              <w:widowControl/>
              <w:autoSpaceDE/>
              <w:autoSpaceDN/>
              <w:adjustRightInd w:val="0"/>
              <w:snapToGrid w:val="0"/>
              <w:spacing w:after="0" w:line="240" w:lineRule="auto"/>
              <w:jc w:val="center"/>
              <w:rPr>
                <w:rFonts w:hint="eastAsia" w:ascii="宋体" w:hAnsi="宋体" w:eastAsia="宋体" w:cs="宋体"/>
                <w:b/>
                <w:bCs/>
                <w:sz w:val="15"/>
                <w:szCs w:val="15"/>
                <w:highlight w:val="none"/>
                <w:lang w:val="en-US" w:bidi="ar-SA"/>
              </w:rPr>
            </w:pPr>
          </w:p>
        </w:tc>
        <w:tc>
          <w:tcPr>
            <w:tcW w:w="413" w:type="dxa"/>
            <w:vMerge w:val="continue"/>
            <w:tcBorders>
              <w:tl2br w:val="nil"/>
              <w:tr2bl w:val="nil"/>
            </w:tcBorders>
            <w:shd w:val="clear" w:color="auto" w:fill="auto"/>
            <w:vAlign w:val="center"/>
          </w:tcPr>
          <w:p w14:paraId="62B3F340">
            <w:pPr>
              <w:widowControl/>
              <w:autoSpaceDE/>
              <w:autoSpaceDN/>
              <w:adjustRightInd w:val="0"/>
              <w:snapToGrid w:val="0"/>
              <w:spacing w:after="0" w:line="240" w:lineRule="auto"/>
              <w:jc w:val="center"/>
              <w:rPr>
                <w:rFonts w:hint="eastAsia" w:ascii="宋体" w:hAnsi="宋体" w:eastAsia="宋体" w:cs="宋体"/>
                <w:b/>
                <w:bCs/>
                <w:sz w:val="15"/>
                <w:szCs w:val="15"/>
                <w:highlight w:val="none"/>
                <w:lang w:val="en-US" w:bidi="ar-SA"/>
              </w:rPr>
            </w:pPr>
          </w:p>
        </w:tc>
        <w:tc>
          <w:tcPr>
            <w:tcW w:w="581" w:type="dxa"/>
            <w:vMerge w:val="continue"/>
            <w:tcBorders>
              <w:tl2br w:val="nil"/>
              <w:tr2bl w:val="nil"/>
            </w:tcBorders>
            <w:shd w:val="clear" w:color="auto" w:fill="auto"/>
            <w:vAlign w:val="center"/>
          </w:tcPr>
          <w:p w14:paraId="2220C1F1">
            <w:pPr>
              <w:widowControl/>
              <w:autoSpaceDE/>
              <w:autoSpaceDN/>
              <w:adjustRightInd w:val="0"/>
              <w:snapToGrid w:val="0"/>
              <w:spacing w:after="0" w:line="240" w:lineRule="auto"/>
              <w:jc w:val="center"/>
              <w:rPr>
                <w:rFonts w:hint="eastAsia" w:ascii="宋体" w:hAnsi="宋体" w:eastAsia="宋体" w:cs="宋体"/>
                <w:b/>
                <w:bCs/>
                <w:sz w:val="15"/>
                <w:szCs w:val="15"/>
                <w:highlight w:val="none"/>
                <w:lang w:val="en-US" w:bidi="ar-SA"/>
              </w:rPr>
            </w:pPr>
          </w:p>
        </w:tc>
        <w:tc>
          <w:tcPr>
            <w:tcW w:w="619" w:type="dxa"/>
            <w:vMerge w:val="continue"/>
            <w:tcBorders>
              <w:tl2br w:val="nil"/>
              <w:tr2bl w:val="nil"/>
            </w:tcBorders>
            <w:shd w:val="clear" w:color="auto" w:fill="auto"/>
            <w:vAlign w:val="center"/>
          </w:tcPr>
          <w:p w14:paraId="6223AF4D">
            <w:pPr>
              <w:widowControl/>
              <w:autoSpaceDE/>
              <w:autoSpaceDN/>
              <w:adjustRightInd w:val="0"/>
              <w:snapToGrid w:val="0"/>
              <w:spacing w:after="0" w:line="240" w:lineRule="auto"/>
              <w:jc w:val="center"/>
              <w:rPr>
                <w:rFonts w:hint="eastAsia" w:ascii="宋体" w:hAnsi="宋体" w:eastAsia="宋体" w:cs="宋体"/>
                <w:b/>
                <w:bCs/>
                <w:sz w:val="15"/>
                <w:szCs w:val="15"/>
                <w:highlight w:val="none"/>
                <w:lang w:val="en-US" w:bidi="ar-SA"/>
              </w:rPr>
            </w:pPr>
          </w:p>
        </w:tc>
        <w:tc>
          <w:tcPr>
            <w:tcW w:w="602" w:type="dxa"/>
            <w:vMerge w:val="continue"/>
            <w:tcBorders>
              <w:tl2br w:val="nil"/>
              <w:tr2bl w:val="nil"/>
            </w:tcBorders>
            <w:shd w:val="clear" w:color="auto" w:fill="auto"/>
            <w:vAlign w:val="center"/>
          </w:tcPr>
          <w:p w14:paraId="559F2350">
            <w:pPr>
              <w:widowControl/>
              <w:autoSpaceDE/>
              <w:autoSpaceDN/>
              <w:adjustRightInd w:val="0"/>
              <w:snapToGrid w:val="0"/>
              <w:spacing w:after="0" w:line="240" w:lineRule="auto"/>
              <w:jc w:val="center"/>
              <w:rPr>
                <w:rFonts w:hint="eastAsia" w:ascii="宋体" w:hAnsi="宋体" w:eastAsia="宋体" w:cs="宋体"/>
                <w:b/>
                <w:bCs/>
                <w:sz w:val="15"/>
                <w:szCs w:val="15"/>
                <w:highlight w:val="none"/>
                <w:lang w:val="en-US" w:bidi="ar-SA"/>
              </w:rPr>
            </w:pPr>
          </w:p>
        </w:tc>
        <w:tc>
          <w:tcPr>
            <w:tcW w:w="569" w:type="dxa"/>
            <w:tcBorders>
              <w:tl2br w:val="nil"/>
              <w:tr2bl w:val="nil"/>
            </w:tcBorders>
            <w:shd w:val="clear" w:color="auto" w:fill="D1FDFE"/>
            <w:vAlign w:val="center"/>
          </w:tcPr>
          <w:p w14:paraId="5944C2A5">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1</w:t>
            </w:r>
          </w:p>
        </w:tc>
        <w:tc>
          <w:tcPr>
            <w:tcW w:w="504" w:type="dxa"/>
            <w:tcBorders>
              <w:tl2br w:val="nil"/>
              <w:tr2bl w:val="nil"/>
            </w:tcBorders>
            <w:shd w:val="clear" w:color="auto" w:fill="D1FDFE"/>
            <w:vAlign w:val="center"/>
          </w:tcPr>
          <w:p w14:paraId="0F17FF38">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2</w:t>
            </w:r>
          </w:p>
        </w:tc>
        <w:tc>
          <w:tcPr>
            <w:tcW w:w="535" w:type="dxa"/>
            <w:tcBorders>
              <w:tl2br w:val="nil"/>
              <w:tr2bl w:val="nil"/>
            </w:tcBorders>
            <w:shd w:val="clear" w:color="auto" w:fill="D1FDFE"/>
            <w:vAlign w:val="center"/>
          </w:tcPr>
          <w:p w14:paraId="1ACE5176">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3</w:t>
            </w:r>
          </w:p>
        </w:tc>
        <w:tc>
          <w:tcPr>
            <w:tcW w:w="535" w:type="dxa"/>
            <w:tcBorders>
              <w:tl2br w:val="nil"/>
              <w:tr2bl w:val="nil"/>
            </w:tcBorders>
            <w:shd w:val="clear" w:color="auto" w:fill="D1FDFE"/>
            <w:vAlign w:val="center"/>
          </w:tcPr>
          <w:p w14:paraId="6604D635">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4</w:t>
            </w:r>
          </w:p>
        </w:tc>
        <w:tc>
          <w:tcPr>
            <w:tcW w:w="501" w:type="dxa"/>
            <w:tcBorders>
              <w:tl2br w:val="nil"/>
              <w:tr2bl w:val="nil"/>
            </w:tcBorders>
            <w:shd w:val="clear" w:color="auto" w:fill="D1FDFE"/>
            <w:vAlign w:val="center"/>
          </w:tcPr>
          <w:p w14:paraId="5D2C0502">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5</w:t>
            </w:r>
          </w:p>
        </w:tc>
        <w:tc>
          <w:tcPr>
            <w:tcW w:w="584" w:type="dxa"/>
            <w:tcBorders>
              <w:tl2br w:val="nil"/>
              <w:tr2bl w:val="nil"/>
            </w:tcBorders>
            <w:shd w:val="clear" w:color="auto" w:fill="D1FDFE"/>
            <w:vAlign w:val="center"/>
          </w:tcPr>
          <w:p w14:paraId="2C6B643D">
            <w:pPr>
              <w:widowControl/>
              <w:autoSpaceDE/>
              <w:autoSpaceDN/>
              <w:adjustRightInd w:val="0"/>
              <w:snapToGrid w:val="0"/>
              <w:spacing w:after="0" w:line="240" w:lineRule="auto"/>
              <w:jc w:val="center"/>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6</w:t>
            </w:r>
          </w:p>
        </w:tc>
        <w:tc>
          <w:tcPr>
            <w:tcW w:w="625" w:type="dxa"/>
            <w:gridSpan w:val="2"/>
            <w:vMerge w:val="continue"/>
            <w:tcBorders>
              <w:tl2br w:val="nil"/>
              <w:tr2bl w:val="nil"/>
            </w:tcBorders>
            <w:shd w:val="clear" w:color="auto" w:fill="auto"/>
            <w:noWrap/>
            <w:vAlign w:val="center"/>
          </w:tcPr>
          <w:p w14:paraId="5698BABB">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tc>
        <w:tc>
          <w:tcPr>
            <w:tcW w:w="675" w:type="dxa"/>
            <w:vMerge w:val="continue"/>
            <w:tcBorders>
              <w:right w:val="thinThickSmallGap" w:color="000000" w:sz="12" w:space="0"/>
              <w:tl2br w:val="nil"/>
              <w:tr2bl w:val="nil"/>
            </w:tcBorders>
            <w:shd w:val="clear" w:color="auto" w:fill="auto"/>
            <w:noWrap/>
            <w:vAlign w:val="center"/>
          </w:tcPr>
          <w:p w14:paraId="11A537C6">
            <w:pPr>
              <w:widowControl/>
              <w:autoSpaceDE/>
              <w:autoSpaceDN/>
              <w:adjustRightInd w:val="0"/>
              <w:snapToGrid w:val="0"/>
              <w:spacing w:after="0" w:line="240" w:lineRule="auto"/>
              <w:rPr>
                <w:rFonts w:ascii="宋体" w:hAnsi="宋体" w:eastAsia="宋体" w:cs="宋体"/>
                <w:sz w:val="21"/>
                <w:szCs w:val="21"/>
                <w:highlight w:val="none"/>
                <w:lang w:val="en-US" w:bidi="ar-SA"/>
              </w:rPr>
            </w:pPr>
          </w:p>
        </w:tc>
      </w:tr>
      <w:tr w14:paraId="0B7A4D27">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41" w:type="dxa"/>
            <w:vMerge w:val="restart"/>
            <w:tcBorders>
              <w:left w:val="thinThickSmallGap" w:color="000000" w:sz="12" w:space="0"/>
              <w:tl2br w:val="nil"/>
              <w:tr2bl w:val="nil"/>
            </w:tcBorders>
            <w:vAlign w:val="center"/>
          </w:tcPr>
          <w:p w14:paraId="5EFC9CF8">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p w14:paraId="770F293D">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p w14:paraId="27865590">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p w14:paraId="73BBAACE">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p w14:paraId="1E9E4106">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p w14:paraId="3569B140">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p w14:paraId="56AE7D11">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p w14:paraId="624C1FE5">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p w14:paraId="77BF43FC">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p w14:paraId="336C877B">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p w14:paraId="520F113D">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p w14:paraId="3F1E8A0A">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p w14:paraId="5390996C">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p w14:paraId="38672FE7">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p w14:paraId="1CC75ECD">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p w14:paraId="7EA16BB7">
            <w:pPr>
              <w:widowControl/>
              <w:autoSpaceDE/>
              <w:autoSpaceDN/>
              <w:adjustRightInd w:val="0"/>
              <w:snapToGrid w:val="0"/>
              <w:spacing w:after="0" w:line="240" w:lineRule="auto"/>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公共</w:t>
            </w:r>
          </w:p>
          <w:p w14:paraId="266D86D4">
            <w:pPr>
              <w:widowControl/>
              <w:autoSpaceDE/>
              <w:autoSpaceDN/>
              <w:adjustRightInd w:val="0"/>
              <w:snapToGrid w:val="0"/>
              <w:spacing w:after="0" w:line="240" w:lineRule="auto"/>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基础课</w:t>
            </w:r>
          </w:p>
        </w:tc>
        <w:tc>
          <w:tcPr>
            <w:tcW w:w="418" w:type="dxa"/>
            <w:gridSpan w:val="2"/>
            <w:vMerge w:val="restart"/>
            <w:tcBorders>
              <w:tl2br w:val="nil"/>
              <w:tr2bl w:val="nil"/>
            </w:tcBorders>
            <w:vAlign w:val="center"/>
          </w:tcPr>
          <w:p w14:paraId="28D29921">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p>
          <w:p w14:paraId="5A29814F">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p>
          <w:p w14:paraId="4FC0EE68">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公共基础必修课程</w:t>
            </w:r>
          </w:p>
        </w:tc>
        <w:tc>
          <w:tcPr>
            <w:tcW w:w="1560" w:type="dxa"/>
            <w:gridSpan w:val="2"/>
            <w:tcBorders>
              <w:tl2br w:val="nil"/>
              <w:tr2bl w:val="nil"/>
            </w:tcBorders>
            <w:vAlign w:val="center"/>
          </w:tcPr>
          <w:p w14:paraId="1FC1861F">
            <w:pPr>
              <w:widowControl/>
              <w:autoSpaceDE/>
              <w:autoSpaceDN/>
              <w:adjustRightInd w:val="0"/>
              <w:snapToGrid w:val="0"/>
              <w:spacing w:after="0" w:line="240" w:lineRule="auto"/>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思想道德与法治</w:t>
            </w:r>
          </w:p>
        </w:tc>
        <w:tc>
          <w:tcPr>
            <w:tcW w:w="517" w:type="dxa"/>
            <w:tcBorders>
              <w:tl2br w:val="nil"/>
              <w:tr2bl w:val="nil"/>
            </w:tcBorders>
            <w:vAlign w:val="center"/>
          </w:tcPr>
          <w:p w14:paraId="2B78572C">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5</w:t>
            </w:r>
            <w:r>
              <w:rPr>
                <w:rFonts w:hint="eastAsia" w:ascii="宋体" w:hAnsi="宋体" w:eastAsia="宋体" w:cs="宋体"/>
                <w:b w:val="0"/>
                <w:bCs w:val="0"/>
                <w:sz w:val="21"/>
                <w:szCs w:val="21"/>
                <w:highlight w:val="none"/>
                <w:lang w:val="en-US" w:eastAsia="zh-CN" w:bidi="ar-SA"/>
              </w:rPr>
              <w:t>6</w:t>
            </w:r>
          </w:p>
        </w:tc>
        <w:tc>
          <w:tcPr>
            <w:tcW w:w="413" w:type="dxa"/>
            <w:tcBorders>
              <w:tl2br w:val="nil"/>
              <w:tr2bl w:val="nil"/>
            </w:tcBorders>
            <w:vAlign w:val="center"/>
          </w:tcPr>
          <w:p w14:paraId="2E625E82">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3</w:t>
            </w:r>
          </w:p>
        </w:tc>
        <w:tc>
          <w:tcPr>
            <w:tcW w:w="581" w:type="dxa"/>
            <w:tcBorders>
              <w:tl2br w:val="nil"/>
              <w:tr2bl w:val="nil"/>
            </w:tcBorders>
            <w:vAlign w:val="center"/>
          </w:tcPr>
          <w:p w14:paraId="54B2E413">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4</w:t>
            </w:r>
          </w:p>
        </w:tc>
        <w:tc>
          <w:tcPr>
            <w:tcW w:w="619" w:type="dxa"/>
            <w:tcBorders>
              <w:tl2br w:val="nil"/>
              <w:tr2bl w:val="nil"/>
            </w:tcBorders>
            <w:vAlign w:val="center"/>
          </w:tcPr>
          <w:p w14:paraId="2751E5AF">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42</w:t>
            </w:r>
          </w:p>
        </w:tc>
        <w:tc>
          <w:tcPr>
            <w:tcW w:w="602" w:type="dxa"/>
            <w:tcBorders>
              <w:tl2br w:val="nil"/>
              <w:tr2bl w:val="nil"/>
            </w:tcBorders>
            <w:vAlign w:val="center"/>
          </w:tcPr>
          <w:p w14:paraId="4B351973">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1</w:t>
            </w:r>
            <w:r>
              <w:rPr>
                <w:rFonts w:hint="eastAsia" w:ascii="宋体" w:hAnsi="宋体" w:eastAsia="宋体" w:cs="宋体"/>
                <w:b w:val="0"/>
                <w:bCs w:val="0"/>
                <w:sz w:val="21"/>
                <w:szCs w:val="21"/>
                <w:highlight w:val="none"/>
                <w:lang w:val="en-US" w:eastAsia="zh-CN" w:bidi="ar-SA"/>
              </w:rPr>
              <w:t>4</w:t>
            </w:r>
          </w:p>
        </w:tc>
        <w:tc>
          <w:tcPr>
            <w:tcW w:w="569" w:type="dxa"/>
            <w:tcBorders>
              <w:tl2br w:val="nil"/>
              <w:tr2bl w:val="nil"/>
            </w:tcBorders>
            <w:vAlign w:val="center"/>
          </w:tcPr>
          <w:p w14:paraId="5D0A95F1">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04" w:type="dxa"/>
            <w:tcBorders>
              <w:tl2br w:val="nil"/>
              <w:tr2bl w:val="nil"/>
            </w:tcBorders>
            <w:shd w:val="clear" w:color="auto" w:fill="auto"/>
            <w:vAlign w:val="center"/>
          </w:tcPr>
          <w:p w14:paraId="5FE9F962">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223BBD18">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vAlign w:val="center"/>
          </w:tcPr>
          <w:p w14:paraId="694347F8">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501" w:type="dxa"/>
            <w:tcBorders>
              <w:tl2br w:val="nil"/>
              <w:tr2bl w:val="nil"/>
            </w:tcBorders>
            <w:vAlign w:val="center"/>
          </w:tcPr>
          <w:p w14:paraId="449910C3">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584" w:type="dxa"/>
            <w:tcBorders>
              <w:tl2br w:val="nil"/>
              <w:tr2bl w:val="nil"/>
            </w:tcBorders>
            <w:vAlign w:val="center"/>
          </w:tcPr>
          <w:p w14:paraId="7ACD0BD7">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625" w:type="dxa"/>
            <w:gridSpan w:val="2"/>
            <w:tcBorders>
              <w:tl2br w:val="nil"/>
              <w:tr2bl w:val="nil"/>
            </w:tcBorders>
            <w:noWrap/>
            <w:vAlign w:val="center"/>
          </w:tcPr>
          <w:p w14:paraId="1D48E97C">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c>
          <w:tcPr>
            <w:tcW w:w="675" w:type="dxa"/>
            <w:tcBorders>
              <w:right w:val="thinThickSmallGap" w:color="000000" w:sz="12" w:space="0"/>
              <w:tl2br w:val="nil"/>
              <w:tr2bl w:val="nil"/>
            </w:tcBorders>
            <w:noWrap/>
            <w:vAlign w:val="center"/>
          </w:tcPr>
          <w:p w14:paraId="6A47CE2A">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r>
      <w:tr w14:paraId="4E0BA4CB">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341" w:type="dxa"/>
            <w:vMerge w:val="continue"/>
            <w:tcBorders>
              <w:left w:val="thinThickSmallGap" w:color="000000" w:sz="12" w:space="0"/>
              <w:tl2br w:val="nil"/>
              <w:tr2bl w:val="nil"/>
            </w:tcBorders>
            <w:vAlign w:val="center"/>
          </w:tcPr>
          <w:p w14:paraId="2E652C7D">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continue"/>
            <w:tcBorders>
              <w:tl2br w:val="nil"/>
              <w:tr2bl w:val="nil"/>
            </w:tcBorders>
            <w:vAlign w:val="center"/>
          </w:tcPr>
          <w:p w14:paraId="38118DAA">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vAlign w:val="center"/>
          </w:tcPr>
          <w:p w14:paraId="2AFC4125">
            <w:pPr>
              <w:widowControl/>
              <w:autoSpaceDE/>
              <w:autoSpaceDN/>
              <w:adjustRightInd w:val="0"/>
              <w:snapToGrid w:val="0"/>
              <w:spacing w:after="0" w:line="240" w:lineRule="auto"/>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毛泽东思想和中国特色社会主义理论体系概论</w:t>
            </w:r>
          </w:p>
        </w:tc>
        <w:tc>
          <w:tcPr>
            <w:tcW w:w="517" w:type="dxa"/>
            <w:tcBorders>
              <w:tl2br w:val="nil"/>
              <w:tr2bl w:val="nil"/>
            </w:tcBorders>
            <w:vAlign w:val="center"/>
          </w:tcPr>
          <w:p w14:paraId="06BC70EC">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36</w:t>
            </w:r>
          </w:p>
        </w:tc>
        <w:tc>
          <w:tcPr>
            <w:tcW w:w="413" w:type="dxa"/>
            <w:tcBorders>
              <w:tl2br w:val="nil"/>
              <w:tr2bl w:val="nil"/>
            </w:tcBorders>
            <w:vAlign w:val="center"/>
          </w:tcPr>
          <w:p w14:paraId="0FB8774C">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2</w:t>
            </w:r>
          </w:p>
        </w:tc>
        <w:tc>
          <w:tcPr>
            <w:tcW w:w="581" w:type="dxa"/>
            <w:tcBorders>
              <w:tl2br w:val="nil"/>
              <w:tr2bl w:val="nil"/>
            </w:tcBorders>
            <w:vAlign w:val="center"/>
          </w:tcPr>
          <w:p w14:paraId="5443C0AB">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7529C54D">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24</w:t>
            </w:r>
          </w:p>
        </w:tc>
        <w:tc>
          <w:tcPr>
            <w:tcW w:w="602" w:type="dxa"/>
            <w:tcBorders>
              <w:tl2br w:val="nil"/>
              <w:tr2bl w:val="nil"/>
            </w:tcBorders>
            <w:vAlign w:val="center"/>
          </w:tcPr>
          <w:p w14:paraId="01239550">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12</w:t>
            </w:r>
          </w:p>
        </w:tc>
        <w:tc>
          <w:tcPr>
            <w:tcW w:w="569" w:type="dxa"/>
            <w:tcBorders>
              <w:tl2br w:val="nil"/>
              <w:tr2bl w:val="nil"/>
            </w:tcBorders>
            <w:vAlign w:val="center"/>
          </w:tcPr>
          <w:p w14:paraId="4CCF4DAB">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5EC09643">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35" w:type="dxa"/>
            <w:tcBorders>
              <w:tl2br w:val="nil"/>
              <w:tr2bl w:val="nil"/>
            </w:tcBorders>
            <w:shd w:val="clear" w:color="auto" w:fill="92D050"/>
            <w:vAlign w:val="center"/>
          </w:tcPr>
          <w:p w14:paraId="623177FD">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vAlign w:val="center"/>
          </w:tcPr>
          <w:p w14:paraId="3EB29C31">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501" w:type="dxa"/>
            <w:tcBorders>
              <w:tl2br w:val="nil"/>
              <w:tr2bl w:val="nil"/>
            </w:tcBorders>
            <w:vAlign w:val="center"/>
          </w:tcPr>
          <w:p w14:paraId="5113D0C3">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584" w:type="dxa"/>
            <w:tcBorders>
              <w:tl2br w:val="nil"/>
              <w:tr2bl w:val="nil"/>
            </w:tcBorders>
            <w:vAlign w:val="center"/>
          </w:tcPr>
          <w:p w14:paraId="741AD82F">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625" w:type="dxa"/>
            <w:gridSpan w:val="2"/>
            <w:tcBorders>
              <w:tl2br w:val="nil"/>
              <w:tr2bl w:val="nil"/>
            </w:tcBorders>
            <w:noWrap/>
            <w:vAlign w:val="center"/>
          </w:tcPr>
          <w:p w14:paraId="4EFD312B">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c>
          <w:tcPr>
            <w:tcW w:w="675" w:type="dxa"/>
            <w:tcBorders>
              <w:right w:val="thinThickSmallGap" w:color="000000" w:sz="12" w:space="0"/>
              <w:tl2br w:val="nil"/>
              <w:tr2bl w:val="nil"/>
            </w:tcBorders>
            <w:noWrap/>
            <w:vAlign w:val="center"/>
          </w:tcPr>
          <w:p w14:paraId="4855325A">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r>
      <w:tr w14:paraId="5C2607CB">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1" w:type="dxa"/>
            <w:vMerge w:val="continue"/>
            <w:tcBorders>
              <w:left w:val="thinThickSmallGap" w:color="000000" w:sz="12" w:space="0"/>
              <w:tl2br w:val="nil"/>
              <w:tr2bl w:val="nil"/>
            </w:tcBorders>
            <w:vAlign w:val="center"/>
          </w:tcPr>
          <w:p w14:paraId="1B3CB33E">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continue"/>
            <w:tcBorders>
              <w:tl2br w:val="nil"/>
              <w:tr2bl w:val="nil"/>
            </w:tcBorders>
            <w:vAlign w:val="center"/>
          </w:tcPr>
          <w:p w14:paraId="07CAE5DA">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vAlign w:val="center"/>
          </w:tcPr>
          <w:p w14:paraId="6AC0BD48">
            <w:pPr>
              <w:widowControl/>
              <w:autoSpaceDE/>
              <w:autoSpaceDN/>
              <w:adjustRightInd w:val="0"/>
              <w:snapToGrid w:val="0"/>
              <w:spacing w:after="0" w:line="240" w:lineRule="auto"/>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习近平新时代中国特色社会主义思想</w:t>
            </w:r>
          </w:p>
        </w:tc>
        <w:tc>
          <w:tcPr>
            <w:tcW w:w="517" w:type="dxa"/>
            <w:tcBorders>
              <w:tl2br w:val="nil"/>
              <w:tr2bl w:val="nil"/>
            </w:tcBorders>
            <w:vAlign w:val="center"/>
          </w:tcPr>
          <w:p w14:paraId="0999F6A5">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54</w:t>
            </w:r>
          </w:p>
        </w:tc>
        <w:tc>
          <w:tcPr>
            <w:tcW w:w="413" w:type="dxa"/>
            <w:tcBorders>
              <w:tl2br w:val="nil"/>
              <w:tr2bl w:val="nil"/>
            </w:tcBorders>
            <w:vAlign w:val="center"/>
          </w:tcPr>
          <w:p w14:paraId="5449A81C">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w:t>
            </w:r>
          </w:p>
        </w:tc>
        <w:tc>
          <w:tcPr>
            <w:tcW w:w="581" w:type="dxa"/>
            <w:tcBorders>
              <w:tl2br w:val="nil"/>
              <w:tr2bl w:val="nil"/>
            </w:tcBorders>
            <w:vAlign w:val="center"/>
          </w:tcPr>
          <w:p w14:paraId="54E52F44">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23CA69D0">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40</w:t>
            </w:r>
          </w:p>
        </w:tc>
        <w:tc>
          <w:tcPr>
            <w:tcW w:w="602" w:type="dxa"/>
            <w:tcBorders>
              <w:tl2br w:val="nil"/>
              <w:tr2bl w:val="nil"/>
            </w:tcBorders>
            <w:vAlign w:val="center"/>
          </w:tcPr>
          <w:p w14:paraId="295BF44F">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1</w:t>
            </w:r>
            <w:r>
              <w:rPr>
                <w:rFonts w:hint="eastAsia" w:ascii="宋体" w:hAnsi="宋体" w:eastAsia="宋体" w:cs="宋体"/>
                <w:b w:val="0"/>
                <w:bCs w:val="0"/>
                <w:sz w:val="21"/>
                <w:szCs w:val="21"/>
                <w:highlight w:val="none"/>
                <w:lang w:val="en-US" w:eastAsia="zh-CN" w:bidi="ar-SA"/>
              </w:rPr>
              <w:t>4</w:t>
            </w:r>
          </w:p>
        </w:tc>
        <w:tc>
          <w:tcPr>
            <w:tcW w:w="569" w:type="dxa"/>
            <w:tcBorders>
              <w:tl2br w:val="nil"/>
              <w:tr2bl w:val="nil"/>
            </w:tcBorders>
            <w:vAlign w:val="center"/>
          </w:tcPr>
          <w:p w14:paraId="543BA1E3">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424EB113">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35" w:type="dxa"/>
            <w:tcBorders>
              <w:tl2br w:val="nil"/>
              <w:tr2bl w:val="nil"/>
            </w:tcBorders>
            <w:shd w:val="clear" w:color="auto" w:fill="92D050"/>
            <w:vAlign w:val="center"/>
          </w:tcPr>
          <w:p w14:paraId="48F694EF">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35" w:type="dxa"/>
            <w:tcBorders>
              <w:tl2br w:val="nil"/>
              <w:tr2bl w:val="nil"/>
            </w:tcBorders>
            <w:vAlign w:val="center"/>
          </w:tcPr>
          <w:p w14:paraId="1263B2C4">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501" w:type="dxa"/>
            <w:tcBorders>
              <w:tl2br w:val="nil"/>
              <w:tr2bl w:val="nil"/>
            </w:tcBorders>
            <w:vAlign w:val="center"/>
          </w:tcPr>
          <w:p w14:paraId="74239781">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584" w:type="dxa"/>
            <w:tcBorders>
              <w:tl2br w:val="nil"/>
              <w:tr2bl w:val="nil"/>
            </w:tcBorders>
            <w:vAlign w:val="center"/>
          </w:tcPr>
          <w:p w14:paraId="3A90C2E4">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625" w:type="dxa"/>
            <w:gridSpan w:val="2"/>
            <w:tcBorders>
              <w:tl2br w:val="nil"/>
              <w:tr2bl w:val="nil"/>
            </w:tcBorders>
            <w:noWrap/>
            <w:vAlign w:val="center"/>
          </w:tcPr>
          <w:p w14:paraId="04C8C13F">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c>
          <w:tcPr>
            <w:tcW w:w="675" w:type="dxa"/>
            <w:tcBorders>
              <w:right w:val="thinThickSmallGap" w:color="000000" w:sz="12" w:space="0"/>
              <w:tl2br w:val="nil"/>
              <w:tr2bl w:val="nil"/>
            </w:tcBorders>
            <w:noWrap/>
            <w:vAlign w:val="center"/>
          </w:tcPr>
          <w:p w14:paraId="27F52B1C">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r>
      <w:tr w14:paraId="774D1D8D">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1" w:type="dxa"/>
            <w:vMerge w:val="continue"/>
            <w:tcBorders>
              <w:left w:val="thinThickSmallGap" w:color="000000" w:sz="12" w:space="0"/>
              <w:tl2br w:val="nil"/>
              <w:tr2bl w:val="nil"/>
            </w:tcBorders>
            <w:vAlign w:val="center"/>
          </w:tcPr>
          <w:p w14:paraId="7F82037D">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continue"/>
            <w:tcBorders>
              <w:tl2br w:val="nil"/>
              <w:tr2bl w:val="nil"/>
            </w:tcBorders>
            <w:vAlign w:val="center"/>
          </w:tcPr>
          <w:p w14:paraId="63F24536">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shd w:val="clear" w:color="auto" w:fill="92D050"/>
            <w:vAlign w:val="center"/>
          </w:tcPr>
          <w:p w14:paraId="050CBF56">
            <w:pPr>
              <w:widowControl/>
              <w:autoSpaceDE/>
              <w:autoSpaceDN/>
              <w:adjustRightInd w:val="0"/>
              <w:snapToGrid w:val="0"/>
              <w:spacing w:after="0" w:line="240" w:lineRule="auto"/>
              <w:rPr>
                <w:rFonts w:hint="default" w:ascii="宋体" w:hAnsi="宋体" w:eastAsia="宋体" w:cs="宋体"/>
                <w:sz w:val="21"/>
                <w:szCs w:val="21"/>
                <w:highlight w:val="none"/>
                <w:lang w:val="en-US" w:bidi="ar-SA"/>
              </w:rPr>
            </w:pPr>
            <w:r>
              <w:rPr>
                <w:rFonts w:hint="eastAsia" w:ascii="宋体" w:hAnsi="宋体" w:eastAsia="宋体" w:cs="宋体"/>
                <w:sz w:val="21"/>
                <w:szCs w:val="21"/>
                <w:highlight w:val="none"/>
                <w:lang w:val="en-US" w:eastAsia="zh-CN" w:bidi="ar-SA"/>
              </w:rPr>
              <w:t>军事训练及军事理论*</w:t>
            </w:r>
          </w:p>
        </w:tc>
        <w:tc>
          <w:tcPr>
            <w:tcW w:w="517" w:type="dxa"/>
            <w:tcBorders>
              <w:tl2br w:val="nil"/>
              <w:tr2bl w:val="nil"/>
            </w:tcBorders>
            <w:shd w:val="clear" w:color="auto" w:fill="92D050"/>
            <w:vAlign w:val="center"/>
          </w:tcPr>
          <w:p w14:paraId="3B0443CE">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eastAsia="zh-CN" w:bidi="ar-SA"/>
              </w:rPr>
              <w:t>112</w:t>
            </w:r>
          </w:p>
        </w:tc>
        <w:tc>
          <w:tcPr>
            <w:tcW w:w="413" w:type="dxa"/>
            <w:tcBorders>
              <w:tl2br w:val="nil"/>
              <w:tr2bl w:val="nil"/>
            </w:tcBorders>
            <w:shd w:val="clear" w:color="auto" w:fill="92D050"/>
            <w:vAlign w:val="center"/>
          </w:tcPr>
          <w:p w14:paraId="0F338D8E">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81" w:type="dxa"/>
            <w:tcBorders>
              <w:tl2br w:val="nil"/>
              <w:tr2bl w:val="nil"/>
            </w:tcBorders>
            <w:shd w:val="clear" w:color="auto" w:fill="92D050"/>
            <w:vAlign w:val="center"/>
          </w:tcPr>
          <w:p w14:paraId="53CBF91D">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19" w:type="dxa"/>
            <w:tcBorders>
              <w:tl2br w:val="nil"/>
              <w:tr2bl w:val="nil"/>
            </w:tcBorders>
            <w:shd w:val="clear" w:color="auto" w:fill="92D050"/>
            <w:vAlign w:val="center"/>
          </w:tcPr>
          <w:p w14:paraId="577C8714">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bidi="ar-SA"/>
              </w:rPr>
            </w:pPr>
            <w:r>
              <w:rPr>
                <w:rFonts w:hint="eastAsia" w:ascii="宋体" w:hAnsi="宋体" w:eastAsia="宋体" w:cs="宋体"/>
                <w:b w:val="0"/>
                <w:bCs w:val="0"/>
                <w:sz w:val="15"/>
                <w:szCs w:val="15"/>
                <w:highlight w:val="none"/>
                <w:lang w:val="en-US" w:eastAsia="zh-CN" w:bidi="ar-SA"/>
              </w:rPr>
              <w:t>36（线上）</w:t>
            </w:r>
          </w:p>
        </w:tc>
        <w:tc>
          <w:tcPr>
            <w:tcW w:w="602" w:type="dxa"/>
            <w:tcBorders>
              <w:tl2br w:val="nil"/>
              <w:tr2bl w:val="nil"/>
            </w:tcBorders>
            <w:shd w:val="clear" w:color="auto" w:fill="92D050"/>
            <w:vAlign w:val="center"/>
          </w:tcPr>
          <w:p w14:paraId="00EB93C4">
            <w:pPr>
              <w:widowControl/>
              <w:autoSpaceDE/>
              <w:autoSpaceDN/>
              <w:adjustRightInd w:val="0"/>
              <w:snapToGrid w:val="0"/>
              <w:spacing w:after="0" w:line="240" w:lineRule="auto"/>
              <w:jc w:val="center"/>
              <w:rPr>
                <w:rFonts w:hint="eastAsia" w:ascii="宋体" w:hAnsi="宋体" w:eastAsia="宋体" w:cs="宋体"/>
                <w:b w:val="0"/>
                <w:bCs w:val="0"/>
                <w:sz w:val="15"/>
                <w:szCs w:val="15"/>
                <w:highlight w:val="none"/>
                <w:lang w:val="en-US" w:bidi="ar-SA"/>
              </w:rPr>
            </w:pPr>
            <w:r>
              <w:rPr>
                <w:rFonts w:hint="eastAsia" w:ascii="宋体" w:hAnsi="宋体" w:eastAsia="宋体" w:cs="宋体"/>
                <w:b w:val="0"/>
                <w:bCs w:val="0"/>
                <w:sz w:val="15"/>
                <w:szCs w:val="15"/>
                <w:highlight w:val="none"/>
                <w:lang w:val="en-US" w:eastAsia="zh-CN" w:bidi="ar-SA"/>
              </w:rPr>
              <w:t>112（2周含夜训）</w:t>
            </w:r>
          </w:p>
        </w:tc>
        <w:tc>
          <w:tcPr>
            <w:tcW w:w="569" w:type="dxa"/>
            <w:tcBorders>
              <w:tl2br w:val="nil"/>
              <w:tr2bl w:val="nil"/>
            </w:tcBorders>
            <w:shd w:val="clear" w:color="auto" w:fill="92D050"/>
            <w:vAlign w:val="center"/>
          </w:tcPr>
          <w:p w14:paraId="2F7D334F">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92D050"/>
            <w:vAlign w:val="center"/>
          </w:tcPr>
          <w:p w14:paraId="0DB7AB87">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36376D3F">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0B544BA0">
            <w:pPr>
              <w:widowControl/>
              <w:autoSpaceDE/>
              <w:autoSpaceDN/>
              <w:adjustRightInd w:val="0"/>
              <w:snapToGrid w:val="0"/>
              <w:spacing w:after="0" w:line="240" w:lineRule="auto"/>
              <w:jc w:val="center"/>
              <w:rPr>
                <w:rFonts w:ascii="宋体" w:hAnsi="宋体" w:eastAsia="宋体" w:cs="宋体"/>
                <w:b w:val="0"/>
                <w:bCs w:val="0"/>
                <w:sz w:val="15"/>
                <w:szCs w:val="15"/>
                <w:highlight w:val="none"/>
                <w:lang w:val="en-US" w:bidi="ar-SA"/>
              </w:rPr>
            </w:pPr>
          </w:p>
        </w:tc>
        <w:tc>
          <w:tcPr>
            <w:tcW w:w="501" w:type="dxa"/>
            <w:tcBorders>
              <w:tl2br w:val="nil"/>
              <w:tr2bl w:val="nil"/>
            </w:tcBorders>
            <w:shd w:val="clear" w:color="auto" w:fill="92D050"/>
            <w:vAlign w:val="center"/>
          </w:tcPr>
          <w:p w14:paraId="5AB3C2A0">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584" w:type="dxa"/>
            <w:tcBorders>
              <w:tl2br w:val="nil"/>
              <w:tr2bl w:val="nil"/>
            </w:tcBorders>
            <w:shd w:val="clear" w:color="auto" w:fill="92D050"/>
            <w:vAlign w:val="center"/>
          </w:tcPr>
          <w:p w14:paraId="1377273B">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625" w:type="dxa"/>
            <w:gridSpan w:val="2"/>
            <w:tcBorders>
              <w:tl2br w:val="nil"/>
              <w:tr2bl w:val="nil"/>
            </w:tcBorders>
            <w:shd w:val="clear" w:color="auto" w:fill="92D050"/>
            <w:noWrap/>
            <w:vAlign w:val="center"/>
          </w:tcPr>
          <w:p w14:paraId="60075704">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p>
        </w:tc>
        <w:tc>
          <w:tcPr>
            <w:tcW w:w="675" w:type="dxa"/>
            <w:tcBorders>
              <w:right w:val="thinThickSmallGap" w:color="000000" w:sz="12" w:space="0"/>
              <w:tl2br w:val="nil"/>
              <w:tr2bl w:val="nil"/>
            </w:tcBorders>
            <w:shd w:val="clear" w:color="auto" w:fill="92D050"/>
            <w:noWrap/>
            <w:vAlign w:val="center"/>
          </w:tcPr>
          <w:p w14:paraId="50B277FF">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2452FE03">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1" w:type="dxa"/>
            <w:vMerge w:val="continue"/>
            <w:tcBorders>
              <w:left w:val="thinThickSmallGap" w:color="000000" w:sz="12" w:space="0"/>
              <w:tl2br w:val="nil"/>
              <w:tr2bl w:val="nil"/>
            </w:tcBorders>
            <w:vAlign w:val="center"/>
          </w:tcPr>
          <w:p w14:paraId="53EFAFA8">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continue"/>
            <w:tcBorders>
              <w:tl2br w:val="nil"/>
              <w:tr2bl w:val="nil"/>
            </w:tcBorders>
            <w:vAlign w:val="center"/>
          </w:tcPr>
          <w:p w14:paraId="6B82F153">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vAlign w:val="center"/>
          </w:tcPr>
          <w:p w14:paraId="66462A04">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bidi="ar-SA"/>
              </w:rPr>
              <w:t>心理健康教育</w:t>
            </w:r>
          </w:p>
        </w:tc>
        <w:tc>
          <w:tcPr>
            <w:tcW w:w="517" w:type="dxa"/>
            <w:tcBorders>
              <w:tl2br w:val="nil"/>
              <w:tr2bl w:val="nil"/>
            </w:tcBorders>
            <w:vAlign w:val="center"/>
          </w:tcPr>
          <w:p w14:paraId="2FA35F19">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36</w:t>
            </w:r>
          </w:p>
        </w:tc>
        <w:tc>
          <w:tcPr>
            <w:tcW w:w="413" w:type="dxa"/>
            <w:tcBorders>
              <w:tl2br w:val="nil"/>
              <w:tr2bl w:val="nil"/>
            </w:tcBorders>
            <w:vAlign w:val="center"/>
          </w:tcPr>
          <w:p w14:paraId="01806B8A">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2</w:t>
            </w:r>
          </w:p>
        </w:tc>
        <w:tc>
          <w:tcPr>
            <w:tcW w:w="581" w:type="dxa"/>
            <w:tcBorders>
              <w:tl2br w:val="nil"/>
              <w:tr2bl w:val="nil"/>
            </w:tcBorders>
            <w:vAlign w:val="center"/>
          </w:tcPr>
          <w:p w14:paraId="5BF9C398">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2</w:t>
            </w:r>
          </w:p>
        </w:tc>
        <w:tc>
          <w:tcPr>
            <w:tcW w:w="619" w:type="dxa"/>
            <w:tcBorders>
              <w:tl2br w:val="nil"/>
              <w:tr2bl w:val="nil"/>
            </w:tcBorders>
            <w:vAlign w:val="center"/>
          </w:tcPr>
          <w:p w14:paraId="3E6DF109">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24</w:t>
            </w:r>
          </w:p>
        </w:tc>
        <w:tc>
          <w:tcPr>
            <w:tcW w:w="602" w:type="dxa"/>
            <w:tcBorders>
              <w:tl2br w:val="nil"/>
              <w:tr2bl w:val="nil"/>
            </w:tcBorders>
            <w:vAlign w:val="center"/>
          </w:tcPr>
          <w:p w14:paraId="1FBC384D">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12</w:t>
            </w:r>
          </w:p>
        </w:tc>
        <w:tc>
          <w:tcPr>
            <w:tcW w:w="569" w:type="dxa"/>
            <w:tcBorders>
              <w:tl2br w:val="nil"/>
              <w:tr2bl w:val="nil"/>
            </w:tcBorders>
            <w:vAlign w:val="center"/>
          </w:tcPr>
          <w:p w14:paraId="4046133C">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5DFCD3D3">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21FDA5D6">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35" w:type="dxa"/>
            <w:tcBorders>
              <w:tl2br w:val="nil"/>
              <w:tr2bl w:val="nil"/>
            </w:tcBorders>
            <w:vAlign w:val="center"/>
          </w:tcPr>
          <w:p w14:paraId="4AC7F3B0">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501" w:type="dxa"/>
            <w:tcBorders>
              <w:tl2br w:val="nil"/>
              <w:tr2bl w:val="nil"/>
            </w:tcBorders>
            <w:vAlign w:val="center"/>
          </w:tcPr>
          <w:p w14:paraId="41B966D5">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584" w:type="dxa"/>
            <w:tcBorders>
              <w:tl2br w:val="nil"/>
              <w:tr2bl w:val="nil"/>
            </w:tcBorders>
            <w:vAlign w:val="center"/>
          </w:tcPr>
          <w:p w14:paraId="773A2A09">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625" w:type="dxa"/>
            <w:gridSpan w:val="2"/>
            <w:tcBorders>
              <w:tl2br w:val="nil"/>
              <w:tr2bl w:val="nil"/>
            </w:tcBorders>
            <w:noWrap/>
            <w:vAlign w:val="center"/>
          </w:tcPr>
          <w:p w14:paraId="651528C3">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p>
        </w:tc>
        <w:tc>
          <w:tcPr>
            <w:tcW w:w="675" w:type="dxa"/>
            <w:tcBorders>
              <w:right w:val="thinThickSmallGap" w:color="000000" w:sz="12" w:space="0"/>
              <w:tl2br w:val="nil"/>
              <w:tr2bl w:val="nil"/>
            </w:tcBorders>
            <w:noWrap/>
            <w:vAlign w:val="center"/>
          </w:tcPr>
          <w:p w14:paraId="7EE7572F">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5FFF16A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341" w:type="dxa"/>
            <w:vMerge w:val="continue"/>
            <w:tcBorders>
              <w:left w:val="thinThickSmallGap" w:color="000000" w:sz="12" w:space="0"/>
              <w:tl2br w:val="nil"/>
              <w:tr2bl w:val="nil"/>
            </w:tcBorders>
            <w:vAlign w:val="center"/>
          </w:tcPr>
          <w:p w14:paraId="324A28BF">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continue"/>
            <w:tcBorders>
              <w:tl2br w:val="nil"/>
              <w:tr2bl w:val="nil"/>
            </w:tcBorders>
            <w:vAlign w:val="center"/>
          </w:tcPr>
          <w:p w14:paraId="4CDC5008">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vAlign w:val="center"/>
          </w:tcPr>
          <w:p w14:paraId="08A3EEA8">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r>
              <w:rPr>
                <w:rFonts w:hint="eastAsia" w:ascii="宋体" w:hAnsi="宋体" w:eastAsia="宋体" w:cs="宋体"/>
                <w:sz w:val="21"/>
                <w:szCs w:val="21"/>
                <w:highlight w:val="none"/>
                <w:lang w:val="en-US" w:eastAsia="zh-CN" w:bidi="ar-SA"/>
              </w:rPr>
              <w:t>劳动教育</w:t>
            </w:r>
          </w:p>
        </w:tc>
        <w:tc>
          <w:tcPr>
            <w:tcW w:w="517" w:type="dxa"/>
            <w:tcBorders>
              <w:tl2br w:val="nil"/>
              <w:tr2bl w:val="nil"/>
            </w:tcBorders>
            <w:vAlign w:val="center"/>
          </w:tcPr>
          <w:p w14:paraId="6E2B7994">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eastAsia="zh-CN" w:bidi="ar-SA"/>
              </w:rPr>
              <w:t>16</w:t>
            </w:r>
          </w:p>
        </w:tc>
        <w:tc>
          <w:tcPr>
            <w:tcW w:w="413" w:type="dxa"/>
            <w:tcBorders>
              <w:tl2br w:val="nil"/>
              <w:tr2bl w:val="nil"/>
            </w:tcBorders>
            <w:vAlign w:val="center"/>
          </w:tcPr>
          <w:p w14:paraId="505C91CF">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eastAsia="zh-CN" w:bidi="ar-SA"/>
              </w:rPr>
              <w:t>1</w:t>
            </w:r>
          </w:p>
        </w:tc>
        <w:tc>
          <w:tcPr>
            <w:tcW w:w="581" w:type="dxa"/>
            <w:tcBorders>
              <w:tl2br w:val="nil"/>
              <w:tr2bl w:val="nil"/>
            </w:tcBorders>
            <w:vAlign w:val="center"/>
          </w:tcPr>
          <w:p w14:paraId="4767256B">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eastAsia="zh-CN" w:bidi="ar-SA"/>
              </w:rPr>
              <w:t>1</w:t>
            </w:r>
          </w:p>
        </w:tc>
        <w:tc>
          <w:tcPr>
            <w:tcW w:w="619" w:type="dxa"/>
            <w:tcBorders>
              <w:tl2br w:val="nil"/>
              <w:tr2bl w:val="nil"/>
            </w:tcBorders>
            <w:vAlign w:val="center"/>
          </w:tcPr>
          <w:p w14:paraId="2B708933">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8</w:t>
            </w:r>
          </w:p>
        </w:tc>
        <w:tc>
          <w:tcPr>
            <w:tcW w:w="602" w:type="dxa"/>
            <w:tcBorders>
              <w:tl2br w:val="nil"/>
              <w:tr2bl w:val="nil"/>
            </w:tcBorders>
            <w:vAlign w:val="center"/>
          </w:tcPr>
          <w:p w14:paraId="181AA36E">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8</w:t>
            </w:r>
          </w:p>
        </w:tc>
        <w:tc>
          <w:tcPr>
            <w:tcW w:w="569" w:type="dxa"/>
            <w:tcBorders>
              <w:tl2br w:val="nil"/>
              <w:tr2bl w:val="nil"/>
            </w:tcBorders>
            <w:vAlign w:val="center"/>
          </w:tcPr>
          <w:p w14:paraId="263B5932">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eastAsia="zh-CN" w:bidi="ar-SA"/>
              </w:rPr>
              <w:t>1</w:t>
            </w:r>
          </w:p>
        </w:tc>
        <w:tc>
          <w:tcPr>
            <w:tcW w:w="504" w:type="dxa"/>
            <w:tcBorders>
              <w:tl2br w:val="nil"/>
              <w:tr2bl w:val="nil"/>
            </w:tcBorders>
            <w:shd w:val="clear" w:color="auto" w:fill="auto"/>
            <w:vAlign w:val="center"/>
          </w:tcPr>
          <w:p w14:paraId="46986468">
            <w:pPr>
              <w:widowControl/>
              <w:autoSpaceDE/>
              <w:autoSpaceDN/>
              <w:adjustRightInd w:val="0"/>
              <w:snapToGrid w:val="0"/>
              <w:spacing w:after="0" w:line="240" w:lineRule="auto"/>
              <w:jc w:val="center"/>
              <w:rPr>
                <w:rFonts w:hint="eastAsia" w:ascii="宋体" w:hAnsi="宋体" w:eastAsia="宋体" w:cs="宋体"/>
                <w:b w:val="0"/>
                <w:bCs w:val="0"/>
                <w:color w:val="auto"/>
                <w:sz w:val="21"/>
                <w:szCs w:val="21"/>
                <w:highlight w:val="none"/>
                <w:lang w:val="en-US" w:bidi="ar-SA"/>
              </w:rPr>
            </w:pPr>
          </w:p>
        </w:tc>
        <w:tc>
          <w:tcPr>
            <w:tcW w:w="535" w:type="dxa"/>
            <w:tcBorders>
              <w:tl2br w:val="nil"/>
              <w:tr2bl w:val="nil"/>
            </w:tcBorders>
            <w:shd w:val="clear" w:color="auto" w:fill="92D050"/>
            <w:vAlign w:val="center"/>
          </w:tcPr>
          <w:p w14:paraId="41A466B0">
            <w:pPr>
              <w:widowControl/>
              <w:autoSpaceDE/>
              <w:autoSpaceDN/>
              <w:adjustRightInd w:val="0"/>
              <w:snapToGrid w:val="0"/>
              <w:spacing w:after="0" w:line="240" w:lineRule="auto"/>
              <w:jc w:val="center"/>
              <w:rPr>
                <w:rFonts w:hint="eastAsia" w:ascii="宋体" w:hAnsi="宋体" w:eastAsia="宋体" w:cs="宋体"/>
                <w:b w:val="0"/>
                <w:bCs w:val="0"/>
                <w:color w:val="000000"/>
                <w:sz w:val="21"/>
                <w:szCs w:val="21"/>
                <w:highlight w:val="none"/>
                <w:lang w:val="en-US" w:bidi="ar-SA"/>
              </w:rPr>
            </w:pPr>
          </w:p>
        </w:tc>
        <w:tc>
          <w:tcPr>
            <w:tcW w:w="535" w:type="dxa"/>
            <w:tcBorders>
              <w:tl2br w:val="nil"/>
              <w:tr2bl w:val="nil"/>
            </w:tcBorders>
            <w:vAlign w:val="center"/>
          </w:tcPr>
          <w:p w14:paraId="660478FC">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501" w:type="dxa"/>
            <w:tcBorders>
              <w:tl2br w:val="nil"/>
              <w:tr2bl w:val="nil"/>
            </w:tcBorders>
            <w:vAlign w:val="center"/>
          </w:tcPr>
          <w:p w14:paraId="11A29F70">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584" w:type="dxa"/>
            <w:tcBorders>
              <w:tl2br w:val="nil"/>
              <w:tr2bl w:val="nil"/>
            </w:tcBorders>
            <w:vAlign w:val="center"/>
          </w:tcPr>
          <w:p w14:paraId="6FD6040C">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625" w:type="dxa"/>
            <w:gridSpan w:val="2"/>
            <w:tcBorders>
              <w:bottom w:val="single" w:color="auto" w:sz="4" w:space="0"/>
              <w:tl2br w:val="nil"/>
              <w:tr2bl w:val="nil"/>
            </w:tcBorders>
            <w:noWrap/>
            <w:vAlign w:val="center"/>
          </w:tcPr>
          <w:p w14:paraId="6BB68B4B">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p>
        </w:tc>
        <w:tc>
          <w:tcPr>
            <w:tcW w:w="675" w:type="dxa"/>
            <w:tcBorders>
              <w:right w:val="thinThickSmallGap" w:color="000000" w:sz="12" w:space="0"/>
              <w:tl2br w:val="nil"/>
              <w:tr2bl w:val="nil"/>
            </w:tcBorders>
            <w:noWrap/>
            <w:vAlign w:val="center"/>
          </w:tcPr>
          <w:p w14:paraId="681CB27D">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1214D64F">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463DF06B">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restart"/>
            <w:tcBorders>
              <w:tl2br w:val="nil"/>
              <w:tr2bl w:val="nil"/>
            </w:tcBorders>
            <w:vAlign w:val="center"/>
          </w:tcPr>
          <w:p w14:paraId="51A0BA49">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p>
          <w:p w14:paraId="3401ED2F">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p>
          <w:p w14:paraId="0DECCBED">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p>
          <w:p w14:paraId="767CC2FF">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p>
          <w:p w14:paraId="3312C50F">
            <w:pPr>
              <w:widowControl/>
              <w:autoSpaceDE/>
              <w:autoSpaceDN/>
              <w:adjustRightInd w:val="0"/>
              <w:snapToGrid w:val="0"/>
              <w:spacing w:after="0" w:line="240" w:lineRule="auto"/>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eastAsia="zh-CN" w:bidi="ar-SA"/>
              </w:rPr>
              <w:t>公共基础限定选修课程</w:t>
            </w:r>
          </w:p>
        </w:tc>
        <w:tc>
          <w:tcPr>
            <w:tcW w:w="1560" w:type="dxa"/>
            <w:gridSpan w:val="2"/>
            <w:tcBorders>
              <w:tl2br w:val="nil"/>
              <w:tr2bl w:val="nil"/>
            </w:tcBorders>
            <w:vAlign w:val="center"/>
          </w:tcPr>
          <w:p w14:paraId="5F534511">
            <w:pPr>
              <w:widowControl/>
              <w:autoSpaceDE/>
              <w:autoSpaceDN/>
              <w:adjustRightInd w:val="0"/>
              <w:snapToGrid w:val="0"/>
              <w:spacing w:after="0" w:line="240" w:lineRule="auto"/>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形势与政策</w:t>
            </w:r>
          </w:p>
        </w:tc>
        <w:tc>
          <w:tcPr>
            <w:tcW w:w="517" w:type="dxa"/>
            <w:tcBorders>
              <w:tl2br w:val="nil"/>
              <w:tr2bl w:val="nil"/>
            </w:tcBorders>
            <w:vAlign w:val="center"/>
          </w:tcPr>
          <w:p w14:paraId="050DBABB">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32</w:t>
            </w:r>
          </w:p>
        </w:tc>
        <w:tc>
          <w:tcPr>
            <w:tcW w:w="413" w:type="dxa"/>
            <w:tcBorders>
              <w:tl2br w:val="nil"/>
              <w:tr2bl w:val="nil"/>
            </w:tcBorders>
            <w:vAlign w:val="center"/>
          </w:tcPr>
          <w:p w14:paraId="205138B1">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81" w:type="dxa"/>
            <w:tcBorders>
              <w:tl2br w:val="nil"/>
              <w:tr2bl w:val="nil"/>
            </w:tcBorders>
            <w:vAlign w:val="center"/>
          </w:tcPr>
          <w:p w14:paraId="18A2D66C">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619" w:type="dxa"/>
            <w:tcBorders>
              <w:tl2br w:val="nil"/>
              <w:tr2bl w:val="nil"/>
            </w:tcBorders>
            <w:vAlign w:val="center"/>
          </w:tcPr>
          <w:p w14:paraId="3B7938F5">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32</w:t>
            </w:r>
          </w:p>
        </w:tc>
        <w:tc>
          <w:tcPr>
            <w:tcW w:w="602" w:type="dxa"/>
            <w:tcBorders>
              <w:tl2br w:val="nil"/>
              <w:tr2bl w:val="nil"/>
            </w:tcBorders>
            <w:vAlign w:val="center"/>
          </w:tcPr>
          <w:p w14:paraId="7C7538AB">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p>
        </w:tc>
        <w:tc>
          <w:tcPr>
            <w:tcW w:w="3228" w:type="dxa"/>
            <w:gridSpan w:val="6"/>
            <w:tcBorders>
              <w:right w:val="single" w:color="auto" w:sz="4" w:space="0"/>
              <w:tl2br w:val="nil"/>
              <w:tr2bl w:val="nil"/>
            </w:tcBorders>
            <w:shd w:val="clear" w:color="auto" w:fill="auto"/>
            <w:vAlign w:val="center"/>
          </w:tcPr>
          <w:p w14:paraId="00C54811">
            <w:pPr>
              <w:widowControl/>
              <w:autoSpaceDE/>
              <w:autoSpaceDN/>
              <w:adjustRightInd w:val="0"/>
              <w:snapToGrid w:val="0"/>
              <w:spacing w:after="0" w:line="240" w:lineRule="auto"/>
              <w:rPr>
                <w:rFonts w:ascii="宋体" w:hAnsi="宋体" w:eastAsia="宋体" w:cs="宋体"/>
                <w:b w:val="0"/>
                <w:bCs w:val="0"/>
                <w:color w:val="000000"/>
                <w:sz w:val="21"/>
                <w:szCs w:val="21"/>
                <w:highlight w:val="none"/>
                <w:lang w:val="en-US" w:bidi="ar-SA"/>
              </w:rPr>
            </w:pPr>
            <w:r>
              <w:rPr>
                <w:rFonts w:hint="eastAsia" w:ascii="宋体" w:hAnsi="宋体" w:eastAsia="宋体" w:cs="宋体"/>
                <w:b w:val="0"/>
                <w:bCs w:val="0"/>
                <w:color w:val="000000"/>
                <w:sz w:val="21"/>
                <w:szCs w:val="21"/>
                <w:highlight w:val="none"/>
                <w:lang w:val="en-US" w:bidi="ar-SA"/>
              </w:rPr>
              <w:t>8节</w:t>
            </w:r>
            <w:r>
              <w:rPr>
                <w:rFonts w:hint="eastAsia" w:ascii="宋体" w:hAnsi="宋体" w:eastAsia="宋体" w:cs="宋体"/>
                <w:b w:val="0"/>
                <w:bCs w:val="0"/>
                <w:color w:val="000000"/>
                <w:sz w:val="21"/>
                <w:szCs w:val="21"/>
                <w:highlight w:val="none"/>
                <w:lang w:val="en-US" w:eastAsia="zh-CN" w:bidi="ar-SA"/>
              </w:rPr>
              <w:t>/学期</w:t>
            </w:r>
            <w:r>
              <w:rPr>
                <w:rFonts w:hint="eastAsia" w:ascii="宋体" w:hAnsi="宋体" w:eastAsia="宋体" w:cs="宋体"/>
                <w:b w:val="0"/>
                <w:bCs w:val="0"/>
                <w:color w:val="000000"/>
                <w:sz w:val="21"/>
                <w:szCs w:val="21"/>
                <w:highlight w:val="none"/>
                <w:lang w:val="en-US" w:bidi="ar-SA"/>
              </w:rPr>
              <w:t>，4次学生实践（调研）</w:t>
            </w:r>
          </w:p>
        </w:tc>
        <w:tc>
          <w:tcPr>
            <w:tcW w:w="625"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CF80E57">
            <w:pPr>
              <w:widowControl/>
              <w:autoSpaceDE/>
              <w:autoSpaceDN/>
              <w:adjustRightInd w:val="0"/>
              <w:snapToGrid w:val="0"/>
              <w:spacing w:after="0" w:line="240" w:lineRule="auto"/>
              <w:rPr>
                <w:rFonts w:hint="eastAsia" w:ascii="宋体" w:hAnsi="宋体" w:eastAsia="宋体" w:cs="宋体"/>
                <w:b w:val="0"/>
                <w:bCs w:val="0"/>
                <w:color w:val="auto"/>
                <w:sz w:val="21"/>
                <w:szCs w:val="21"/>
                <w:highlight w:val="none"/>
                <w:lang w:val="en-US" w:eastAsia="zh-CN" w:bidi="ar-SA"/>
              </w:rPr>
            </w:pPr>
          </w:p>
        </w:tc>
        <w:tc>
          <w:tcPr>
            <w:tcW w:w="675" w:type="dxa"/>
            <w:tcBorders>
              <w:left w:val="single" w:color="auto" w:sz="4" w:space="0"/>
              <w:right w:val="thinThickSmallGap" w:color="000000" w:sz="12" w:space="0"/>
              <w:tl2br w:val="nil"/>
              <w:tr2bl w:val="nil"/>
            </w:tcBorders>
            <w:shd w:val="clear" w:color="auto" w:fill="auto"/>
            <w:vAlign w:val="center"/>
          </w:tcPr>
          <w:p w14:paraId="43D19695">
            <w:pPr>
              <w:widowControl/>
              <w:autoSpaceDE/>
              <w:autoSpaceDN/>
              <w:adjustRightInd w:val="0"/>
              <w:snapToGrid w:val="0"/>
              <w:spacing w:after="0" w:line="240" w:lineRule="auto"/>
              <w:rPr>
                <w:rFonts w:hint="eastAsia" w:ascii="宋体" w:hAnsi="宋体" w:eastAsia="宋体" w:cs="宋体"/>
                <w:b w:val="0"/>
                <w:bCs w:val="0"/>
                <w:color w:val="auto"/>
                <w:sz w:val="21"/>
                <w:szCs w:val="21"/>
                <w:highlight w:val="none"/>
                <w:lang w:val="en-US" w:bidi="ar-SA"/>
              </w:rPr>
            </w:pPr>
          </w:p>
        </w:tc>
      </w:tr>
      <w:tr w14:paraId="1FDE8335">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341" w:type="dxa"/>
            <w:vMerge w:val="continue"/>
            <w:tcBorders>
              <w:left w:val="thinThickSmallGap" w:color="000000" w:sz="12" w:space="0"/>
              <w:tl2br w:val="nil"/>
              <w:tr2bl w:val="nil"/>
            </w:tcBorders>
            <w:vAlign w:val="center"/>
          </w:tcPr>
          <w:p w14:paraId="73543EED">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continue"/>
            <w:tcBorders>
              <w:tl2br w:val="nil"/>
              <w:tr2bl w:val="nil"/>
            </w:tcBorders>
            <w:vAlign w:val="center"/>
          </w:tcPr>
          <w:p w14:paraId="2525183E">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shd w:val="clear" w:color="auto" w:fill="auto"/>
            <w:vAlign w:val="center"/>
          </w:tcPr>
          <w:p w14:paraId="04D24445">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中华民族共同体意识</w:t>
            </w:r>
            <w:r>
              <w:rPr>
                <w:rFonts w:hint="eastAsia" w:ascii="宋体" w:hAnsi="宋体" w:eastAsia="宋体" w:cs="宋体"/>
                <w:sz w:val="18"/>
                <w:szCs w:val="18"/>
                <w:highlight w:val="none"/>
                <w:lang w:val="en-US" w:eastAsia="zh-CN" w:bidi="ar-SA"/>
              </w:rPr>
              <w:t>（</w:t>
            </w:r>
            <w:r>
              <w:rPr>
                <w:rFonts w:hint="eastAsia" w:ascii="宋体" w:hAnsi="宋体" w:eastAsia="宋体" w:cs="宋体"/>
                <w:b w:val="0"/>
                <w:bCs w:val="0"/>
                <w:sz w:val="18"/>
                <w:szCs w:val="18"/>
                <w:highlight w:val="none"/>
                <w:lang w:val="en-US" w:eastAsia="zh-CN" w:bidi="ar-SA"/>
              </w:rPr>
              <w:t>线上16线下16）</w:t>
            </w:r>
          </w:p>
        </w:tc>
        <w:tc>
          <w:tcPr>
            <w:tcW w:w="517" w:type="dxa"/>
            <w:tcBorders>
              <w:tl2br w:val="nil"/>
              <w:tr2bl w:val="nil"/>
            </w:tcBorders>
            <w:shd w:val="clear" w:color="auto" w:fill="auto"/>
            <w:vAlign w:val="center"/>
          </w:tcPr>
          <w:p w14:paraId="2931A721">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16</w:t>
            </w:r>
          </w:p>
        </w:tc>
        <w:tc>
          <w:tcPr>
            <w:tcW w:w="413" w:type="dxa"/>
            <w:tcBorders>
              <w:tl2br w:val="nil"/>
              <w:tr2bl w:val="nil"/>
            </w:tcBorders>
            <w:shd w:val="clear" w:color="auto" w:fill="auto"/>
            <w:vAlign w:val="center"/>
          </w:tcPr>
          <w:p w14:paraId="4AC1218C">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81" w:type="dxa"/>
            <w:tcBorders>
              <w:tl2br w:val="nil"/>
              <w:tr2bl w:val="nil"/>
            </w:tcBorders>
            <w:shd w:val="clear" w:color="auto" w:fill="auto"/>
            <w:vAlign w:val="center"/>
          </w:tcPr>
          <w:p w14:paraId="02905FC9">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619" w:type="dxa"/>
            <w:tcBorders>
              <w:tl2br w:val="nil"/>
              <w:tr2bl w:val="nil"/>
            </w:tcBorders>
            <w:shd w:val="clear" w:color="auto" w:fill="auto"/>
            <w:vAlign w:val="center"/>
          </w:tcPr>
          <w:p w14:paraId="5B2F2365">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16</w:t>
            </w:r>
          </w:p>
        </w:tc>
        <w:tc>
          <w:tcPr>
            <w:tcW w:w="602" w:type="dxa"/>
            <w:tcBorders>
              <w:tl2br w:val="nil"/>
              <w:tr2bl w:val="nil"/>
            </w:tcBorders>
            <w:shd w:val="clear" w:color="auto" w:fill="auto"/>
            <w:vAlign w:val="center"/>
          </w:tcPr>
          <w:p w14:paraId="6508A45B">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69" w:type="dxa"/>
            <w:tcBorders>
              <w:tl2br w:val="nil"/>
              <w:tr2bl w:val="nil"/>
            </w:tcBorders>
            <w:shd w:val="clear" w:color="auto" w:fill="auto"/>
            <w:vAlign w:val="center"/>
          </w:tcPr>
          <w:p w14:paraId="1E9AB917">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04" w:type="dxa"/>
            <w:tcBorders>
              <w:tl2br w:val="nil"/>
              <w:tr2bl w:val="nil"/>
            </w:tcBorders>
            <w:shd w:val="clear" w:color="auto" w:fill="auto"/>
            <w:vAlign w:val="center"/>
          </w:tcPr>
          <w:p w14:paraId="0B8DA08D">
            <w:pPr>
              <w:widowControl/>
              <w:autoSpaceDE/>
              <w:autoSpaceDN/>
              <w:adjustRightInd w:val="0"/>
              <w:snapToGrid w:val="0"/>
              <w:spacing w:after="0" w:line="240" w:lineRule="auto"/>
              <w:jc w:val="center"/>
              <w:rPr>
                <w:rFonts w:ascii="宋体" w:hAnsi="宋体" w:eastAsia="宋体" w:cs="宋体"/>
                <w:b w:val="0"/>
                <w:bCs w:val="0"/>
                <w:color w:val="auto"/>
                <w:sz w:val="21"/>
                <w:szCs w:val="21"/>
                <w:highlight w:val="none"/>
                <w:lang w:val="en-US" w:eastAsia="zh-CN" w:bidi="ar-SA"/>
              </w:rPr>
            </w:pPr>
          </w:p>
        </w:tc>
        <w:tc>
          <w:tcPr>
            <w:tcW w:w="535" w:type="dxa"/>
            <w:tcBorders>
              <w:tl2br w:val="nil"/>
              <w:tr2bl w:val="nil"/>
            </w:tcBorders>
            <w:shd w:val="clear" w:color="auto" w:fill="92D050"/>
            <w:vAlign w:val="center"/>
          </w:tcPr>
          <w:p w14:paraId="436B873D">
            <w:pPr>
              <w:widowControl/>
              <w:autoSpaceDE/>
              <w:autoSpaceDN/>
              <w:adjustRightInd w:val="0"/>
              <w:snapToGrid w:val="0"/>
              <w:spacing w:after="0" w:line="240" w:lineRule="auto"/>
              <w:jc w:val="center"/>
              <w:rPr>
                <w:rFonts w:hint="eastAsia" w:ascii="宋体" w:hAnsi="宋体" w:eastAsia="宋体" w:cs="宋体"/>
                <w:b w:val="0"/>
                <w:bCs w:val="0"/>
                <w:color w:val="000000"/>
                <w:sz w:val="21"/>
                <w:szCs w:val="21"/>
                <w:highlight w:val="none"/>
                <w:lang w:val="en-US" w:eastAsia="zh-CN" w:bidi="ar-SA"/>
              </w:rPr>
            </w:pPr>
          </w:p>
        </w:tc>
        <w:tc>
          <w:tcPr>
            <w:tcW w:w="535" w:type="dxa"/>
            <w:tcBorders>
              <w:tl2br w:val="nil"/>
              <w:tr2bl w:val="nil"/>
            </w:tcBorders>
            <w:shd w:val="clear" w:color="auto" w:fill="auto"/>
            <w:vAlign w:val="center"/>
          </w:tcPr>
          <w:p w14:paraId="4802BB90">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501" w:type="dxa"/>
            <w:tcBorders>
              <w:tl2br w:val="nil"/>
              <w:tr2bl w:val="nil"/>
            </w:tcBorders>
            <w:shd w:val="clear" w:color="auto" w:fill="auto"/>
            <w:vAlign w:val="center"/>
          </w:tcPr>
          <w:p w14:paraId="6E3C3576">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4FE19827">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625" w:type="dxa"/>
            <w:gridSpan w:val="2"/>
            <w:tcBorders>
              <w:top w:val="single" w:color="auto" w:sz="4" w:space="0"/>
              <w:tl2br w:val="nil"/>
              <w:tr2bl w:val="nil"/>
            </w:tcBorders>
            <w:shd w:val="clear" w:color="auto" w:fill="auto"/>
            <w:noWrap/>
            <w:vAlign w:val="center"/>
          </w:tcPr>
          <w:p w14:paraId="5D6167F6">
            <w:pPr>
              <w:widowControl/>
              <w:autoSpaceDE/>
              <w:autoSpaceDN/>
              <w:adjustRightInd w:val="0"/>
              <w:snapToGrid w:val="0"/>
              <w:spacing w:after="0" w:line="240" w:lineRule="auto"/>
              <w:rPr>
                <w:rFonts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w:t>
            </w:r>
          </w:p>
        </w:tc>
        <w:tc>
          <w:tcPr>
            <w:tcW w:w="675" w:type="dxa"/>
            <w:tcBorders>
              <w:right w:val="thinThickSmallGap" w:color="000000" w:sz="12" w:space="0"/>
              <w:tl2br w:val="nil"/>
              <w:tr2bl w:val="nil"/>
            </w:tcBorders>
            <w:shd w:val="clear" w:color="auto" w:fill="auto"/>
            <w:noWrap/>
            <w:vAlign w:val="center"/>
          </w:tcPr>
          <w:p w14:paraId="61642042">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p>
        </w:tc>
      </w:tr>
      <w:tr w14:paraId="61669AAD">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07F0F81A">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continue"/>
            <w:tcBorders>
              <w:tl2br w:val="nil"/>
              <w:tr2bl w:val="nil"/>
            </w:tcBorders>
            <w:vAlign w:val="center"/>
          </w:tcPr>
          <w:p w14:paraId="0F8B6299">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shd w:val="clear" w:color="auto" w:fill="auto"/>
            <w:vAlign w:val="center"/>
          </w:tcPr>
          <w:p w14:paraId="5B2B9AFC">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国家安全教育</w:t>
            </w:r>
            <w:r>
              <w:rPr>
                <w:rFonts w:hint="eastAsia" w:ascii="宋体" w:hAnsi="宋体" w:eastAsia="宋体" w:cs="宋体"/>
                <w:sz w:val="18"/>
                <w:szCs w:val="18"/>
                <w:highlight w:val="none"/>
                <w:lang w:val="en-US" w:eastAsia="zh-CN" w:bidi="ar-SA"/>
              </w:rPr>
              <w:t>（</w:t>
            </w:r>
            <w:r>
              <w:rPr>
                <w:rFonts w:hint="eastAsia" w:ascii="宋体" w:hAnsi="宋体" w:eastAsia="宋体" w:cs="宋体"/>
                <w:b w:val="0"/>
                <w:bCs w:val="0"/>
                <w:sz w:val="18"/>
                <w:szCs w:val="18"/>
                <w:highlight w:val="none"/>
                <w:lang w:val="en-US" w:eastAsia="zh-CN" w:bidi="ar-SA"/>
              </w:rPr>
              <w:t>线上8线下8）</w:t>
            </w:r>
          </w:p>
        </w:tc>
        <w:tc>
          <w:tcPr>
            <w:tcW w:w="517" w:type="dxa"/>
            <w:tcBorders>
              <w:tl2br w:val="nil"/>
              <w:tr2bl w:val="nil"/>
            </w:tcBorders>
            <w:shd w:val="clear" w:color="auto" w:fill="auto"/>
            <w:vAlign w:val="center"/>
          </w:tcPr>
          <w:p w14:paraId="1F91D390">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8</w:t>
            </w:r>
          </w:p>
        </w:tc>
        <w:tc>
          <w:tcPr>
            <w:tcW w:w="413" w:type="dxa"/>
            <w:tcBorders>
              <w:tl2br w:val="nil"/>
              <w:tr2bl w:val="nil"/>
            </w:tcBorders>
            <w:shd w:val="clear" w:color="auto" w:fill="auto"/>
            <w:vAlign w:val="center"/>
          </w:tcPr>
          <w:p w14:paraId="30D1C838">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81" w:type="dxa"/>
            <w:tcBorders>
              <w:tl2br w:val="nil"/>
              <w:tr2bl w:val="nil"/>
            </w:tcBorders>
            <w:shd w:val="clear" w:color="auto" w:fill="auto"/>
            <w:vAlign w:val="center"/>
          </w:tcPr>
          <w:p w14:paraId="64C95454">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19" w:type="dxa"/>
            <w:tcBorders>
              <w:tl2br w:val="nil"/>
              <w:tr2bl w:val="nil"/>
            </w:tcBorders>
            <w:shd w:val="clear" w:color="auto" w:fill="auto"/>
            <w:vAlign w:val="center"/>
          </w:tcPr>
          <w:p w14:paraId="1A603A7A">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8</w:t>
            </w:r>
          </w:p>
        </w:tc>
        <w:tc>
          <w:tcPr>
            <w:tcW w:w="602" w:type="dxa"/>
            <w:tcBorders>
              <w:tl2br w:val="nil"/>
              <w:tr2bl w:val="nil"/>
            </w:tcBorders>
            <w:shd w:val="clear" w:color="auto" w:fill="auto"/>
            <w:vAlign w:val="center"/>
          </w:tcPr>
          <w:p w14:paraId="7E08609C">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p>
        </w:tc>
        <w:tc>
          <w:tcPr>
            <w:tcW w:w="569" w:type="dxa"/>
            <w:tcBorders>
              <w:tl2br w:val="nil"/>
              <w:tr2bl w:val="nil"/>
            </w:tcBorders>
            <w:shd w:val="clear" w:color="auto" w:fill="auto"/>
            <w:vAlign w:val="center"/>
          </w:tcPr>
          <w:p w14:paraId="3C166BE0">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23260E83">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35" w:type="dxa"/>
            <w:tcBorders>
              <w:tl2br w:val="nil"/>
              <w:tr2bl w:val="nil"/>
            </w:tcBorders>
            <w:shd w:val="clear" w:color="auto" w:fill="92D050"/>
            <w:vAlign w:val="center"/>
          </w:tcPr>
          <w:p w14:paraId="18536ACC">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vAlign w:val="center"/>
          </w:tcPr>
          <w:p w14:paraId="14D9F160">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shd w:val="clear" w:color="auto" w:fill="auto"/>
            <w:vAlign w:val="center"/>
          </w:tcPr>
          <w:p w14:paraId="55BB762A">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5431D22D">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625" w:type="dxa"/>
            <w:gridSpan w:val="2"/>
            <w:tcBorders>
              <w:tl2br w:val="nil"/>
              <w:tr2bl w:val="nil"/>
            </w:tcBorders>
            <w:shd w:val="clear" w:color="auto" w:fill="auto"/>
            <w:noWrap/>
            <w:vAlign w:val="center"/>
          </w:tcPr>
          <w:p w14:paraId="35D0F31F">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c>
          <w:tcPr>
            <w:tcW w:w="675" w:type="dxa"/>
            <w:tcBorders>
              <w:right w:val="thinThickSmallGap" w:color="000000" w:sz="12" w:space="0"/>
              <w:tl2br w:val="nil"/>
              <w:tr2bl w:val="nil"/>
            </w:tcBorders>
            <w:shd w:val="clear" w:color="auto" w:fill="auto"/>
            <w:noWrap/>
            <w:vAlign w:val="center"/>
          </w:tcPr>
          <w:p w14:paraId="6A6233CA">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p>
        </w:tc>
      </w:tr>
      <w:tr w14:paraId="123C856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7C434329">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continue"/>
            <w:tcBorders>
              <w:tl2br w:val="nil"/>
              <w:tr2bl w:val="nil"/>
            </w:tcBorders>
            <w:vAlign w:val="center"/>
          </w:tcPr>
          <w:p w14:paraId="22FC06F0">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shd w:val="clear" w:color="auto" w:fill="auto"/>
            <w:vAlign w:val="center"/>
          </w:tcPr>
          <w:p w14:paraId="70729EA6">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大学生</w:t>
            </w:r>
            <w:r>
              <w:rPr>
                <w:rFonts w:hint="eastAsia" w:ascii="宋体" w:hAnsi="宋体" w:eastAsia="宋体" w:cs="宋体"/>
                <w:sz w:val="21"/>
                <w:szCs w:val="21"/>
                <w:highlight w:val="none"/>
                <w:lang w:val="en-US" w:bidi="ar-SA"/>
              </w:rPr>
              <w:t>职业</w:t>
            </w:r>
            <w:r>
              <w:rPr>
                <w:rFonts w:hint="eastAsia" w:ascii="宋体" w:hAnsi="宋体" w:eastAsia="宋体" w:cs="宋体"/>
                <w:sz w:val="21"/>
                <w:szCs w:val="21"/>
                <w:highlight w:val="none"/>
                <w:lang w:val="en-US" w:eastAsia="zh-CN" w:bidi="ar-SA"/>
              </w:rPr>
              <w:t>生涯</w:t>
            </w:r>
            <w:r>
              <w:rPr>
                <w:rFonts w:hint="eastAsia" w:ascii="宋体" w:hAnsi="宋体" w:eastAsia="宋体" w:cs="宋体"/>
                <w:sz w:val="21"/>
                <w:szCs w:val="21"/>
                <w:highlight w:val="none"/>
                <w:lang w:val="en-US" w:bidi="ar-SA"/>
              </w:rPr>
              <w:t>规划</w:t>
            </w:r>
            <w:r>
              <w:rPr>
                <w:rFonts w:hint="eastAsia" w:ascii="宋体" w:hAnsi="宋体" w:eastAsia="宋体" w:cs="宋体"/>
                <w:sz w:val="18"/>
                <w:szCs w:val="18"/>
                <w:highlight w:val="none"/>
                <w:lang w:val="en-US" w:eastAsia="zh-CN" w:bidi="ar-SA"/>
              </w:rPr>
              <w:t>（</w:t>
            </w:r>
            <w:r>
              <w:rPr>
                <w:rFonts w:hint="eastAsia" w:ascii="宋体" w:hAnsi="宋体" w:eastAsia="宋体" w:cs="宋体"/>
                <w:b w:val="0"/>
                <w:bCs w:val="0"/>
                <w:sz w:val="18"/>
                <w:szCs w:val="18"/>
                <w:highlight w:val="none"/>
                <w:lang w:val="en-US" w:eastAsia="zh-CN" w:bidi="ar-SA"/>
              </w:rPr>
              <w:t>线上12线下16）</w:t>
            </w:r>
          </w:p>
        </w:tc>
        <w:tc>
          <w:tcPr>
            <w:tcW w:w="517" w:type="dxa"/>
            <w:tcBorders>
              <w:tl2br w:val="nil"/>
              <w:tr2bl w:val="nil"/>
            </w:tcBorders>
            <w:shd w:val="clear" w:color="auto" w:fill="auto"/>
            <w:vAlign w:val="center"/>
          </w:tcPr>
          <w:p w14:paraId="05156112">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16</w:t>
            </w:r>
          </w:p>
        </w:tc>
        <w:tc>
          <w:tcPr>
            <w:tcW w:w="413" w:type="dxa"/>
            <w:tcBorders>
              <w:tl2br w:val="nil"/>
              <w:tr2bl w:val="nil"/>
            </w:tcBorders>
            <w:shd w:val="clear" w:color="auto" w:fill="auto"/>
            <w:vAlign w:val="center"/>
          </w:tcPr>
          <w:p w14:paraId="71723E27">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81" w:type="dxa"/>
            <w:tcBorders>
              <w:tl2br w:val="nil"/>
              <w:tr2bl w:val="nil"/>
            </w:tcBorders>
            <w:shd w:val="clear" w:color="auto" w:fill="auto"/>
            <w:vAlign w:val="center"/>
          </w:tcPr>
          <w:p w14:paraId="7E81E8FF">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619" w:type="dxa"/>
            <w:tcBorders>
              <w:tl2br w:val="nil"/>
              <w:tr2bl w:val="nil"/>
            </w:tcBorders>
            <w:shd w:val="clear" w:color="auto" w:fill="auto"/>
            <w:vAlign w:val="center"/>
          </w:tcPr>
          <w:p w14:paraId="5A389F4F">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10</w:t>
            </w:r>
          </w:p>
        </w:tc>
        <w:tc>
          <w:tcPr>
            <w:tcW w:w="602" w:type="dxa"/>
            <w:tcBorders>
              <w:tl2br w:val="nil"/>
              <w:tr2bl w:val="nil"/>
            </w:tcBorders>
            <w:shd w:val="clear" w:color="auto" w:fill="auto"/>
            <w:vAlign w:val="center"/>
          </w:tcPr>
          <w:p w14:paraId="5DC90DD0">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6</w:t>
            </w:r>
          </w:p>
        </w:tc>
        <w:tc>
          <w:tcPr>
            <w:tcW w:w="569" w:type="dxa"/>
            <w:tcBorders>
              <w:tl2br w:val="nil"/>
              <w:tr2bl w:val="nil"/>
            </w:tcBorders>
            <w:shd w:val="clear" w:color="auto" w:fill="auto"/>
            <w:vAlign w:val="center"/>
          </w:tcPr>
          <w:p w14:paraId="4FB7C924">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484AF366">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35" w:type="dxa"/>
            <w:tcBorders>
              <w:tl2br w:val="nil"/>
              <w:tr2bl w:val="nil"/>
            </w:tcBorders>
            <w:shd w:val="clear" w:color="auto" w:fill="92D050"/>
            <w:vAlign w:val="center"/>
          </w:tcPr>
          <w:p w14:paraId="71A0A61B">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vAlign w:val="center"/>
          </w:tcPr>
          <w:p w14:paraId="059F41E1">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shd w:val="clear" w:color="auto" w:fill="auto"/>
            <w:vAlign w:val="center"/>
          </w:tcPr>
          <w:p w14:paraId="15BE9DEE">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34CD90A0">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625" w:type="dxa"/>
            <w:gridSpan w:val="2"/>
            <w:tcBorders>
              <w:tl2br w:val="nil"/>
              <w:tr2bl w:val="nil"/>
            </w:tcBorders>
            <w:shd w:val="clear" w:color="auto" w:fill="auto"/>
            <w:noWrap/>
            <w:vAlign w:val="center"/>
          </w:tcPr>
          <w:p w14:paraId="5B155DA2">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p>
        </w:tc>
        <w:tc>
          <w:tcPr>
            <w:tcW w:w="675" w:type="dxa"/>
            <w:tcBorders>
              <w:right w:val="thinThickSmallGap" w:color="000000" w:sz="12" w:space="0"/>
              <w:tl2br w:val="nil"/>
              <w:tr2bl w:val="nil"/>
            </w:tcBorders>
            <w:shd w:val="clear" w:color="auto" w:fill="auto"/>
            <w:noWrap/>
            <w:vAlign w:val="center"/>
          </w:tcPr>
          <w:p w14:paraId="36B81813">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w:t>
            </w:r>
          </w:p>
        </w:tc>
      </w:tr>
      <w:tr w14:paraId="4F818A18">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07A16D15">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continue"/>
            <w:tcBorders>
              <w:tl2br w:val="nil"/>
              <w:tr2bl w:val="nil"/>
            </w:tcBorders>
            <w:vAlign w:val="center"/>
          </w:tcPr>
          <w:p w14:paraId="09B13AE4">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shd w:val="clear" w:color="auto" w:fill="auto"/>
            <w:vAlign w:val="center"/>
          </w:tcPr>
          <w:p w14:paraId="4F6BDA02">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大学生</w:t>
            </w:r>
            <w:r>
              <w:rPr>
                <w:rFonts w:hint="eastAsia" w:ascii="宋体" w:hAnsi="宋体" w:eastAsia="宋体" w:cs="宋体"/>
                <w:sz w:val="21"/>
                <w:szCs w:val="21"/>
                <w:highlight w:val="none"/>
                <w:lang w:val="en-US" w:bidi="ar-SA"/>
              </w:rPr>
              <w:t>就业与创业指导</w:t>
            </w:r>
            <w:r>
              <w:rPr>
                <w:rFonts w:hint="eastAsia" w:ascii="宋体" w:hAnsi="宋体" w:eastAsia="宋体" w:cs="宋体"/>
                <w:sz w:val="18"/>
                <w:szCs w:val="18"/>
                <w:highlight w:val="none"/>
                <w:lang w:val="en-US" w:eastAsia="zh-CN" w:bidi="ar-SA"/>
              </w:rPr>
              <w:t>（</w:t>
            </w:r>
            <w:r>
              <w:rPr>
                <w:rFonts w:hint="eastAsia" w:ascii="宋体" w:hAnsi="宋体" w:eastAsia="宋体" w:cs="宋体"/>
                <w:b w:val="0"/>
                <w:bCs w:val="0"/>
                <w:sz w:val="18"/>
                <w:szCs w:val="18"/>
                <w:highlight w:val="none"/>
                <w:lang w:val="en-US" w:eastAsia="zh-CN" w:bidi="ar-SA"/>
              </w:rPr>
              <w:t>线上12线下8）</w:t>
            </w:r>
          </w:p>
        </w:tc>
        <w:tc>
          <w:tcPr>
            <w:tcW w:w="517" w:type="dxa"/>
            <w:tcBorders>
              <w:tl2br w:val="nil"/>
              <w:tr2bl w:val="nil"/>
            </w:tcBorders>
            <w:shd w:val="clear" w:color="auto" w:fill="auto"/>
            <w:vAlign w:val="center"/>
          </w:tcPr>
          <w:p w14:paraId="5EE5F1E1">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8</w:t>
            </w:r>
          </w:p>
        </w:tc>
        <w:tc>
          <w:tcPr>
            <w:tcW w:w="413" w:type="dxa"/>
            <w:tcBorders>
              <w:tl2br w:val="nil"/>
              <w:tr2bl w:val="nil"/>
            </w:tcBorders>
            <w:shd w:val="clear" w:color="auto" w:fill="auto"/>
            <w:vAlign w:val="center"/>
          </w:tcPr>
          <w:p w14:paraId="6FC66125">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81" w:type="dxa"/>
            <w:tcBorders>
              <w:tl2br w:val="nil"/>
              <w:tr2bl w:val="nil"/>
            </w:tcBorders>
            <w:shd w:val="clear" w:color="auto" w:fill="auto"/>
            <w:vAlign w:val="center"/>
          </w:tcPr>
          <w:p w14:paraId="49C5F83E">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19" w:type="dxa"/>
            <w:tcBorders>
              <w:tl2br w:val="nil"/>
              <w:tr2bl w:val="nil"/>
            </w:tcBorders>
            <w:shd w:val="clear" w:color="auto" w:fill="auto"/>
            <w:vAlign w:val="center"/>
          </w:tcPr>
          <w:p w14:paraId="0DAE11A3">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8</w:t>
            </w:r>
          </w:p>
        </w:tc>
        <w:tc>
          <w:tcPr>
            <w:tcW w:w="602" w:type="dxa"/>
            <w:tcBorders>
              <w:tl2br w:val="nil"/>
              <w:tr2bl w:val="nil"/>
            </w:tcBorders>
            <w:shd w:val="clear" w:color="auto" w:fill="auto"/>
            <w:vAlign w:val="center"/>
          </w:tcPr>
          <w:p w14:paraId="61DDDE55">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p>
        </w:tc>
        <w:tc>
          <w:tcPr>
            <w:tcW w:w="569" w:type="dxa"/>
            <w:tcBorders>
              <w:tl2br w:val="nil"/>
              <w:tr2bl w:val="nil"/>
            </w:tcBorders>
            <w:shd w:val="clear" w:color="auto" w:fill="auto"/>
            <w:vAlign w:val="center"/>
          </w:tcPr>
          <w:p w14:paraId="091FB961">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4CF7415A">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5ABDAD3B">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35" w:type="dxa"/>
            <w:tcBorders>
              <w:tl2br w:val="nil"/>
              <w:tr2bl w:val="nil"/>
            </w:tcBorders>
            <w:shd w:val="clear" w:color="auto" w:fill="auto"/>
            <w:vAlign w:val="center"/>
          </w:tcPr>
          <w:p w14:paraId="26940951">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shd w:val="clear" w:color="auto" w:fill="auto"/>
            <w:vAlign w:val="center"/>
          </w:tcPr>
          <w:p w14:paraId="2A98FDD4">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6CC6C8D7">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625" w:type="dxa"/>
            <w:gridSpan w:val="2"/>
            <w:tcBorders>
              <w:tl2br w:val="nil"/>
              <w:tr2bl w:val="nil"/>
            </w:tcBorders>
            <w:shd w:val="clear" w:color="auto" w:fill="auto"/>
            <w:noWrap/>
            <w:vAlign w:val="center"/>
          </w:tcPr>
          <w:p w14:paraId="2C2E61C1">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p>
        </w:tc>
        <w:tc>
          <w:tcPr>
            <w:tcW w:w="675" w:type="dxa"/>
            <w:tcBorders>
              <w:right w:val="thinThickSmallGap" w:color="000000" w:sz="12" w:space="0"/>
              <w:tl2br w:val="nil"/>
              <w:tr2bl w:val="nil"/>
            </w:tcBorders>
            <w:shd w:val="clear" w:color="auto" w:fill="auto"/>
            <w:noWrap/>
            <w:vAlign w:val="center"/>
          </w:tcPr>
          <w:p w14:paraId="51184306">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w:t>
            </w:r>
          </w:p>
        </w:tc>
      </w:tr>
      <w:tr w14:paraId="4A140377">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4C436B4E">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continue"/>
            <w:tcBorders>
              <w:tl2br w:val="nil"/>
              <w:tr2bl w:val="nil"/>
            </w:tcBorders>
            <w:vAlign w:val="center"/>
          </w:tcPr>
          <w:p w14:paraId="61ED4FB0">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shd w:val="clear" w:color="auto" w:fill="auto"/>
            <w:vAlign w:val="center"/>
          </w:tcPr>
          <w:p w14:paraId="786687D6">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大学生创新创业教育</w:t>
            </w:r>
            <w:r>
              <w:rPr>
                <w:rFonts w:hint="eastAsia" w:ascii="宋体" w:hAnsi="宋体" w:eastAsia="宋体" w:cs="宋体"/>
                <w:sz w:val="18"/>
                <w:szCs w:val="18"/>
                <w:highlight w:val="none"/>
                <w:lang w:val="en-US" w:eastAsia="zh-CN" w:bidi="ar-SA"/>
              </w:rPr>
              <w:t>（线上16线下16）</w:t>
            </w:r>
          </w:p>
        </w:tc>
        <w:tc>
          <w:tcPr>
            <w:tcW w:w="517" w:type="dxa"/>
            <w:tcBorders>
              <w:tl2br w:val="nil"/>
              <w:tr2bl w:val="nil"/>
            </w:tcBorders>
            <w:shd w:val="clear" w:color="auto" w:fill="auto"/>
            <w:vAlign w:val="center"/>
          </w:tcPr>
          <w:p w14:paraId="4E055162">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16</w:t>
            </w:r>
          </w:p>
        </w:tc>
        <w:tc>
          <w:tcPr>
            <w:tcW w:w="413" w:type="dxa"/>
            <w:tcBorders>
              <w:tl2br w:val="nil"/>
              <w:tr2bl w:val="nil"/>
            </w:tcBorders>
            <w:shd w:val="clear" w:color="auto" w:fill="auto"/>
            <w:vAlign w:val="center"/>
          </w:tcPr>
          <w:p w14:paraId="3041AEF7">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81" w:type="dxa"/>
            <w:tcBorders>
              <w:tl2br w:val="nil"/>
              <w:tr2bl w:val="nil"/>
            </w:tcBorders>
            <w:shd w:val="clear" w:color="auto" w:fill="auto"/>
            <w:vAlign w:val="center"/>
          </w:tcPr>
          <w:p w14:paraId="2FA75227">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619" w:type="dxa"/>
            <w:tcBorders>
              <w:tl2br w:val="nil"/>
              <w:tr2bl w:val="nil"/>
            </w:tcBorders>
            <w:shd w:val="clear" w:color="auto" w:fill="auto"/>
            <w:vAlign w:val="center"/>
          </w:tcPr>
          <w:p w14:paraId="661149C7">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8</w:t>
            </w:r>
          </w:p>
        </w:tc>
        <w:tc>
          <w:tcPr>
            <w:tcW w:w="602" w:type="dxa"/>
            <w:tcBorders>
              <w:tl2br w:val="nil"/>
              <w:tr2bl w:val="nil"/>
            </w:tcBorders>
            <w:shd w:val="clear" w:color="auto" w:fill="auto"/>
            <w:vAlign w:val="center"/>
          </w:tcPr>
          <w:p w14:paraId="106CBA7D">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8</w:t>
            </w:r>
          </w:p>
        </w:tc>
        <w:tc>
          <w:tcPr>
            <w:tcW w:w="569" w:type="dxa"/>
            <w:tcBorders>
              <w:tl2br w:val="nil"/>
              <w:tr2bl w:val="nil"/>
            </w:tcBorders>
            <w:shd w:val="clear" w:color="auto" w:fill="auto"/>
            <w:vAlign w:val="center"/>
          </w:tcPr>
          <w:p w14:paraId="52F69303">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4DF9395D">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18721491">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vAlign w:val="center"/>
          </w:tcPr>
          <w:p w14:paraId="69F438D9">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01" w:type="dxa"/>
            <w:tcBorders>
              <w:tl2br w:val="nil"/>
              <w:tr2bl w:val="nil"/>
            </w:tcBorders>
            <w:shd w:val="clear" w:color="auto" w:fill="auto"/>
            <w:vAlign w:val="center"/>
          </w:tcPr>
          <w:p w14:paraId="5A9DE0C0">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2FFD2D6D">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625" w:type="dxa"/>
            <w:gridSpan w:val="2"/>
            <w:tcBorders>
              <w:tl2br w:val="nil"/>
              <w:tr2bl w:val="nil"/>
            </w:tcBorders>
            <w:shd w:val="clear" w:color="auto" w:fill="auto"/>
            <w:noWrap/>
            <w:vAlign w:val="center"/>
          </w:tcPr>
          <w:p w14:paraId="0D503B59">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p>
        </w:tc>
        <w:tc>
          <w:tcPr>
            <w:tcW w:w="675" w:type="dxa"/>
            <w:tcBorders>
              <w:right w:val="thinThickSmallGap" w:color="000000" w:sz="12" w:space="0"/>
              <w:tl2br w:val="nil"/>
              <w:tr2bl w:val="nil"/>
            </w:tcBorders>
            <w:shd w:val="clear" w:color="auto" w:fill="auto"/>
            <w:noWrap/>
            <w:vAlign w:val="center"/>
          </w:tcPr>
          <w:p w14:paraId="06A3F6C0">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w:t>
            </w:r>
          </w:p>
        </w:tc>
      </w:tr>
      <w:tr w14:paraId="6FDBC5B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61D033AB">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continue"/>
            <w:tcBorders>
              <w:tl2br w:val="nil"/>
              <w:tr2bl w:val="nil"/>
            </w:tcBorders>
            <w:vAlign w:val="center"/>
          </w:tcPr>
          <w:p w14:paraId="2F22532E">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shd w:val="clear" w:color="auto" w:fill="auto"/>
            <w:vAlign w:val="center"/>
          </w:tcPr>
          <w:p w14:paraId="3D19E90B">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职业素养</w:t>
            </w:r>
            <w:r>
              <w:rPr>
                <w:rFonts w:hint="eastAsia" w:ascii="宋体" w:hAnsi="宋体" w:eastAsia="宋体" w:cs="宋体"/>
                <w:sz w:val="18"/>
                <w:szCs w:val="18"/>
                <w:highlight w:val="none"/>
                <w:lang w:val="en-US" w:eastAsia="zh-CN" w:bidi="ar-SA"/>
              </w:rPr>
              <w:t>（线上16线下16）</w:t>
            </w:r>
          </w:p>
        </w:tc>
        <w:tc>
          <w:tcPr>
            <w:tcW w:w="517" w:type="dxa"/>
            <w:tcBorders>
              <w:tl2br w:val="nil"/>
              <w:tr2bl w:val="nil"/>
            </w:tcBorders>
            <w:shd w:val="clear" w:color="auto" w:fill="auto"/>
            <w:vAlign w:val="center"/>
          </w:tcPr>
          <w:p w14:paraId="5709EF22">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16</w:t>
            </w:r>
          </w:p>
        </w:tc>
        <w:tc>
          <w:tcPr>
            <w:tcW w:w="413" w:type="dxa"/>
            <w:tcBorders>
              <w:tl2br w:val="nil"/>
              <w:tr2bl w:val="nil"/>
            </w:tcBorders>
            <w:shd w:val="clear" w:color="auto" w:fill="auto"/>
            <w:vAlign w:val="center"/>
          </w:tcPr>
          <w:p w14:paraId="29D4066F">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81" w:type="dxa"/>
            <w:tcBorders>
              <w:tl2br w:val="nil"/>
              <w:tr2bl w:val="nil"/>
            </w:tcBorders>
            <w:shd w:val="clear" w:color="auto" w:fill="auto"/>
            <w:vAlign w:val="center"/>
          </w:tcPr>
          <w:p w14:paraId="1DE32EDA">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619" w:type="dxa"/>
            <w:tcBorders>
              <w:tl2br w:val="nil"/>
              <w:tr2bl w:val="nil"/>
            </w:tcBorders>
            <w:shd w:val="clear" w:color="auto" w:fill="auto"/>
            <w:vAlign w:val="center"/>
          </w:tcPr>
          <w:p w14:paraId="004C53E0">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8</w:t>
            </w:r>
          </w:p>
        </w:tc>
        <w:tc>
          <w:tcPr>
            <w:tcW w:w="602" w:type="dxa"/>
            <w:tcBorders>
              <w:tl2br w:val="nil"/>
              <w:tr2bl w:val="nil"/>
            </w:tcBorders>
            <w:shd w:val="clear" w:color="auto" w:fill="auto"/>
            <w:vAlign w:val="center"/>
          </w:tcPr>
          <w:p w14:paraId="697AF4C8">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8</w:t>
            </w:r>
          </w:p>
        </w:tc>
        <w:tc>
          <w:tcPr>
            <w:tcW w:w="569" w:type="dxa"/>
            <w:tcBorders>
              <w:tl2br w:val="nil"/>
              <w:tr2bl w:val="nil"/>
            </w:tcBorders>
            <w:shd w:val="clear" w:color="auto" w:fill="auto"/>
            <w:vAlign w:val="center"/>
          </w:tcPr>
          <w:p w14:paraId="4BE03997">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50D29E78">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74754D31">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vAlign w:val="center"/>
          </w:tcPr>
          <w:p w14:paraId="6889DB15">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01" w:type="dxa"/>
            <w:tcBorders>
              <w:tl2br w:val="nil"/>
              <w:tr2bl w:val="nil"/>
            </w:tcBorders>
            <w:shd w:val="clear" w:color="auto" w:fill="auto"/>
            <w:vAlign w:val="center"/>
          </w:tcPr>
          <w:p w14:paraId="7E38538F">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2A5E4FE6">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625" w:type="dxa"/>
            <w:gridSpan w:val="2"/>
            <w:tcBorders>
              <w:tl2br w:val="nil"/>
              <w:tr2bl w:val="nil"/>
            </w:tcBorders>
            <w:shd w:val="clear" w:color="auto" w:fill="auto"/>
            <w:noWrap/>
            <w:vAlign w:val="center"/>
          </w:tcPr>
          <w:p w14:paraId="3E86DC27">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p>
        </w:tc>
        <w:tc>
          <w:tcPr>
            <w:tcW w:w="675" w:type="dxa"/>
            <w:tcBorders>
              <w:right w:val="thinThickSmallGap" w:color="000000" w:sz="12" w:space="0"/>
              <w:tl2br w:val="nil"/>
              <w:tr2bl w:val="nil"/>
            </w:tcBorders>
            <w:shd w:val="clear" w:color="auto" w:fill="auto"/>
            <w:noWrap/>
            <w:vAlign w:val="center"/>
          </w:tcPr>
          <w:p w14:paraId="5B740BC0">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6BD2AC49">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442" w:hRule="atLeast"/>
        </w:trPr>
        <w:tc>
          <w:tcPr>
            <w:tcW w:w="341" w:type="dxa"/>
            <w:vMerge w:val="continue"/>
            <w:tcBorders>
              <w:left w:val="thinThickSmallGap" w:color="000000" w:sz="12" w:space="0"/>
              <w:tl2br w:val="nil"/>
              <w:tr2bl w:val="nil"/>
            </w:tcBorders>
            <w:vAlign w:val="center"/>
          </w:tcPr>
          <w:p w14:paraId="0640CA77">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continue"/>
            <w:tcBorders>
              <w:tl2br w:val="nil"/>
              <w:tr2bl w:val="nil"/>
            </w:tcBorders>
            <w:vAlign w:val="center"/>
          </w:tcPr>
          <w:p w14:paraId="51E823D7">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426" w:type="dxa"/>
            <w:tcBorders>
              <w:tl2br w:val="nil"/>
              <w:tr2bl w:val="nil"/>
            </w:tcBorders>
            <w:shd w:val="clear" w:color="auto" w:fill="auto"/>
            <w:vAlign w:val="center"/>
          </w:tcPr>
          <w:p w14:paraId="11C88DE7">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bidi="ar-SA"/>
              </w:rPr>
              <w:t>信息技术</w:t>
            </w:r>
          </w:p>
        </w:tc>
        <w:tc>
          <w:tcPr>
            <w:tcW w:w="651" w:type="dxa"/>
            <w:gridSpan w:val="2"/>
            <w:tcBorders>
              <w:tl2br w:val="nil"/>
              <w:tr2bl w:val="nil"/>
            </w:tcBorders>
            <w:shd w:val="clear" w:color="auto" w:fill="auto"/>
            <w:vAlign w:val="center"/>
          </w:tcPr>
          <w:p w14:paraId="0F8F5F21">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72</w:t>
            </w:r>
          </w:p>
        </w:tc>
        <w:tc>
          <w:tcPr>
            <w:tcW w:w="413" w:type="dxa"/>
            <w:tcBorders>
              <w:tl2br w:val="nil"/>
              <w:tr2bl w:val="nil"/>
            </w:tcBorders>
            <w:shd w:val="clear" w:color="auto" w:fill="auto"/>
            <w:vAlign w:val="center"/>
          </w:tcPr>
          <w:p w14:paraId="746C7D5A">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81" w:type="dxa"/>
            <w:tcBorders>
              <w:tl2br w:val="nil"/>
              <w:tr2bl w:val="nil"/>
            </w:tcBorders>
            <w:shd w:val="clear" w:color="auto" w:fill="auto"/>
            <w:vAlign w:val="center"/>
          </w:tcPr>
          <w:p w14:paraId="59D36BF5">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shd w:val="clear" w:color="auto" w:fill="auto"/>
            <w:vAlign w:val="center"/>
          </w:tcPr>
          <w:p w14:paraId="02C689DD">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602" w:type="dxa"/>
            <w:tcBorders>
              <w:tl2br w:val="nil"/>
              <w:tr2bl w:val="nil"/>
            </w:tcBorders>
            <w:shd w:val="clear" w:color="auto" w:fill="auto"/>
            <w:vAlign w:val="center"/>
          </w:tcPr>
          <w:p w14:paraId="5843A5A1">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569" w:type="dxa"/>
            <w:tcBorders>
              <w:tl2br w:val="nil"/>
              <w:tr2bl w:val="nil"/>
            </w:tcBorders>
            <w:shd w:val="clear" w:color="auto" w:fill="auto"/>
            <w:vAlign w:val="center"/>
          </w:tcPr>
          <w:p w14:paraId="47E03CD7">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4</w:t>
            </w:r>
          </w:p>
        </w:tc>
        <w:tc>
          <w:tcPr>
            <w:tcW w:w="504" w:type="dxa"/>
            <w:tcBorders>
              <w:tl2br w:val="nil"/>
              <w:tr2bl w:val="nil"/>
            </w:tcBorders>
            <w:shd w:val="clear" w:color="auto" w:fill="auto"/>
            <w:vAlign w:val="center"/>
          </w:tcPr>
          <w:p w14:paraId="79831DBF">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7D0FF034">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vAlign w:val="center"/>
          </w:tcPr>
          <w:p w14:paraId="5266FC1B">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p>
        </w:tc>
        <w:tc>
          <w:tcPr>
            <w:tcW w:w="501" w:type="dxa"/>
            <w:tcBorders>
              <w:tl2br w:val="nil"/>
              <w:tr2bl w:val="nil"/>
            </w:tcBorders>
            <w:shd w:val="clear" w:color="auto" w:fill="auto"/>
            <w:vAlign w:val="center"/>
          </w:tcPr>
          <w:p w14:paraId="54E4F852">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7DEA23D9">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6C31330A">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c>
          <w:tcPr>
            <w:tcW w:w="831" w:type="dxa"/>
            <w:gridSpan w:val="2"/>
            <w:tcBorders>
              <w:right w:val="thinThickSmallGap" w:color="000000" w:sz="12" w:space="0"/>
              <w:tl2br w:val="nil"/>
              <w:tr2bl w:val="nil"/>
            </w:tcBorders>
            <w:shd w:val="clear" w:color="auto" w:fill="auto"/>
            <w:noWrap/>
            <w:vAlign w:val="center"/>
          </w:tcPr>
          <w:p w14:paraId="4EF4DE07">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p>
        </w:tc>
      </w:tr>
      <w:tr w14:paraId="47A1B378">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442" w:hRule="atLeast"/>
        </w:trPr>
        <w:tc>
          <w:tcPr>
            <w:tcW w:w="341" w:type="dxa"/>
            <w:vMerge w:val="continue"/>
            <w:tcBorders>
              <w:left w:val="thinThickSmallGap" w:color="000000" w:sz="12" w:space="0"/>
              <w:tl2br w:val="nil"/>
              <w:tr2bl w:val="nil"/>
            </w:tcBorders>
            <w:vAlign w:val="center"/>
          </w:tcPr>
          <w:p w14:paraId="4920E583">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continue"/>
            <w:tcBorders>
              <w:tl2br w:val="nil"/>
              <w:tr2bl w:val="nil"/>
            </w:tcBorders>
            <w:vAlign w:val="center"/>
          </w:tcPr>
          <w:p w14:paraId="50BB0B76">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426" w:type="dxa"/>
            <w:tcBorders>
              <w:tl2br w:val="nil"/>
              <w:tr2bl w:val="nil"/>
            </w:tcBorders>
            <w:shd w:val="clear" w:color="auto" w:fill="auto"/>
            <w:vAlign w:val="center"/>
          </w:tcPr>
          <w:p w14:paraId="29FC0674">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r>
              <w:rPr>
                <w:rFonts w:hint="eastAsia" w:ascii="宋体" w:hAnsi="宋体" w:eastAsia="宋体" w:cs="宋体"/>
                <w:sz w:val="21"/>
                <w:szCs w:val="21"/>
                <w:highlight w:val="none"/>
                <w:lang w:val="en-US" w:eastAsia="zh-CN" w:bidi="ar-SA"/>
              </w:rPr>
              <w:t>大学美育</w:t>
            </w:r>
          </w:p>
        </w:tc>
        <w:tc>
          <w:tcPr>
            <w:tcW w:w="651" w:type="dxa"/>
            <w:gridSpan w:val="2"/>
            <w:tcBorders>
              <w:tl2br w:val="nil"/>
              <w:tr2bl w:val="nil"/>
            </w:tcBorders>
            <w:shd w:val="clear" w:color="auto" w:fill="auto"/>
            <w:vAlign w:val="center"/>
          </w:tcPr>
          <w:p w14:paraId="503B1B6F">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eastAsia="zh-CN" w:bidi="ar-SA"/>
              </w:rPr>
              <w:t>18</w:t>
            </w:r>
          </w:p>
        </w:tc>
        <w:tc>
          <w:tcPr>
            <w:tcW w:w="413" w:type="dxa"/>
            <w:tcBorders>
              <w:tl2br w:val="nil"/>
              <w:tr2bl w:val="nil"/>
            </w:tcBorders>
            <w:shd w:val="clear" w:color="auto" w:fill="auto"/>
            <w:vAlign w:val="center"/>
          </w:tcPr>
          <w:p w14:paraId="14F8A575">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eastAsia="zh-CN" w:bidi="ar-SA"/>
              </w:rPr>
              <w:t>1</w:t>
            </w:r>
          </w:p>
        </w:tc>
        <w:tc>
          <w:tcPr>
            <w:tcW w:w="581" w:type="dxa"/>
            <w:tcBorders>
              <w:tl2br w:val="nil"/>
              <w:tr2bl w:val="nil"/>
            </w:tcBorders>
            <w:shd w:val="clear" w:color="auto" w:fill="auto"/>
            <w:vAlign w:val="center"/>
          </w:tcPr>
          <w:p w14:paraId="52129A9D">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eastAsia="zh-CN" w:bidi="ar-SA"/>
              </w:rPr>
              <w:t>1</w:t>
            </w:r>
          </w:p>
        </w:tc>
        <w:tc>
          <w:tcPr>
            <w:tcW w:w="619" w:type="dxa"/>
            <w:tcBorders>
              <w:tl2br w:val="nil"/>
              <w:tr2bl w:val="nil"/>
            </w:tcBorders>
            <w:shd w:val="clear" w:color="auto" w:fill="auto"/>
            <w:vAlign w:val="center"/>
          </w:tcPr>
          <w:p w14:paraId="23D86A72">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9</w:t>
            </w:r>
          </w:p>
        </w:tc>
        <w:tc>
          <w:tcPr>
            <w:tcW w:w="602" w:type="dxa"/>
            <w:tcBorders>
              <w:tl2br w:val="nil"/>
              <w:tr2bl w:val="nil"/>
            </w:tcBorders>
            <w:shd w:val="clear" w:color="auto" w:fill="auto"/>
            <w:vAlign w:val="center"/>
          </w:tcPr>
          <w:p w14:paraId="4AA1098F">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9</w:t>
            </w:r>
          </w:p>
        </w:tc>
        <w:tc>
          <w:tcPr>
            <w:tcW w:w="569" w:type="dxa"/>
            <w:tcBorders>
              <w:tl2br w:val="nil"/>
              <w:tr2bl w:val="nil"/>
            </w:tcBorders>
            <w:shd w:val="clear" w:color="auto" w:fill="auto"/>
            <w:vAlign w:val="center"/>
          </w:tcPr>
          <w:p w14:paraId="4E02055E">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7D426B73">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539A2F26">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35" w:type="dxa"/>
            <w:tcBorders>
              <w:tl2br w:val="nil"/>
              <w:tr2bl w:val="nil"/>
            </w:tcBorders>
            <w:shd w:val="clear" w:color="auto" w:fill="auto"/>
            <w:vAlign w:val="center"/>
          </w:tcPr>
          <w:p w14:paraId="1A57BA16">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p>
        </w:tc>
        <w:tc>
          <w:tcPr>
            <w:tcW w:w="501" w:type="dxa"/>
            <w:tcBorders>
              <w:tl2br w:val="nil"/>
              <w:tr2bl w:val="nil"/>
            </w:tcBorders>
            <w:shd w:val="clear" w:color="auto" w:fill="auto"/>
            <w:vAlign w:val="center"/>
          </w:tcPr>
          <w:p w14:paraId="7776F1C0">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4C6D6061">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6195B953">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p>
        </w:tc>
        <w:tc>
          <w:tcPr>
            <w:tcW w:w="831" w:type="dxa"/>
            <w:gridSpan w:val="2"/>
            <w:tcBorders>
              <w:right w:val="thinThickSmallGap" w:color="000000" w:sz="12" w:space="0"/>
              <w:tl2br w:val="nil"/>
              <w:tr2bl w:val="nil"/>
            </w:tcBorders>
            <w:shd w:val="clear" w:color="auto" w:fill="auto"/>
            <w:noWrap/>
            <w:vAlign w:val="center"/>
          </w:tcPr>
          <w:p w14:paraId="6CA5C73F">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4DB30B9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90" w:hRule="atLeast"/>
        </w:trPr>
        <w:tc>
          <w:tcPr>
            <w:tcW w:w="341" w:type="dxa"/>
            <w:vMerge w:val="continue"/>
            <w:tcBorders>
              <w:left w:val="thinThickSmallGap" w:color="000000" w:sz="12" w:space="0"/>
              <w:tl2br w:val="nil"/>
              <w:tr2bl w:val="nil"/>
            </w:tcBorders>
            <w:vAlign w:val="center"/>
          </w:tcPr>
          <w:p w14:paraId="34A21843">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continue"/>
            <w:tcBorders>
              <w:tl2br w:val="nil"/>
              <w:tr2bl w:val="nil"/>
            </w:tcBorders>
            <w:vAlign w:val="center"/>
          </w:tcPr>
          <w:p w14:paraId="522D1C72">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426" w:type="dxa"/>
            <w:tcBorders>
              <w:tl2br w:val="nil"/>
              <w:tr2bl w:val="nil"/>
            </w:tcBorders>
            <w:shd w:val="clear" w:color="auto" w:fill="auto"/>
            <w:vAlign w:val="center"/>
          </w:tcPr>
          <w:p w14:paraId="42811171">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bidi="ar-SA"/>
              </w:rPr>
              <w:t>中华优秀传统文化</w:t>
            </w:r>
          </w:p>
        </w:tc>
        <w:tc>
          <w:tcPr>
            <w:tcW w:w="651" w:type="dxa"/>
            <w:gridSpan w:val="2"/>
            <w:tcBorders>
              <w:tl2br w:val="nil"/>
              <w:tr2bl w:val="nil"/>
            </w:tcBorders>
            <w:shd w:val="clear" w:color="auto" w:fill="auto"/>
            <w:vAlign w:val="center"/>
          </w:tcPr>
          <w:p w14:paraId="3516C136">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36</w:t>
            </w:r>
          </w:p>
        </w:tc>
        <w:tc>
          <w:tcPr>
            <w:tcW w:w="413" w:type="dxa"/>
            <w:tcBorders>
              <w:tl2br w:val="nil"/>
              <w:tr2bl w:val="nil"/>
            </w:tcBorders>
            <w:shd w:val="clear" w:color="auto" w:fill="auto"/>
            <w:vAlign w:val="center"/>
          </w:tcPr>
          <w:p w14:paraId="418A6634">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2</w:t>
            </w:r>
          </w:p>
        </w:tc>
        <w:tc>
          <w:tcPr>
            <w:tcW w:w="581" w:type="dxa"/>
            <w:tcBorders>
              <w:tl2br w:val="nil"/>
              <w:tr2bl w:val="nil"/>
            </w:tcBorders>
            <w:shd w:val="clear" w:color="auto" w:fill="auto"/>
            <w:vAlign w:val="center"/>
          </w:tcPr>
          <w:p w14:paraId="2D683C3A">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2</w:t>
            </w:r>
          </w:p>
        </w:tc>
        <w:tc>
          <w:tcPr>
            <w:tcW w:w="619" w:type="dxa"/>
            <w:tcBorders>
              <w:tl2br w:val="nil"/>
              <w:tr2bl w:val="nil"/>
            </w:tcBorders>
            <w:shd w:val="clear" w:color="auto" w:fill="auto"/>
            <w:vAlign w:val="center"/>
          </w:tcPr>
          <w:p w14:paraId="20868575">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24</w:t>
            </w:r>
          </w:p>
        </w:tc>
        <w:tc>
          <w:tcPr>
            <w:tcW w:w="602" w:type="dxa"/>
            <w:tcBorders>
              <w:tl2br w:val="nil"/>
              <w:tr2bl w:val="nil"/>
            </w:tcBorders>
            <w:shd w:val="clear" w:color="auto" w:fill="auto"/>
            <w:vAlign w:val="center"/>
          </w:tcPr>
          <w:p w14:paraId="54C1D8F0">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12</w:t>
            </w:r>
          </w:p>
        </w:tc>
        <w:tc>
          <w:tcPr>
            <w:tcW w:w="569" w:type="dxa"/>
            <w:tcBorders>
              <w:tl2br w:val="nil"/>
              <w:tr2bl w:val="nil"/>
            </w:tcBorders>
            <w:shd w:val="clear" w:color="auto" w:fill="auto"/>
            <w:vAlign w:val="center"/>
          </w:tcPr>
          <w:p w14:paraId="1145D332">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3DF3647F">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71BC188E">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vAlign w:val="center"/>
          </w:tcPr>
          <w:p w14:paraId="7DD8EF56">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2</w:t>
            </w:r>
          </w:p>
        </w:tc>
        <w:tc>
          <w:tcPr>
            <w:tcW w:w="501" w:type="dxa"/>
            <w:tcBorders>
              <w:tl2br w:val="nil"/>
              <w:tr2bl w:val="nil"/>
            </w:tcBorders>
            <w:shd w:val="clear" w:color="auto" w:fill="auto"/>
            <w:vAlign w:val="center"/>
          </w:tcPr>
          <w:p w14:paraId="4D2AD205">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36CB238C">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690BC401">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p>
        </w:tc>
        <w:tc>
          <w:tcPr>
            <w:tcW w:w="831" w:type="dxa"/>
            <w:gridSpan w:val="2"/>
            <w:tcBorders>
              <w:right w:val="thinThickSmallGap" w:color="000000" w:sz="12" w:space="0"/>
              <w:tl2br w:val="nil"/>
              <w:tr2bl w:val="nil"/>
            </w:tcBorders>
            <w:shd w:val="clear" w:color="auto" w:fill="auto"/>
            <w:noWrap/>
            <w:vAlign w:val="center"/>
          </w:tcPr>
          <w:p w14:paraId="082EFD1C">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w:t>
            </w:r>
          </w:p>
        </w:tc>
      </w:tr>
      <w:tr w14:paraId="2EC053EC">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457" w:hRule="atLeast"/>
        </w:trPr>
        <w:tc>
          <w:tcPr>
            <w:tcW w:w="341" w:type="dxa"/>
            <w:vMerge w:val="continue"/>
            <w:tcBorders>
              <w:left w:val="thinThickSmallGap" w:color="000000" w:sz="12" w:space="0"/>
              <w:tl2br w:val="nil"/>
              <w:tr2bl w:val="nil"/>
            </w:tcBorders>
            <w:vAlign w:val="center"/>
          </w:tcPr>
          <w:p w14:paraId="2619DA69">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continue"/>
            <w:tcBorders>
              <w:tl2br w:val="nil"/>
              <w:tr2bl w:val="nil"/>
            </w:tcBorders>
            <w:vAlign w:val="center"/>
          </w:tcPr>
          <w:p w14:paraId="29C27C0B">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426" w:type="dxa"/>
            <w:tcBorders>
              <w:tl2br w:val="nil"/>
              <w:tr2bl w:val="nil"/>
            </w:tcBorders>
            <w:shd w:val="clear" w:color="auto" w:fill="auto"/>
            <w:vAlign w:val="center"/>
          </w:tcPr>
          <w:p w14:paraId="639E5FC6">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中国共产党历史</w:t>
            </w:r>
          </w:p>
        </w:tc>
        <w:tc>
          <w:tcPr>
            <w:tcW w:w="651" w:type="dxa"/>
            <w:gridSpan w:val="2"/>
            <w:tcBorders>
              <w:tl2br w:val="nil"/>
              <w:tr2bl w:val="nil"/>
            </w:tcBorders>
            <w:shd w:val="clear" w:color="auto" w:fill="auto"/>
            <w:vAlign w:val="center"/>
          </w:tcPr>
          <w:p w14:paraId="0C7A2BF8">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16</w:t>
            </w:r>
          </w:p>
        </w:tc>
        <w:tc>
          <w:tcPr>
            <w:tcW w:w="413" w:type="dxa"/>
            <w:tcBorders>
              <w:tl2br w:val="nil"/>
              <w:tr2bl w:val="nil"/>
            </w:tcBorders>
            <w:shd w:val="clear" w:color="auto" w:fill="auto"/>
            <w:vAlign w:val="center"/>
          </w:tcPr>
          <w:p w14:paraId="39B0E5BD">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81" w:type="dxa"/>
            <w:tcBorders>
              <w:tl2br w:val="nil"/>
              <w:tr2bl w:val="nil"/>
            </w:tcBorders>
            <w:shd w:val="clear" w:color="auto" w:fill="auto"/>
            <w:vAlign w:val="center"/>
          </w:tcPr>
          <w:p w14:paraId="3ABF6817">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619" w:type="dxa"/>
            <w:tcBorders>
              <w:tl2br w:val="nil"/>
              <w:tr2bl w:val="nil"/>
            </w:tcBorders>
            <w:shd w:val="clear" w:color="auto" w:fill="auto"/>
            <w:vAlign w:val="center"/>
          </w:tcPr>
          <w:p w14:paraId="008CD93F">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16</w:t>
            </w:r>
          </w:p>
        </w:tc>
        <w:tc>
          <w:tcPr>
            <w:tcW w:w="602" w:type="dxa"/>
            <w:tcBorders>
              <w:tl2br w:val="nil"/>
              <w:tr2bl w:val="nil"/>
            </w:tcBorders>
            <w:shd w:val="clear" w:color="auto" w:fill="auto"/>
            <w:vAlign w:val="center"/>
          </w:tcPr>
          <w:p w14:paraId="4BE097D0">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p>
        </w:tc>
        <w:tc>
          <w:tcPr>
            <w:tcW w:w="569" w:type="dxa"/>
            <w:tcBorders>
              <w:tl2br w:val="nil"/>
              <w:tr2bl w:val="nil"/>
            </w:tcBorders>
            <w:shd w:val="clear" w:color="auto" w:fill="auto"/>
            <w:vAlign w:val="center"/>
          </w:tcPr>
          <w:p w14:paraId="0E299AA9">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0CD84B8D">
            <w:pPr>
              <w:widowControl/>
              <w:autoSpaceDE/>
              <w:autoSpaceDN/>
              <w:adjustRightInd w:val="0"/>
              <w:snapToGrid w:val="0"/>
              <w:spacing w:after="0" w:line="240" w:lineRule="auto"/>
              <w:jc w:val="center"/>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bCs/>
                <w:color w:val="auto"/>
                <w:sz w:val="21"/>
                <w:szCs w:val="21"/>
                <w:highlight w:val="none"/>
                <w:lang w:val="en-US" w:eastAsia="zh-CN" w:bidi="ar-SA"/>
              </w:rPr>
              <w:t>*</w:t>
            </w:r>
          </w:p>
        </w:tc>
        <w:tc>
          <w:tcPr>
            <w:tcW w:w="535" w:type="dxa"/>
            <w:tcBorders>
              <w:tl2br w:val="nil"/>
              <w:tr2bl w:val="nil"/>
            </w:tcBorders>
            <w:shd w:val="clear" w:color="auto" w:fill="92D050"/>
            <w:vAlign w:val="center"/>
          </w:tcPr>
          <w:p w14:paraId="415FA44A">
            <w:pPr>
              <w:widowControl/>
              <w:autoSpaceDE/>
              <w:autoSpaceDN/>
              <w:adjustRightInd w:val="0"/>
              <w:snapToGrid w:val="0"/>
              <w:spacing w:after="0" w:line="240" w:lineRule="auto"/>
              <w:jc w:val="center"/>
              <w:rPr>
                <w:rFonts w:hint="eastAsia" w:ascii="宋体" w:hAnsi="宋体" w:eastAsia="宋体" w:cs="宋体"/>
                <w:b w:val="0"/>
                <w:bCs w:val="0"/>
                <w:color w:val="000000"/>
                <w:sz w:val="21"/>
                <w:szCs w:val="21"/>
                <w:highlight w:val="none"/>
                <w:lang w:val="en-US" w:eastAsia="zh-CN" w:bidi="ar-SA"/>
              </w:rPr>
            </w:pPr>
          </w:p>
        </w:tc>
        <w:tc>
          <w:tcPr>
            <w:tcW w:w="535" w:type="dxa"/>
            <w:tcBorders>
              <w:tl2br w:val="nil"/>
              <w:tr2bl w:val="nil"/>
            </w:tcBorders>
            <w:shd w:val="clear" w:color="auto" w:fill="auto"/>
            <w:vAlign w:val="center"/>
          </w:tcPr>
          <w:p w14:paraId="610F1B5F">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501" w:type="dxa"/>
            <w:tcBorders>
              <w:tl2br w:val="nil"/>
              <w:tr2bl w:val="nil"/>
            </w:tcBorders>
            <w:shd w:val="clear" w:color="auto" w:fill="auto"/>
            <w:vAlign w:val="center"/>
          </w:tcPr>
          <w:p w14:paraId="3B31EC86">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49D4A971">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700C06D8">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p>
        </w:tc>
        <w:tc>
          <w:tcPr>
            <w:tcW w:w="831" w:type="dxa"/>
            <w:gridSpan w:val="2"/>
            <w:tcBorders>
              <w:right w:val="thinThickSmallGap" w:color="000000" w:sz="12" w:space="0"/>
              <w:tl2br w:val="nil"/>
              <w:tr2bl w:val="nil"/>
            </w:tcBorders>
            <w:shd w:val="clear" w:color="auto" w:fill="auto"/>
            <w:noWrap/>
            <w:vAlign w:val="center"/>
          </w:tcPr>
          <w:p w14:paraId="398B36D9">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w:t>
            </w:r>
          </w:p>
        </w:tc>
      </w:tr>
      <w:tr w14:paraId="0E48D261">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454" w:hRule="atLeast"/>
        </w:trPr>
        <w:tc>
          <w:tcPr>
            <w:tcW w:w="341" w:type="dxa"/>
            <w:vMerge w:val="continue"/>
            <w:tcBorders>
              <w:left w:val="thinThickSmallGap" w:color="000000" w:sz="12" w:space="0"/>
              <w:tl2br w:val="nil"/>
              <w:tr2bl w:val="nil"/>
            </w:tcBorders>
            <w:vAlign w:val="center"/>
          </w:tcPr>
          <w:p w14:paraId="652E5F80">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restart"/>
            <w:tcBorders>
              <w:tl2br w:val="nil"/>
              <w:tr2bl w:val="nil"/>
            </w:tcBorders>
            <w:vAlign w:val="center"/>
          </w:tcPr>
          <w:p w14:paraId="2DFE461C">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公共基础课程</w:t>
            </w:r>
          </w:p>
        </w:tc>
        <w:tc>
          <w:tcPr>
            <w:tcW w:w="1426" w:type="dxa"/>
            <w:tcBorders>
              <w:tl2br w:val="nil"/>
              <w:tr2bl w:val="nil"/>
            </w:tcBorders>
            <w:vAlign w:val="center"/>
          </w:tcPr>
          <w:p w14:paraId="16784ECD">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bidi="ar-SA"/>
              </w:rPr>
              <w:t>大学语文</w:t>
            </w:r>
          </w:p>
        </w:tc>
        <w:tc>
          <w:tcPr>
            <w:tcW w:w="651" w:type="dxa"/>
            <w:gridSpan w:val="2"/>
            <w:tcBorders>
              <w:tl2br w:val="nil"/>
              <w:tr2bl w:val="nil"/>
            </w:tcBorders>
            <w:vAlign w:val="center"/>
          </w:tcPr>
          <w:p w14:paraId="47E2CBDA">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72</w:t>
            </w:r>
          </w:p>
        </w:tc>
        <w:tc>
          <w:tcPr>
            <w:tcW w:w="413" w:type="dxa"/>
            <w:tcBorders>
              <w:tl2br w:val="nil"/>
              <w:tr2bl w:val="nil"/>
            </w:tcBorders>
            <w:vAlign w:val="center"/>
          </w:tcPr>
          <w:p w14:paraId="4AA62ABB">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4</w:t>
            </w:r>
          </w:p>
        </w:tc>
        <w:tc>
          <w:tcPr>
            <w:tcW w:w="581" w:type="dxa"/>
            <w:tcBorders>
              <w:tl2br w:val="nil"/>
              <w:tr2bl w:val="nil"/>
            </w:tcBorders>
            <w:vAlign w:val="center"/>
          </w:tcPr>
          <w:p w14:paraId="6041E8B4">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2</w:t>
            </w:r>
          </w:p>
        </w:tc>
        <w:tc>
          <w:tcPr>
            <w:tcW w:w="619" w:type="dxa"/>
            <w:tcBorders>
              <w:tl2br w:val="nil"/>
              <w:tr2bl w:val="nil"/>
            </w:tcBorders>
            <w:vAlign w:val="center"/>
          </w:tcPr>
          <w:p w14:paraId="3DDC6ECE">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56</w:t>
            </w:r>
          </w:p>
        </w:tc>
        <w:tc>
          <w:tcPr>
            <w:tcW w:w="602" w:type="dxa"/>
            <w:tcBorders>
              <w:tl2br w:val="nil"/>
              <w:tr2bl w:val="nil"/>
            </w:tcBorders>
            <w:vAlign w:val="center"/>
          </w:tcPr>
          <w:p w14:paraId="32D4D9F4">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16</w:t>
            </w:r>
          </w:p>
        </w:tc>
        <w:tc>
          <w:tcPr>
            <w:tcW w:w="569" w:type="dxa"/>
            <w:tcBorders>
              <w:tl2br w:val="nil"/>
              <w:tr2bl w:val="nil"/>
            </w:tcBorders>
            <w:vAlign w:val="center"/>
          </w:tcPr>
          <w:p w14:paraId="7EB707D5">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2</w:t>
            </w:r>
          </w:p>
        </w:tc>
        <w:tc>
          <w:tcPr>
            <w:tcW w:w="504" w:type="dxa"/>
            <w:tcBorders>
              <w:tl2br w:val="nil"/>
              <w:tr2bl w:val="nil"/>
            </w:tcBorders>
            <w:shd w:val="clear" w:color="auto" w:fill="auto"/>
            <w:vAlign w:val="center"/>
          </w:tcPr>
          <w:p w14:paraId="1C780DEB">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2</w:t>
            </w:r>
          </w:p>
        </w:tc>
        <w:tc>
          <w:tcPr>
            <w:tcW w:w="535" w:type="dxa"/>
            <w:tcBorders>
              <w:tl2br w:val="nil"/>
              <w:tr2bl w:val="nil"/>
            </w:tcBorders>
            <w:shd w:val="clear" w:color="auto" w:fill="92D050"/>
            <w:vAlign w:val="center"/>
          </w:tcPr>
          <w:p w14:paraId="7346BC4B">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p>
        </w:tc>
        <w:tc>
          <w:tcPr>
            <w:tcW w:w="535" w:type="dxa"/>
            <w:tcBorders>
              <w:tl2br w:val="nil"/>
              <w:tr2bl w:val="nil"/>
            </w:tcBorders>
            <w:vAlign w:val="center"/>
          </w:tcPr>
          <w:p w14:paraId="61274B2A">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p>
        </w:tc>
        <w:tc>
          <w:tcPr>
            <w:tcW w:w="501" w:type="dxa"/>
            <w:tcBorders>
              <w:tl2br w:val="nil"/>
              <w:tr2bl w:val="nil"/>
            </w:tcBorders>
            <w:vAlign w:val="center"/>
          </w:tcPr>
          <w:p w14:paraId="71CE8D49">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584" w:type="dxa"/>
            <w:tcBorders>
              <w:tl2br w:val="nil"/>
              <w:tr2bl w:val="nil"/>
            </w:tcBorders>
            <w:vAlign w:val="center"/>
          </w:tcPr>
          <w:p w14:paraId="11F74D55">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469" w:type="dxa"/>
            <w:tcBorders>
              <w:tl2br w:val="nil"/>
              <w:tr2bl w:val="nil"/>
            </w:tcBorders>
            <w:noWrap/>
            <w:vAlign w:val="center"/>
          </w:tcPr>
          <w:p w14:paraId="522710B7">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w:t>
            </w:r>
          </w:p>
        </w:tc>
        <w:tc>
          <w:tcPr>
            <w:tcW w:w="831" w:type="dxa"/>
            <w:gridSpan w:val="2"/>
            <w:tcBorders>
              <w:right w:val="thinThickSmallGap" w:color="000000" w:sz="12" w:space="0"/>
              <w:tl2br w:val="nil"/>
              <w:tr2bl w:val="nil"/>
            </w:tcBorders>
            <w:noWrap/>
            <w:vAlign w:val="center"/>
          </w:tcPr>
          <w:p w14:paraId="2635A5EA">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p>
        </w:tc>
      </w:tr>
      <w:tr w14:paraId="1E6856C5">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457" w:hRule="atLeast"/>
        </w:trPr>
        <w:tc>
          <w:tcPr>
            <w:tcW w:w="341" w:type="dxa"/>
            <w:vMerge w:val="continue"/>
            <w:tcBorders>
              <w:left w:val="thinThickSmallGap" w:color="000000" w:sz="12" w:space="0"/>
              <w:tl2br w:val="nil"/>
              <w:tr2bl w:val="nil"/>
            </w:tcBorders>
            <w:vAlign w:val="center"/>
          </w:tcPr>
          <w:p w14:paraId="4E9A957D">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continue"/>
            <w:tcBorders>
              <w:tl2br w:val="nil"/>
              <w:tr2bl w:val="nil"/>
            </w:tcBorders>
            <w:vAlign w:val="center"/>
          </w:tcPr>
          <w:p w14:paraId="1662AC01">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p>
        </w:tc>
        <w:tc>
          <w:tcPr>
            <w:tcW w:w="1426" w:type="dxa"/>
            <w:tcBorders>
              <w:tl2br w:val="nil"/>
              <w:tr2bl w:val="nil"/>
            </w:tcBorders>
            <w:vAlign w:val="center"/>
          </w:tcPr>
          <w:p w14:paraId="2B6890C2">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高等数学</w:t>
            </w:r>
          </w:p>
        </w:tc>
        <w:tc>
          <w:tcPr>
            <w:tcW w:w="651" w:type="dxa"/>
            <w:gridSpan w:val="2"/>
            <w:tcBorders>
              <w:tl2br w:val="nil"/>
              <w:tr2bl w:val="nil"/>
            </w:tcBorders>
            <w:vAlign w:val="center"/>
          </w:tcPr>
          <w:p w14:paraId="473AAF3D">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72</w:t>
            </w:r>
          </w:p>
        </w:tc>
        <w:tc>
          <w:tcPr>
            <w:tcW w:w="413" w:type="dxa"/>
            <w:tcBorders>
              <w:tl2br w:val="nil"/>
              <w:tr2bl w:val="nil"/>
            </w:tcBorders>
            <w:vAlign w:val="center"/>
          </w:tcPr>
          <w:p w14:paraId="4F506923">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4</w:t>
            </w:r>
          </w:p>
        </w:tc>
        <w:tc>
          <w:tcPr>
            <w:tcW w:w="581" w:type="dxa"/>
            <w:tcBorders>
              <w:tl2br w:val="nil"/>
              <w:tr2bl w:val="nil"/>
            </w:tcBorders>
            <w:vAlign w:val="center"/>
          </w:tcPr>
          <w:p w14:paraId="5B999823">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2</w:t>
            </w:r>
          </w:p>
        </w:tc>
        <w:tc>
          <w:tcPr>
            <w:tcW w:w="619" w:type="dxa"/>
            <w:tcBorders>
              <w:tl2br w:val="nil"/>
              <w:tr2bl w:val="nil"/>
            </w:tcBorders>
            <w:vAlign w:val="center"/>
          </w:tcPr>
          <w:p w14:paraId="4A6BE857">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72</w:t>
            </w:r>
          </w:p>
        </w:tc>
        <w:tc>
          <w:tcPr>
            <w:tcW w:w="602" w:type="dxa"/>
            <w:tcBorders>
              <w:tl2br w:val="nil"/>
              <w:tr2bl w:val="nil"/>
            </w:tcBorders>
            <w:vAlign w:val="center"/>
          </w:tcPr>
          <w:p w14:paraId="2ED7A1F3">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p>
        </w:tc>
        <w:tc>
          <w:tcPr>
            <w:tcW w:w="569" w:type="dxa"/>
            <w:tcBorders>
              <w:tl2br w:val="nil"/>
              <w:tr2bl w:val="nil"/>
            </w:tcBorders>
            <w:vAlign w:val="center"/>
          </w:tcPr>
          <w:p w14:paraId="37ABD69E">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2</w:t>
            </w:r>
          </w:p>
        </w:tc>
        <w:tc>
          <w:tcPr>
            <w:tcW w:w="504" w:type="dxa"/>
            <w:tcBorders>
              <w:tl2br w:val="nil"/>
              <w:tr2bl w:val="nil"/>
            </w:tcBorders>
            <w:shd w:val="clear" w:color="auto" w:fill="auto"/>
            <w:vAlign w:val="center"/>
          </w:tcPr>
          <w:p w14:paraId="1D0B4FB7">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2</w:t>
            </w:r>
          </w:p>
        </w:tc>
        <w:tc>
          <w:tcPr>
            <w:tcW w:w="535" w:type="dxa"/>
            <w:tcBorders>
              <w:tl2br w:val="nil"/>
              <w:tr2bl w:val="nil"/>
            </w:tcBorders>
            <w:shd w:val="clear" w:color="auto" w:fill="92D050"/>
            <w:vAlign w:val="center"/>
          </w:tcPr>
          <w:p w14:paraId="64AF609B">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p>
        </w:tc>
        <w:tc>
          <w:tcPr>
            <w:tcW w:w="535" w:type="dxa"/>
            <w:tcBorders>
              <w:tl2br w:val="nil"/>
              <w:tr2bl w:val="nil"/>
            </w:tcBorders>
            <w:vAlign w:val="center"/>
          </w:tcPr>
          <w:p w14:paraId="3F1CCE5D">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p>
        </w:tc>
        <w:tc>
          <w:tcPr>
            <w:tcW w:w="501" w:type="dxa"/>
            <w:tcBorders>
              <w:tl2br w:val="nil"/>
              <w:tr2bl w:val="nil"/>
            </w:tcBorders>
            <w:vAlign w:val="center"/>
          </w:tcPr>
          <w:p w14:paraId="2F44F099">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584" w:type="dxa"/>
            <w:tcBorders>
              <w:tl2br w:val="nil"/>
              <w:tr2bl w:val="nil"/>
            </w:tcBorders>
            <w:vAlign w:val="center"/>
          </w:tcPr>
          <w:p w14:paraId="0B36AA98">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469" w:type="dxa"/>
            <w:tcBorders>
              <w:tl2br w:val="nil"/>
              <w:tr2bl w:val="nil"/>
            </w:tcBorders>
            <w:noWrap/>
            <w:vAlign w:val="center"/>
          </w:tcPr>
          <w:p w14:paraId="54E756A9">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c>
          <w:tcPr>
            <w:tcW w:w="831" w:type="dxa"/>
            <w:gridSpan w:val="2"/>
            <w:tcBorders>
              <w:right w:val="thinThickSmallGap" w:color="000000" w:sz="12" w:space="0"/>
              <w:tl2br w:val="nil"/>
              <w:tr2bl w:val="nil"/>
            </w:tcBorders>
            <w:noWrap/>
            <w:vAlign w:val="center"/>
          </w:tcPr>
          <w:p w14:paraId="5A3F2FF6">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p>
        </w:tc>
      </w:tr>
      <w:tr w14:paraId="47568833">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457" w:hRule="atLeast"/>
        </w:trPr>
        <w:tc>
          <w:tcPr>
            <w:tcW w:w="341" w:type="dxa"/>
            <w:vMerge w:val="continue"/>
            <w:tcBorders>
              <w:left w:val="thinThickSmallGap" w:color="000000" w:sz="12" w:space="0"/>
              <w:tl2br w:val="nil"/>
              <w:tr2bl w:val="nil"/>
            </w:tcBorders>
            <w:vAlign w:val="center"/>
          </w:tcPr>
          <w:p w14:paraId="1802FC6D">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continue"/>
            <w:tcBorders>
              <w:tl2br w:val="nil"/>
              <w:tr2bl w:val="nil"/>
            </w:tcBorders>
            <w:vAlign w:val="center"/>
          </w:tcPr>
          <w:p w14:paraId="1F603AE2">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p>
        </w:tc>
        <w:tc>
          <w:tcPr>
            <w:tcW w:w="1426" w:type="dxa"/>
            <w:tcBorders>
              <w:tl2br w:val="nil"/>
              <w:tr2bl w:val="nil"/>
            </w:tcBorders>
            <w:shd w:val="clear" w:color="auto" w:fill="auto"/>
            <w:vAlign w:val="center"/>
          </w:tcPr>
          <w:p w14:paraId="4BF54D53">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bidi="ar-SA"/>
              </w:rPr>
              <w:t>大学英语</w:t>
            </w:r>
          </w:p>
        </w:tc>
        <w:tc>
          <w:tcPr>
            <w:tcW w:w="651" w:type="dxa"/>
            <w:gridSpan w:val="2"/>
            <w:tcBorders>
              <w:tl2br w:val="nil"/>
              <w:tr2bl w:val="nil"/>
            </w:tcBorders>
            <w:shd w:val="clear" w:color="auto" w:fill="auto"/>
            <w:vAlign w:val="center"/>
          </w:tcPr>
          <w:p w14:paraId="35D716D1">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144</w:t>
            </w:r>
          </w:p>
        </w:tc>
        <w:tc>
          <w:tcPr>
            <w:tcW w:w="413" w:type="dxa"/>
            <w:tcBorders>
              <w:tl2br w:val="nil"/>
              <w:tr2bl w:val="nil"/>
            </w:tcBorders>
            <w:shd w:val="clear" w:color="auto" w:fill="auto"/>
            <w:vAlign w:val="center"/>
          </w:tcPr>
          <w:p w14:paraId="3F59A7A5">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8</w:t>
            </w:r>
          </w:p>
        </w:tc>
        <w:tc>
          <w:tcPr>
            <w:tcW w:w="581" w:type="dxa"/>
            <w:tcBorders>
              <w:tl2br w:val="nil"/>
              <w:tr2bl w:val="nil"/>
            </w:tcBorders>
            <w:shd w:val="clear" w:color="auto" w:fill="auto"/>
            <w:vAlign w:val="center"/>
          </w:tcPr>
          <w:p w14:paraId="2B24E22C">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2</w:t>
            </w:r>
          </w:p>
        </w:tc>
        <w:tc>
          <w:tcPr>
            <w:tcW w:w="619" w:type="dxa"/>
            <w:tcBorders>
              <w:tl2br w:val="nil"/>
              <w:tr2bl w:val="nil"/>
            </w:tcBorders>
            <w:shd w:val="clear" w:color="auto" w:fill="auto"/>
            <w:vAlign w:val="center"/>
          </w:tcPr>
          <w:p w14:paraId="2873D61B">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108</w:t>
            </w:r>
          </w:p>
        </w:tc>
        <w:tc>
          <w:tcPr>
            <w:tcW w:w="602" w:type="dxa"/>
            <w:tcBorders>
              <w:tl2br w:val="nil"/>
              <w:tr2bl w:val="nil"/>
            </w:tcBorders>
            <w:shd w:val="clear" w:color="auto" w:fill="auto"/>
            <w:vAlign w:val="center"/>
          </w:tcPr>
          <w:p w14:paraId="752244FE">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36</w:t>
            </w:r>
          </w:p>
        </w:tc>
        <w:tc>
          <w:tcPr>
            <w:tcW w:w="569" w:type="dxa"/>
            <w:tcBorders>
              <w:tl2br w:val="nil"/>
              <w:tr2bl w:val="nil"/>
            </w:tcBorders>
            <w:shd w:val="clear" w:color="auto" w:fill="auto"/>
            <w:vAlign w:val="center"/>
          </w:tcPr>
          <w:p w14:paraId="0AE9FD34">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04" w:type="dxa"/>
            <w:tcBorders>
              <w:tl2br w:val="nil"/>
              <w:tr2bl w:val="nil"/>
            </w:tcBorders>
            <w:shd w:val="clear" w:color="auto" w:fill="auto"/>
            <w:vAlign w:val="center"/>
          </w:tcPr>
          <w:p w14:paraId="093B2349">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35" w:type="dxa"/>
            <w:tcBorders>
              <w:tl2br w:val="nil"/>
              <w:tr2bl w:val="nil"/>
            </w:tcBorders>
            <w:shd w:val="clear" w:color="auto" w:fill="92D050"/>
            <w:vAlign w:val="center"/>
          </w:tcPr>
          <w:p w14:paraId="27175963">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vAlign w:val="center"/>
          </w:tcPr>
          <w:p w14:paraId="119CE410">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shd w:val="clear" w:color="auto" w:fill="auto"/>
            <w:vAlign w:val="center"/>
          </w:tcPr>
          <w:p w14:paraId="7FE4742F">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34A55C33">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68F7D148">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w:t>
            </w:r>
          </w:p>
        </w:tc>
        <w:tc>
          <w:tcPr>
            <w:tcW w:w="831" w:type="dxa"/>
            <w:gridSpan w:val="2"/>
            <w:tcBorders>
              <w:right w:val="thinThickSmallGap" w:color="000000" w:sz="12" w:space="0"/>
              <w:tl2br w:val="nil"/>
              <w:tr2bl w:val="nil"/>
            </w:tcBorders>
            <w:shd w:val="clear" w:color="auto" w:fill="auto"/>
            <w:noWrap/>
            <w:vAlign w:val="center"/>
          </w:tcPr>
          <w:p w14:paraId="37717F4E">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p>
        </w:tc>
      </w:tr>
      <w:tr w14:paraId="73FDB457">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457" w:hRule="atLeast"/>
        </w:trPr>
        <w:tc>
          <w:tcPr>
            <w:tcW w:w="341" w:type="dxa"/>
            <w:vMerge w:val="continue"/>
            <w:tcBorders>
              <w:left w:val="thinThickSmallGap" w:color="000000" w:sz="12" w:space="0"/>
              <w:tl2br w:val="nil"/>
              <w:tr2bl w:val="nil"/>
            </w:tcBorders>
            <w:vAlign w:val="center"/>
          </w:tcPr>
          <w:p w14:paraId="79438F83">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18" w:type="dxa"/>
            <w:gridSpan w:val="2"/>
            <w:vMerge w:val="continue"/>
            <w:tcBorders>
              <w:tl2br w:val="nil"/>
              <w:tr2bl w:val="nil"/>
            </w:tcBorders>
            <w:vAlign w:val="center"/>
          </w:tcPr>
          <w:p w14:paraId="37DE36C6">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p>
        </w:tc>
        <w:tc>
          <w:tcPr>
            <w:tcW w:w="1426" w:type="dxa"/>
            <w:tcBorders>
              <w:tl2br w:val="nil"/>
              <w:tr2bl w:val="nil"/>
            </w:tcBorders>
            <w:shd w:val="clear" w:color="auto" w:fill="auto"/>
            <w:vAlign w:val="center"/>
          </w:tcPr>
          <w:p w14:paraId="34A9792A">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bidi="ar-SA"/>
              </w:rPr>
              <w:t>大学体育</w:t>
            </w:r>
          </w:p>
        </w:tc>
        <w:tc>
          <w:tcPr>
            <w:tcW w:w="651" w:type="dxa"/>
            <w:gridSpan w:val="2"/>
            <w:tcBorders>
              <w:tl2br w:val="nil"/>
              <w:tr2bl w:val="nil"/>
            </w:tcBorders>
            <w:shd w:val="clear" w:color="auto" w:fill="auto"/>
            <w:vAlign w:val="center"/>
          </w:tcPr>
          <w:p w14:paraId="0F3FC1F9">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144</w:t>
            </w:r>
          </w:p>
        </w:tc>
        <w:tc>
          <w:tcPr>
            <w:tcW w:w="413" w:type="dxa"/>
            <w:tcBorders>
              <w:tl2br w:val="nil"/>
              <w:tr2bl w:val="nil"/>
            </w:tcBorders>
            <w:shd w:val="clear" w:color="auto" w:fill="auto"/>
            <w:vAlign w:val="center"/>
          </w:tcPr>
          <w:p w14:paraId="6E0ABE59">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8</w:t>
            </w:r>
          </w:p>
        </w:tc>
        <w:tc>
          <w:tcPr>
            <w:tcW w:w="581" w:type="dxa"/>
            <w:tcBorders>
              <w:tl2br w:val="nil"/>
              <w:tr2bl w:val="nil"/>
            </w:tcBorders>
            <w:shd w:val="clear" w:color="auto" w:fill="auto"/>
            <w:vAlign w:val="center"/>
          </w:tcPr>
          <w:p w14:paraId="4DC2C77B">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2</w:t>
            </w:r>
          </w:p>
        </w:tc>
        <w:tc>
          <w:tcPr>
            <w:tcW w:w="619" w:type="dxa"/>
            <w:tcBorders>
              <w:tl2br w:val="nil"/>
              <w:tr2bl w:val="nil"/>
            </w:tcBorders>
            <w:shd w:val="clear" w:color="auto" w:fill="auto"/>
            <w:vAlign w:val="center"/>
          </w:tcPr>
          <w:p w14:paraId="17BE3D07">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90</w:t>
            </w:r>
          </w:p>
        </w:tc>
        <w:tc>
          <w:tcPr>
            <w:tcW w:w="602" w:type="dxa"/>
            <w:tcBorders>
              <w:tl2br w:val="nil"/>
              <w:tr2bl w:val="nil"/>
            </w:tcBorders>
            <w:shd w:val="clear" w:color="auto" w:fill="auto"/>
            <w:vAlign w:val="center"/>
          </w:tcPr>
          <w:p w14:paraId="748EB9D1">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54</w:t>
            </w:r>
          </w:p>
        </w:tc>
        <w:tc>
          <w:tcPr>
            <w:tcW w:w="569" w:type="dxa"/>
            <w:tcBorders>
              <w:tl2br w:val="nil"/>
              <w:tr2bl w:val="nil"/>
            </w:tcBorders>
            <w:shd w:val="clear" w:color="auto" w:fill="auto"/>
            <w:vAlign w:val="center"/>
          </w:tcPr>
          <w:p w14:paraId="575AC698">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2</w:t>
            </w:r>
          </w:p>
        </w:tc>
        <w:tc>
          <w:tcPr>
            <w:tcW w:w="504" w:type="dxa"/>
            <w:tcBorders>
              <w:tl2br w:val="nil"/>
              <w:tr2bl w:val="nil"/>
            </w:tcBorders>
            <w:shd w:val="clear" w:color="auto" w:fill="auto"/>
            <w:vAlign w:val="center"/>
          </w:tcPr>
          <w:p w14:paraId="37FBCEA7">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2</w:t>
            </w:r>
          </w:p>
        </w:tc>
        <w:tc>
          <w:tcPr>
            <w:tcW w:w="535" w:type="dxa"/>
            <w:tcBorders>
              <w:tl2br w:val="nil"/>
              <w:tr2bl w:val="nil"/>
            </w:tcBorders>
            <w:shd w:val="clear" w:color="auto" w:fill="92D050"/>
            <w:vAlign w:val="center"/>
          </w:tcPr>
          <w:p w14:paraId="534C419B">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2</w:t>
            </w:r>
          </w:p>
        </w:tc>
        <w:tc>
          <w:tcPr>
            <w:tcW w:w="535" w:type="dxa"/>
            <w:tcBorders>
              <w:tl2br w:val="nil"/>
              <w:tr2bl w:val="nil"/>
            </w:tcBorders>
            <w:shd w:val="clear" w:color="auto" w:fill="auto"/>
            <w:vAlign w:val="center"/>
          </w:tcPr>
          <w:p w14:paraId="7900E347">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2</w:t>
            </w:r>
          </w:p>
        </w:tc>
        <w:tc>
          <w:tcPr>
            <w:tcW w:w="501" w:type="dxa"/>
            <w:tcBorders>
              <w:tl2br w:val="nil"/>
              <w:tr2bl w:val="nil"/>
            </w:tcBorders>
            <w:shd w:val="clear" w:color="auto" w:fill="auto"/>
            <w:vAlign w:val="center"/>
          </w:tcPr>
          <w:p w14:paraId="11AA7B7B">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57174268">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2867F07F">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w:t>
            </w:r>
          </w:p>
        </w:tc>
        <w:tc>
          <w:tcPr>
            <w:tcW w:w="831" w:type="dxa"/>
            <w:gridSpan w:val="2"/>
            <w:tcBorders>
              <w:right w:val="thinThickSmallGap" w:color="000000" w:sz="12" w:space="0"/>
              <w:tl2br w:val="nil"/>
              <w:tr2bl w:val="nil"/>
            </w:tcBorders>
            <w:shd w:val="clear" w:color="auto" w:fill="auto"/>
            <w:noWrap/>
            <w:vAlign w:val="center"/>
          </w:tcPr>
          <w:p w14:paraId="339984D2">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p>
        </w:tc>
      </w:tr>
      <w:tr w14:paraId="0E9683C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457" w:hRule="atLeast"/>
        </w:trPr>
        <w:tc>
          <w:tcPr>
            <w:tcW w:w="2185" w:type="dxa"/>
            <w:gridSpan w:val="4"/>
            <w:tcBorders>
              <w:left w:val="thinThickSmallGap" w:color="000000" w:sz="12" w:space="0"/>
              <w:tl2br w:val="nil"/>
              <w:tr2bl w:val="nil"/>
            </w:tcBorders>
            <w:vAlign w:val="center"/>
          </w:tcPr>
          <w:p w14:paraId="0FAEB846">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小计</w:t>
            </w:r>
          </w:p>
        </w:tc>
        <w:tc>
          <w:tcPr>
            <w:tcW w:w="651" w:type="dxa"/>
            <w:gridSpan w:val="2"/>
            <w:tcBorders>
              <w:tl2br w:val="nil"/>
              <w:tr2bl w:val="nil"/>
            </w:tcBorders>
            <w:shd w:val="clear" w:color="auto" w:fill="auto"/>
            <w:vAlign w:val="center"/>
          </w:tcPr>
          <w:p w14:paraId="51E5631D">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988</w:t>
            </w:r>
          </w:p>
        </w:tc>
        <w:tc>
          <w:tcPr>
            <w:tcW w:w="413" w:type="dxa"/>
            <w:tcBorders>
              <w:tl2br w:val="nil"/>
              <w:tr2bl w:val="nil"/>
            </w:tcBorders>
            <w:shd w:val="clear" w:color="auto" w:fill="auto"/>
            <w:vAlign w:val="center"/>
          </w:tcPr>
          <w:p w14:paraId="5A8574CB">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18"/>
                <w:szCs w:val="18"/>
                <w:highlight w:val="none"/>
                <w:lang w:val="en-US" w:eastAsia="zh-CN" w:bidi="ar-SA"/>
              </w:rPr>
              <w:t>58</w:t>
            </w:r>
          </w:p>
        </w:tc>
        <w:tc>
          <w:tcPr>
            <w:tcW w:w="581" w:type="dxa"/>
            <w:tcBorders>
              <w:tl2br w:val="nil"/>
              <w:tr2bl w:val="nil"/>
            </w:tcBorders>
            <w:shd w:val="clear" w:color="auto" w:fill="auto"/>
            <w:vAlign w:val="center"/>
          </w:tcPr>
          <w:p w14:paraId="5A672FC3">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35</w:t>
            </w:r>
          </w:p>
        </w:tc>
        <w:tc>
          <w:tcPr>
            <w:tcW w:w="619" w:type="dxa"/>
            <w:tcBorders>
              <w:tl2br w:val="nil"/>
              <w:tr2bl w:val="nil"/>
            </w:tcBorders>
            <w:shd w:val="clear" w:color="auto" w:fill="auto"/>
            <w:vAlign w:val="center"/>
          </w:tcPr>
          <w:p w14:paraId="4C309C07">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639</w:t>
            </w:r>
          </w:p>
        </w:tc>
        <w:tc>
          <w:tcPr>
            <w:tcW w:w="602" w:type="dxa"/>
            <w:tcBorders>
              <w:tl2br w:val="nil"/>
              <w:tr2bl w:val="nil"/>
            </w:tcBorders>
            <w:shd w:val="clear" w:color="auto" w:fill="auto"/>
            <w:vAlign w:val="center"/>
          </w:tcPr>
          <w:p w14:paraId="683FCD6F">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357</w:t>
            </w:r>
          </w:p>
        </w:tc>
        <w:tc>
          <w:tcPr>
            <w:tcW w:w="569" w:type="dxa"/>
            <w:tcBorders>
              <w:tl2br w:val="nil"/>
              <w:tr2bl w:val="nil"/>
            </w:tcBorders>
            <w:shd w:val="clear" w:color="auto" w:fill="auto"/>
            <w:vAlign w:val="center"/>
          </w:tcPr>
          <w:p w14:paraId="7458667F">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eastAsia="zh-CN" w:bidi="ar-SA"/>
              </w:rPr>
              <w:t>20</w:t>
            </w:r>
          </w:p>
        </w:tc>
        <w:tc>
          <w:tcPr>
            <w:tcW w:w="504" w:type="dxa"/>
            <w:tcBorders>
              <w:tl2br w:val="nil"/>
              <w:tr2bl w:val="nil"/>
            </w:tcBorders>
            <w:shd w:val="clear" w:color="auto" w:fill="auto"/>
            <w:vAlign w:val="center"/>
          </w:tcPr>
          <w:p w14:paraId="6203DC3C">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16</w:t>
            </w:r>
          </w:p>
        </w:tc>
        <w:tc>
          <w:tcPr>
            <w:tcW w:w="535" w:type="dxa"/>
            <w:tcBorders>
              <w:tl2br w:val="nil"/>
              <w:tr2bl w:val="nil"/>
            </w:tcBorders>
            <w:shd w:val="clear" w:color="auto" w:fill="92D050"/>
            <w:vAlign w:val="center"/>
          </w:tcPr>
          <w:p w14:paraId="326061D4">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6</w:t>
            </w:r>
          </w:p>
        </w:tc>
        <w:tc>
          <w:tcPr>
            <w:tcW w:w="535" w:type="dxa"/>
            <w:tcBorders>
              <w:tl2br w:val="nil"/>
              <w:tr2bl w:val="nil"/>
            </w:tcBorders>
            <w:shd w:val="clear" w:color="auto" w:fill="auto"/>
            <w:vAlign w:val="center"/>
          </w:tcPr>
          <w:p w14:paraId="0002EC2C">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6</w:t>
            </w:r>
          </w:p>
        </w:tc>
        <w:tc>
          <w:tcPr>
            <w:tcW w:w="501" w:type="dxa"/>
            <w:tcBorders>
              <w:tl2br w:val="nil"/>
              <w:tr2bl w:val="nil"/>
            </w:tcBorders>
            <w:shd w:val="clear" w:color="auto" w:fill="auto"/>
            <w:vAlign w:val="center"/>
          </w:tcPr>
          <w:p w14:paraId="7C6042CC">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4E2A31A1">
            <w:pPr>
              <w:widowControl/>
              <w:autoSpaceDE/>
              <w:autoSpaceDN/>
              <w:adjustRightInd w:val="0"/>
              <w:snapToGrid w:val="0"/>
              <w:spacing w:after="0" w:line="240" w:lineRule="auto"/>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7FE2FD2B">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bidi="ar-SA"/>
              </w:rPr>
            </w:pPr>
          </w:p>
        </w:tc>
        <w:tc>
          <w:tcPr>
            <w:tcW w:w="831" w:type="dxa"/>
            <w:gridSpan w:val="2"/>
            <w:tcBorders>
              <w:right w:val="thinThickSmallGap" w:color="000000" w:sz="12" w:space="0"/>
              <w:tl2br w:val="nil"/>
              <w:tr2bl w:val="nil"/>
            </w:tcBorders>
            <w:shd w:val="clear" w:color="auto" w:fill="auto"/>
            <w:noWrap/>
            <w:vAlign w:val="center"/>
          </w:tcPr>
          <w:p w14:paraId="6538CFD6">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p>
        </w:tc>
      </w:tr>
      <w:tr w14:paraId="184AE55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168" w:hRule="atLeast"/>
        </w:trPr>
        <w:tc>
          <w:tcPr>
            <w:tcW w:w="759" w:type="dxa"/>
            <w:gridSpan w:val="3"/>
            <w:vMerge w:val="restart"/>
            <w:tcBorders>
              <w:left w:val="thinThickSmallGap" w:color="000000" w:sz="12" w:space="0"/>
              <w:tl2br w:val="nil"/>
              <w:tr2bl w:val="nil"/>
            </w:tcBorders>
            <w:vAlign w:val="center"/>
          </w:tcPr>
          <w:p w14:paraId="0CB116F9">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任意选修课程</w:t>
            </w:r>
          </w:p>
        </w:tc>
        <w:tc>
          <w:tcPr>
            <w:tcW w:w="1426" w:type="dxa"/>
            <w:tcBorders>
              <w:tl2br w:val="nil"/>
              <w:tr2bl w:val="nil"/>
            </w:tcBorders>
            <w:vAlign w:val="center"/>
          </w:tcPr>
          <w:p w14:paraId="3CFDD1FE">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r>
              <w:rPr>
                <w:rFonts w:hint="eastAsia" w:ascii="宋体" w:hAnsi="宋体" w:eastAsia="宋体" w:cs="宋体"/>
                <w:sz w:val="21"/>
                <w:szCs w:val="21"/>
                <w:highlight w:val="none"/>
                <w:lang w:val="en-US" w:eastAsia="zh-CN" w:bidi="ar-SA"/>
              </w:rPr>
              <w:t>传统文化与人文艺术</w:t>
            </w:r>
          </w:p>
        </w:tc>
        <w:tc>
          <w:tcPr>
            <w:tcW w:w="651" w:type="dxa"/>
            <w:gridSpan w:val="2"/>
            <w:tcBorders>
              <w:tl2br w:val="nil"/>
              <w:tr2bl w:val="nil"/>
            </w:tcBorders>
            <w:vAlign w:val="center"/>
          </w:tcPr>
          <w:p w14:paraId="0FE16AE0">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413" w:type="dxa"/>
            <w:tcBorders>
              <w:tl2br w:val="nil"/>
              <w:tr2bl w:val="nil"/>
            </w:tcBorders>
            <w:vAlign w:val="center"/>
          </w:tcPr>
          <w:p w14:paraId="5C7DC1BF">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81" w:type="dxa"/>
            <w:tcBorders>
              <w:tl2br w:val="nil"/>
              <w:tr2bl w:val="nil"/>
            </w:tcBorders>
            <w:vAlign w:val="center"/>
          </w:tcPr>
          <w:p w14:paraId="0B81655C">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619" w:type="dxa"/>
            <w:tcBorders>
              <w:tl2br w:val="nil"/>
              <w:tr2bl w:val="nil"/>
            </w:tcBorders>
            <w:vAlign w:val="center"/>
          </w:tcPr>
          <w:p w14:paraId="59708EE2">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602" w:type="dxa"/>
            <w:tcBorders>
              <w:tl2br w:val="nil"/>
              <w:tr2bl w:val="nil"/>
            </w:tcBorders>
            <w:vAlign w:val="center"/>
          </w:tcPr>
          <w:p w14:paraId="2B9D4882">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569" w:type="dxa"/>
            <w:tcBorders>
              <w:tl2br w:val="nil"/>
              <w:tr2bl w:val="nil"/>
            </w:tcBorders>
            <w:shd w:val="clear" w:color="auto" w:fill="auto"/>
            <w:vAlign w:val="center"/>
          </w:tcPr>
          <w:p w14:paraId="54477702">
            <w:pPr>
              <w:widowControl/>
              <w:autoSpaceDE/>
              <w:autoSpaceDN/>
              <w:adjustRightInd w:val="0"/>
              <w:snapToGrid w:val="0"/>
              <w:spacing w:after="0" w:line="240" w:lineRule="auto"/>
              <w:jc w:val="left"/>
              <w:rPr>
                <w:rFonts w:ascii="宋体" w:hAnsi="宋体" w:eastAsia="宋体" w:cs="宋体"/>
                <w:b w:val="0"/>
                <w:bCs w:val="0"/>
                <w:color w:val="auto"/>
                <w:sz w:val="21"/>
                <w:szCs w:val="21"/>
                <w:highlight w:val="none"/>
                <w:lang w:val="en-US" w:bidi="ar-SA"/>
              </w:rPr>
            </w:pPr>
          </w:p>
        </w:tc>
        <w:tc>
          <w:tcPr>
            <w:tcW w:w="2659" w:type="dxa"/>
            <w:gridSpan w:val="5"/>
            <w:vMerge w:val="restart"/>
            <w:tcBorders>
              <w:tl2br w:val="nil"/>
              <w:tr2bl w:val="nil"/>
            </w:tcBorders>
            <w:shd w:val="clear" w:color="auto" w:fill="auto"/>
            <w:vAlign w:val="center"/>
          </w:tcPr>
          <w:p w14:paraId="36E1B30F">
            <w:pPr>
              <w:widowControl/>
              <w:autoSpaceDE/>
              <w:autoSpaceDN/>
              <w:adjustRightInd w:val="0"/>
              <w:snapToGrid w:val="0"/>
              <w:spacing w:after="0" w:line="240" w:lineRule="auto"/>
              <w:jc w:val="left"/>
              <w:rPr>
                <w:rFonts w:hint="default" w:ascii="宋体" w:hAnsi="宋体" w:eastAsia="宋体" w:cs="宋体"/>
                <w:b w:val="0"/>
                <w:bCs w:val="0"/>
                <w:color w:val="000000"/>
                <w:sz w:val="21"/>
                <w:szCs w:val="21"/>
                <w:highlight w:val="none"/>
                <w:shd w:val="clear"/>
                <w:lang w:val="en-US" w:eastAsia="zh-CN" w:bidi="ar-SA"/>
              </w:rPr>
            </w:pPr>
            <w:r>
              <w:rPr>
                <w:rFonts w:hint="eastAsia" w:ascii="宋体" w:hAnsi="宋体" w:eastAsia="宋体" w:cs="宋体"/>
                <w:b w:val="0"/>
                <w:bCs w:val="0"/>
                <w:color w:val="000000"/>
                <w:sz w:val="21"/>
                <w:szCs w:val="21"/>
                <w:highlight w:val="none"/>
                <w:shd w:val="clear"/>
                <w:lang w:val="en-US" w:eastAsia="zh-CN" w:bidi="ar-SA"/>
              </w:rPr>
              <w:t>第2、3、4学期线上、线下形式修读（计算学分）</w:t>
            </w:r>
          </w:p>
        </w:tc>
        <w:tc>
          <w:tcPr>
            <w:tcW w:w="469" w:type="dxa"/>
            <w:tcBorders>
              <w:tl2br w:val="nil"/>
              <w:tr2bl w:val="nil"/>
            </w:tcBorders>
            <w:noWrap/>
            <w:vAlign w:val="center"/>
          </w:tcPr>
          <w:p w14:paraId="0E5A45D0">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831" w:type="dxa"/>
            <w:gridSpan w:val="2"/>
            <w:tcBorders>
              <w:right w:val="thinThickSmallGap" w:color="000000" w:sz="12" w:space="0"/>
              <w:tl2br w:val="nil"/>
              <w:tr2bl w:val="nil"/>
            </w:tcBorders>
            <w:noWrap/>
            <w:vAlign w:val="center"/>
          </w:tcPr>
          <w:p w14:paraId="70CB554C">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49A0D86D">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168" w:hRule="atLeast"/>
        </w:trPr>
        <w:tc>
          <w:tcPr>
            <w:tcW w:w="759" w:type="dxa"/>
            <w:gridSpan w:val="3"/>
            <w:vMerge w:val="continue"/>
            <w:tcBorders>
              <w:left w:val="thinThickSmallGap" w:color="000000" w:sz="12" w:space="0"/>
              <w:tl2br w:val="nil"/>
              <w:tr2bl w:val="nil"/>
            </w:tcBorders>
            <w:vAlign w:val="center"/>
          </w:tcPr>
          <w:p w14:paraId="2CA703EE">
            <w:pPr>
              <w:widowControl/>
              <w:autoSpaceDE/>
              <w:autoSpaceDN/>
              <w:adjustRightInd w:val="0"/>
              <w:snapToGrid w:val="0"/>
              <w:spacing w:after="0" w:line="240" w:lineRule="auto"/>
              <w:rPr>
                <w:rFonts w:ascii="Calibri Light" w:hAnsi="Calibri Light" w:eastAsia="宋体" w:cs="Times New Roman"/>
                <w:sz w:val="21"/>
                <w:szCs w:val="21"/>
                <w:highlight w:val="none"/>
                <w:lang w:val="en-US" w:bidi="ar-SA"/>
              </w:rPr>
            </w:pPr>
          </w:p>
        </w:tc>
        <w:tc>
          <w:tcPr>
            <w:tcW w:w="1426" w:type="dxa"/>
            <w:tcBorders>
              <w:tl2br w:val="nil"/>
              <w:tr2bl w:val="nil"/>
            </w:tcBorders>
            <w:vAlign w:val="center"/>
          </w:tcPr>
          <w:p w14:paraId="03320E57">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r>
              <w:rPr>
                <w:rFonts w:hint="eastAsia" w:ascii="宋体" w:hAnsi="宋体" w:eastAsia="宋体" w:cs="宋体"/>
                <w:sz w:val="21"/>
                <w:szCs w:val="21"/>
                <w:highlight w:val="none"/>
                <w:lang w:val="en-US" w:eastAsia="zh-CN" w:bidi="ar-SA"/>
              </w:rPr>
              <w:t>中国历史与文化传承</w:t>
            </w:r>
          </w:p>
        </w:tc>
        <w:tc>
          <w:tcPr>
            <w:tcW w:w="651" w:type="dxa"/>
            <w:gridSpan w:val="2"/>
            <w:tcBorders>
              <w:tl2br w:val="nil"/>
              <w:tr2bl w:val="nil"/>
            </w:tcBorders>
            <w:vAlign w:val="center"/>
          </w:tcPr>
          <w:p w14:paraId="6EB9EDEF">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413" w:type="dxa"/>
            <w:tcBorders>
              <w:tl2br w:val="nil"/>
              <w:tr2bl w:val="nil"/>
            </w:tcBorders>
            <w:vAlign w:val="center"/>
          </w:tcPr>
          <w:p w14:paraId="59DCC9BA">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81" w:type="dxa"/>
            <w:tcBorders>
              <w:tl2br w:val="nil"/>
              <w:tr2bl w:val="nil"/>
            </w:tcBorders>
            <w:vAlign w:val="center"/>
          </w:tcPr>
          <w:p w14:paraId="26B0B940">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19" w:type="dxa"/>
            <w:tcBorders>
              <w:tl2br w:val="nil"/>
              <w:tr2bl w:val="nil"/>
            </w:tcBorders>
            <w:vAlign w:val="center"/>
          </w:tcPr>
          <w:p w14:paraId="4A2B1F0F">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02" w:type="dxa"/>
            <w:tcBorders>
              <w:tl2br w:val="nil"/>
              <w:tr2bl w:val="nil"/>
            </w:tcBorders>
            <w:vAlign w:val="center"/>
          </w:tcPr>
          <w:p w14:paraId="1176D1A3">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69" w:type="dxa"/>
            <w:tcBorders>
              <w:tl2br w:val="nil"/>
              <w:tr2bl w:val="nil"/>
            </w:tcBorders>
            <w:shd w:val="clear" w:color="auto" w:fill="auto"/>
            <w:vAlign w:val="center"/>
          </w:tcPr>
          <w:p w14:paraId="472AD9A2">
            <w:pPr>
              <w:widowControl/>
              <w:autoSpaceDE/>
              <w:autoSpaceDN/>
              <w:adjustRightInd w:val="0"/>
              <w:snapToGrid w:val="0"/>
              <w:spacing w:after="0" w:line="240" w:lineRule="auto"/>
              <w:rPr>
                <w:rFonts w:ascii="宋体" w:hAnsi="宋体" w:eastAsia="宋体" w:cs="宋体"/>
                <w:b w:val="0"/>
                <w:bCs w:val="0"/>
                <w:color w:val="auto"/>
                <w:sz w:val="21"/>
                <w:szCs w:val="21"/>
                <w:highlight w:val="none"/>
                <w:lang w:val="en-US" w:bidi="ar-SA"/>
              </w:rPr>
            </w:pPr>
          </w:p>
        </w:tc>
        <w:tc>
          <w:tcPr>
            <w:tcW w:w="2659" w:type="dxa"/>
            <w:gridSpan w:val="5"/>
            <w:vMerge w:val="continue"/>
            <w:tcBorders>
              <w:tl2br w:val="nil"/>
              <w:tr2bl w:val="nil"/>
            </w:tcBorders>
            <w:shd w:val="clear" w:color="auto" w:fill="auto"/>
            <w:vAlign w:val="center"/>
          </w:tcPr>
          <w:p w14:paraId="2C261259">
            <w:pPr>
              <w:widowControl/>
              <w:autoSpaceDE/>
              <w:autoSpaceDN/>
              <w:adjustRightInd w:val="0"/>
              <w:snapToGrid w:val="0"/>
              <w:spacing w:after="0" w:line="240" w:lineRule="auto"/>
              <w:rPr>
                <w:rFonts w:ascii="宋体" w:hAnsi="宋体" w:eastAsia="宋体" w:cs="宋体"/>
                <w:b w:val="0"/>
                <w:bCs w:val="0"/>
                <w:color w:val="000000"/>
                <w:sz w:val="21"/>
                <w:szCs w:val="21"/>
                <w:highlight w:val="none"/>
                <w:lang w:val="en-US" w:bidi="ar-SA"/>
              </w:rPr>
            </w:pPr>
          </w:p>
        </w:tc>
        <w:tc>
          <w:tcPr>
            <w:tcW w:w="469" w:type="dxa"/>
            <w:tcBorders>
              <w:tl2br w:val="nil"/>
              <w:tr2bl w:val="nil"/>
            </w:tcBorders>
            <w:noWrap/>
            <w:vAlign w:val="center"/>
          </w:tcPr>
          <w:p w14:paraId="6EE22C6D">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831" w:type="dxa"/>
            <w:gridSpan w:val="2"/>
            <w:tcBorders>
              <w:right w:val="thinThickSmallGap" w:color="000000" w:sz="12" w:space="0"/>
              <w:tl2br w:val="nil"/>
              <w:tr2bl w:val="nil"/>
            </w:tcBorders>
            <w:noWrap/>
            <w:vAlign w:val="center"/>
          </w:tcPr>
          <w:p w14:paraId="55988589">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4B85F212">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168" w:hRule="atLeast"/>
        </w:trPr>
        <w:tc>
          <w:tcPr>
            <w:tcW w:w="759" w:type="dxa"/>
            <w:gridSpan w:val="3"/>
            <w:vMerge w:val="continue"/>
            <w:tcBorders>
              <w:left w:val="thinThickSmallGap" w:color="000000" w:sz="12" w:space="0"/>
              <w:tl2br w:val="nil"/>
              <w:tr2bl w:val="nil"/>
            </w:tcBorders>
            <w:vAlign w:val="center"/>
          </w:tcPr>
          <w:p w14:paraId="58BACB72">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426" w:type="dxa"/>
            <w:tcBorders>
              <w:tl2br w:val="nil"/>
              <w:tr2bl w:val="nil"/>
            </w:tcBorders>
            <w:vAlign w:val="center"/>
          </w:tcPr>
          <w:p w14:paraId="297127E0">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r>
              <w:rPr>
                <w:rFonts w:hint="eastAsia" w:ascii="宋体" w:hAnsi="宋体" w:eastAsia="宋体" w:cs="宋体"/>
                <w:sz w:val="21"/>
                <w:szCs w:val="21"/>
                <w:highlight w:val="none"/>
                <w:lang w:val="en-US" w:eastAsia="zh-CN" w:bidi="ar-SA"/>
              </w:rPr>
              <w:t>兴趣爱好与技能拓展</w:t>
            </w:r>
          </w:p>
        </w:tc>
        <w:tc>
          <w:tcPr>
            <w:tcW w:w="651" w:type="dxa"/>
            <w:gridSpan w:val="2"/>
            <w:tcBorders>
              <w:tl2br w:val="nil"/>
              <w:tr2bl w:val="nil"/>
            </w:tcBorders>
            <w:vAlign w:val="center"/>
          </w:tcPr>
          <w:p w14:paraId="5084C667">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413" w:type="dxa"/>
            <w:tcBorders>
              <w:tl2br w:val="nil"/>
              <w:tr2bl w:val="nil"/>
            </w:tcBorders>
            <w:vAlign w:val="center"/>
          </w:tcPr>
          <w:p w14:paraId="08527B5B">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81" w:type="dxa"/>
            <w:tcBorders>
              <w:tl2br w:val="nil"/>
              <w:tr2bl w:val="nil"/>
            </w:tcBorders>
            <w:vAlign w:val="center"/>
          </w:tcPr>
          <w:p w14:paraId="6F29A376">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19" w:type="dxa"/>
            <w:tcBorders>
              <w:tl2br w:val="nil"/>
              <w:tr2bl w:val="nil"/>
            </w:tcBorders>
            <w:vAlign w:val="center"/>
          </w:tcPr>
          <w:p w14:paraId="260E6F97">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02" w:type="dxa"/>
            <w:tcBorders>
              <w:tl2br w:val="nil"/>
              <w:tr2bl w:val="nil"/>
            </w:tcBorders>
            <w:vAlign w:val="center"/>
          </w:tcPr>
          <w:p w14:paraId="2AFCFD60">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69" w:type="dxa"/>
            <w:tcBorders>
              <w:tl2br w:val="nil"/>
              <w:tr2bl w:val="nil"/>
            </w:tcBorders>
            <w:shd w:val="clear" w:color="auto" w:fill="auto"/>
            <w:vAlign w:val="center"/>
          </w:tcPr>
          <w:p w14:paraId="1DFA93C8">
            <w:pPr>
              <w:widowControl/>
              <w:autoSpaceDE/>
              <w:autoSpaceDN/>
              <w:adjustRightInd w:val="0"/>
              <w:snapToGrid w:val="0"/>
              <w:spacing w:after="0" w:line="240" w:lineRule="auto"/>
              <w:rPr>
                <w:rFonts w:ascii="宋体" w:hAnsi="宋体" w:eastAsia="宋体" w:cs="宋体"/>
                <w:b w:val="0"/>
                <w:bCs w:val="0"/>
                <w:color w:val="auto"/>
                <w:sz w:val="21"/>
                <w:szCs w:val="21"/>
                <w:highlight w:val="none"/>
                <w:lang w:val="en-US" w:bidi="ar-SA"/>
              </w:rPr>
            </w:pPr>
          </w:p>
        </w:tc>
        <w:tc>
          <w:tcPr>
            <w:tcW w:w="2659" w:type="dxa"/>
            <w:gridSpan w:val="5"/>
            <w:vMerge w:val="continue"/>
            <w:tcBorders>
              <w:tl2br w:val="nil"/>
              <w:tr2bl w:val="nil"/>
            </w:tcBorders>
            <w:shd w:val="clear" w:color="auto" w:fill="auto"/>
            <w:vAlign w:val="center"/>
          </w:tcPr>
          <w:p w14:paraId="251E4CFA">
            <w:pPr>
              <w:widowControl/>
              <w:autoSpaceDE/>
              <w:autoSpaceDN/>
              <w:adjustRightInd w:val="0"/>
              <w:snapToGrid w:val="0"/>
              <w:spacing w:after="0" w:line="240" w:lineRule="auto"/>
              <w:rPr>
                <w:rFonts w:ascii="宋体" w:hAnsi="宋体" w:eastAsia="宋体" w:cs="宋体"/>
                <w:b w:val="0"/>
                <w:bCs w:val="0"/>
                <w:color w:val="000000"/>
                <w:sz w:val="21"/>
                <w:szCs w:val="21"/>
                <w:highlight w:val="none"/>
                <w:lang w:val="en-US" w:bidi="ar-SA"/>
              </w:rPr>
            </w:pPr>
          </w:p>
        </w:tc>
        <w:tc>
          <w:tcPr>
            <w:tcW w:w="469" w:type="dxa"/>
            <w:tcBorders>
              <w:tl2br w:val="nil"/>
              <w:tr2bl w:val="nil"/>
            </w:tcBorders>
            <w:noWrap/>
            <w:vAlign w:val="center"/>
          </w:tcPr>
          <w:p w14:paraId="3C03757E">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831" w:type="dxa"/>
            <w:gridSpan w:val="2"/>
            <w:tcBorders>
              <w:right w:val="thinThickSmallGap" w:color="000000" w:sz="12" w:space="0"/>
              <w:tl2br w:val="nil"/>
              <w:tr2bl w:val="nil"/>
            </w:tcBorders>
            <w:noWrap/>
            <w:vAlign w:val="center"/>
          </w:tcPr>
          <w:p w14:paraId="37E8D18E">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15F8A633">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168" w:hRule="atLeast"/>
        </w:trPr>
        <w:tc>
          <w:tcPr>
            <w:tcW w:w="759" w:type="dxa"/>
            <w:gridSpan w:val="3"/>
            <w:vMerge w:val="continue"/>
            <w:tcBorders>
              <w:left w:val="thinThickSmallGap" w:color="000000" w:sz="12" w:space="0"/>
              <w:tl2br w:val="nil"/>
              <w:tr2bl w:val="nil"/>
            </w:tcBorders>
            <w:vAlign w:val="center"/>
          </w:tcPr>
          <w:p w14:paraId="4D45DD2D">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426" w:type="dxa"/>
            <w:tcBorders>
              <w:tl2br w:val="nil"/>
              <w:tr2bl w:val="nil"/>
            </w:tcBorders>
            <w:vAlign w:val="center"/>
          </w:tcPr>
          <w:p w14:paraId="4E4BB468">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r>
              <w:rPr>
                <w:rFonts w:hint="eastAsia" w:ascii="宋体" w:hAnsi="宋体" w:eastAsia="宋体" w:cs="宋体"/>
                <w:sz w:val="21"/>
                <w:szCs w:val="21"/>
                <w:highlight w:val="none"/>
                <w:lang w:val="en-US" w:eastAsia="zh-CN" w:bidi="ar-SA"/>
              </w:rPr>
              <w:t>形体训练与礼仪展示</w:t>
            </w:r>
          </w:p>
        </w:tc>
        <w:tc>
          <w:tcPr>
            <w:tcW w:w="651" w:type="dxa"/>
            <w:gridSpan w:val="2"/>
            <w:tcBorders>
              <w:tl2br w:val="nil"/>
              <w:tr2bl w:val="nil"/>
            </w:tcBorders>
            <w:vAlign w:val="center"/>
          </w:tcPr>
          <w:p w14:paraId="77020B90">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413" w:type="dxa"/>
            <w:tcBorders>
              <w:tl2br w:val="nil"/>
              <w:tr2bl w:val="nil"/>
            </w:tcBorders>
            <w:vAlign w:val="center"/>
          </w:tcPr>
          <w:p w14:paraId="2200323E">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81" w:type="dxa"/>
            <w:tcBorders>
              <w:tl2br w:val="nil"/>
              <w:tr2bl w:val="nil"/>
            </w:tcBorders>
            <w:vAlign w:val="center"/>
          </w:tcPr>
          <w:p w14:paraId="0F3AA321">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19" w:type="dxa"/>
            <w:tcBorders>
              <w:tl2br w:val="nil"/>
              <w:tr2bl w:val="nil"/>
            </w:tcBorders>
            <w:vAlign w:val="center"/>
          </w:tcPr>
          <w:p w14:paraId="0AC2F578">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02" w:type="dxa"/>
            <w:tcBorders>
              <w:tl2br w:val="nil"/>
              <w:tr2bl w:val="nil"/>
            </w:tcBorders>
            <w:vAlign w:val="center"/>
          </w:tcPr>
          <w:p w14:paraId="2754DC51">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69" w:type="dxa"/>
            <w:tcBorders>
              <w:tl2br w:val="nil"/>
              <w:tr2bl w:val="nil"/>
            </w:tcBorders>
            <w:shd w:val="clear" w:color="auto" w:fill="auto"/>
            <w:vAlign w:val="center"/>
          </w:tcPr>
          <w:p w14:paraId="7C9D8D2F">
            <w:pPr>
              <w:widowControl/>
              <w:autoSpaceDE/>
              <w:autoSpaceDN/>
              <w:adjustRightInd w:val="0"/>
              <w:snapToGrid w:val="0"/>
              <w:spacing w:after="0" w:line="240" w:lineRule="auto"/>
              <w:rPr>
                <w:rFonts w:ascii="宋体" w:hAnsi="宋体" w:eastAsia="宋体" w:cs="宋体"/>
                <w:b w:val="0"/>
                <w:bCs w:val="0"/>
                <w:color w:val="auto"/>
                <w:sz w:val="21"/>
                <w:szCs w:val="21"/>
                <w:highlight w:val="none"/>
                <w:lang w:val="en-US" w:bidi="ar-SA"/>
              </w:rPr>
            </w:pPr>
          </w:p>
        </w:tc>
        <w:tc>
          <w:tcPr>
            <w:tcW w:w="2659" w:type="dxa"/>
            <w:gridSpan w:val="5"/>
            <w:vMerge w:val="continue"/>
            <w:tcBorders>
              <w:tl2br w:val="nil"/>
              <w:tr2bl w:val="nil"/>
            </w:tcBorders>
            <w:shd w:val="clear" w:color="auto" w:fill="auto"/>
            <w:vAlign w:val="center"/>
          </w:tcPr>
          <w:p w14:paraId="3FA2B331">
            <w:pPr>
              <w:widowControl/>
              <w:autoSpaceDE/>
              <w:autoSpaceDN/>
              <w:adjustRightInd w:val="0"/>
              <w:snapToGrid w:val="0"/>
              <w:spacing w:after="0" w:line="240" w:lineRule="auto"/>
              <w:rPr>
                <w:rFonts w:ascii="宋体" w:hAnsi="宋体" w:eastAsia="宋体" w:cs="宋体"/>
                <w:b w:val="0"/>
                <w:bCs w:val="0"/>
                <w:color w:val="000000"/>
                <w:sz w:val="21"/>
                <w:szCs w:val="21"/>
                <w:highlight w:val="none"/>
                <w:lang w:val="en-US" w:bidi="ar-SA"/>
              </w:rPr>
            </w:pPr>
          </w:p>
        </w:tc>
        <w:tc>
          <w:tcPr>
            <w:tcW w:w="469" w:type="dxa"/>
            <w:tcBorders>
              <w:tl2br w:val="nil"/>
              <w:tr2bl w:val="nil"/>
            </w:tcBorders>
            <w:noWrap/>
            <w:vAlign w:val="center"/>
          </w:tcPr>
          <w:p w14:paraId="592FD62B">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831" w:type="dxa"/>
            <w:gridSpan w:val="2"/>
            <w:tcBorders>
              <w:right w:val="thinThickSmallGap" w:color="000000" w:sz="12" w:space="0"/>
              <w:tl2br w:val="nil"/>
              <w:tr2bl w:val="nil"/>
            </w:tcBorders>
            <w:noWrap/>
            <w:vAlign w:val="center"/>
          </w:tcPr>
          <w:p w14:paraId="3319C229">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52496CE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168" w:hRule="atLeast"/>
        </w:trPr>
        <w:tc>
          <w:tcPr>
            <w:tcW w:w="759" w:type="dxa"/>
            <w:gridSpan w:val="3"/>
            <w:vMerge w:val="continue"/>
            <w:tcBorders>
              <w:left w:val="thinThickSmallGap" w:color="000000" w:sz="12" w:space="0"/>
              <w:tl2br w:val="nil"/>
              <w:tr2bl w:val="nil"/>
            </w:tcBorders>
            <w:vAlign w:val="center"/>
          </w:tcPr>
          <w:p w14:paraId="1975BCB8">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426" w:type="dxa"/>
            <w:tcBorders>
              <w:tl2br w:val="nil"/>
              <w:tr2bl w:val="nil"/>
            </w:tcBorders>
            <w:vAlign w:val="center"/>
          </w:tcPr>
          <w:p w14:paraId="340014D5">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r>
              <w:rPr>
                <w:rFonts w:hint="eastAsia" w:ascii="宋体" w:hAnsi="宋体" w:eastAsia="宋体" w:cs="宋体"/>
                <w:sz w:val="21"/>
                <w:szCs w:val="21"/>
                <w:highlight w:val="none"/>
                <w:lang w:val="en-US" w:eastAsia="zh-CN" w:bidi="ar-SA"/>
              </w:rPr>
              <w:t>急救在身边、中医药养生</w:t>
            </w:r>
          </w:p>
        </w:tc>
        <w:tc>
          <w:tcPr>
            <w:tcW w:w="651" w:type="dxa"/>
            <w:gridSpan w:val="2"/>
            <w:tcBorders>
              <w:tl2br w:val="nil"/>
              <w:tr2bl w:val="nil"/>
            </w:tcBorders>
            <w:vAlign w:val="center"/>
          </w:tcPr>
          <w:p w14:paraId="1B7E7332">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413" w:type="dxa"/>
            <w:tcBorders>
              <w:tl2br w:val="nil"/>
              <w:tr2bl w:val="nil"/>
            </w:tcBorders>
            <w:vAlign w:val="center"/>
          </w:tcPr>
          <w:p w14:paraId="26EFCFEC">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81" w:type="dxa"/>
            <w:tcBorders>
              <w:tl2br w:val="nil"/>
              <w:tr2bl w:val="nil"/>
            </w:tcBorders>
            <w:vAlign w:val="center"/>
          </w:tcPr>
          <w:p w14:paraId="40FBC3BE">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19" w:type="dxa"/>
            <w:tcBorders>
              <w:tl2br w:val="nil"/>
              <w:tr2bl w:val="nil"/>
            </w:tcBorders>
            <w:vAlign w:val="center"/>
          </w:tcPr>
          <w:p w14:paraId="0E59710B">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02" w:type="dxa"/>
            <w:tcBorders>
              <w:tl2br w:val="nil"/>
              <w:tr2bl w:val="nil"/>
            </w:tcBorders>
            <w:vAlign w:val="center"/>
          </w:tcPr>
          <w:p w14:paraId="70F1CED3">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69" w:type="dxa"/>
            <w:tcBorders>
              <w:tl2br w:val="nil"/>
              <w:tr2bl w:val="nil"/>
            </w:tcBorders>
            <w:shd w:val="clear" w:color="auto" w:fill="auto"/>
            <w:vAlign w:val="center"/>
          </w:tcPr>
          <w:p w14:paraId="3414AF55">
            <w:pPr>
              <w:widowControl/>
              <w:autoSpaceDE/>
              <w:autoSpaceDN/>
              <w:adjustRightInd w:val="0"/>
              <w:snapToGrid w:val="0"/>
              <w:spacing w:after="0" w:line="240" w:lineRule="auto"/>
              <w:rPr>
                <w:rFonts w:ascii="宋体" w:hAnsi="宋体" w:eastAsia="宋体" w:cs="宋体"/>
                <w:b w:val="0"/>
                <w:bCs w:val="0"/>
                <w:color w:val="auto"/>
                <w:sz w:val="21"/>
                <w:szCs w:val="21"/>
                <w:highlight w:val="none"/>
                <w:lang w:val="en-US" w:bidi="ar-SA"/>
              </w:rPr>
            </w:pPr>
          </w:p>
        </w:tc>
        <w:tc>
          <w:tcPr>
            <w:tcW w:w="2659" w:type="dxa"/>
            <w:gridSpan w:val="5"/>
            <w:vMerge w:val="continue"/>
            <w:tcBorders>
              <w:tl2br w:val="nil"/>
              <w:tr2bl w:val="nil"/>
            </w:tcBorders>
            <w:shd w:val="clear" w:color="auto" w:fill="auto"/>
            <w:vAlign w:val="center"/>
          </w:tcPr>
          <w:p w14:paraId="6CB0C714">
            <w:pPr>
              <w:widowControl/>
              <w:autoSpaceDE/>
              <w:autoSpaceDN/>
              <w:adjustRightInd w:val="0"/>
              <w:snapToGrid w:val="0"/>
              <w:spacing w:after="0" w:line="240" w:lineRule="auto"/>
              <w:rPr>
                <w:rFonts w:ascii="宋体" w:hAnsi="宋体" w:eastAsia="宋体" w:cs="宋体"/>
                <w:b w:val="0"/>
                <w:bCs w:val="0"/>
                <w:color w:val="000000"/>
                <w:sz w:val="21"/>
                <w:szCs w:val="21"/>
                <w:highlight w:val="none"/>
                <w:lang w:val="en-US" w:bidi="ar-SA"/>
              </w:rPr>
            </w:pPr>
          </w:p>
        </w:tc>
        <w:tc>
          <w:tcPr>
            <w:tcW w:w="469" w:type="dxa"/>
            <w:tcBorders>
              <w:tl2br w:val="nil"/>
              <w:tr2bl w:val="nil"/>
            </w:tcBorders>
            <w:noWrap/>
            <w:vAlign w:val="center"/>
          </w:tcPr>
          <w:p w14:paraId="41477E8E">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831" w:type="dxa"/>
            <w:gridSpan w:val="2"/>
            <w:tcBorders>
              <w:right w:val="thinThickSmallGap" w:color="000000" w:sz="12" w:space="0"/>
              <w:tl2br w:val="nil"/>
              <w:tr2bl w:val="nil"/>
            </w:tcBorders>
            <w:noWrap/>
            <w:vAlign w:val="center"/>
          </w:tcPr>
          <w:p w14:paraId="00E94714">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1B6CAF46">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168" w:hRule="atLeast"/>
        </w:trPr>
        <w:tc>
          <w:tcPr>
            <w:tcW w:w="759" w:type="dxa"/>
            <w:gridSpan w:val="3"/>
            <w:vMerge w:val="continue"/>
            <w:tcBorders>
              <w:left w:val="thinThickSmallGap" w:color="000000" w:sz="12" w:space="0"/>
              <w:tl2br w:val="nil"/>
              <w:tr2bl w:val="nil"/>
            </w:tcBorders>
            <w:vAlign w:val="center"/>
          </w:tcPr>
          <w:p w14:paraId="182BEE49">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426" w:type="dxa"/>
            <w:tcBorders>
              <w:tl2br w:val="nil"/>
              <w:tr2bl w:val="nil"/>
            </w:tcBorders>
            <w:vAlign w:val="center"/>
          </w:tcPr>
          <w:p w14:paraId="2C1981F8">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r>
              <w:rPr>
                <w:rFonts w:hint="eastAsia" w:ascii="宋体" w:hAnsi="宋体" w:eastAsia="宋体" w:cs="宋体"/>
                <w:sz w:val="21"/>
                <w:szCs w:val="21"/>
                <w:highlight w:val="none"/>
                <w:lang w:val="en-US" w:eastAsia="zh-CN" w:bidi="ar-SA"/>
              </w:rPr>
              <w:t>书法艺术欣赏、影视鉴赏</w:t>
            </w:r>
          </w:p>
        </w:tc>
        <w:tc>
          <w:tcPr>
            <w:tcW w:w="651" w:type="dxa"/>
            <w:gridSpan w:val="2"/>
            <w:tcBorders>
              <w:tl2br w:val="nil"/>
              <w:tr2bl w:val="nil"/>
            </w:tcBorders>
            <w:vAlign w:val="center"/>
          </w:tcPr>
          <w:p w14:paraId="3CFC6629">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413" w:type="dxa"/>
            <w:tcBorders>
              <w:tl2br w:val="nil"/>
              <w:tr2bl w:val="nil"/>
            </w:tcBorders>
            <w:vAlign w:val="center"/>
          </w:tcPr>
          <w:p w14:paraId="5C1E3D50">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81" w:type="dxa"/>
            <w:tcBorders>
              <w:tl2br w:val="nil"/>
              <w:tr2bl w:val="nil"/>
            </w:tcBorders>
            <w:vAlign w:val="center"/>
          </w:tcPr>
          <w:p w14:paraId="437F467F">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19" w:type="dxa"/>
            <w:tcBorders>
              <w:tl2br w:val="nil"/>
              <w:tr2bl w:val="nil"/>
            </w:tcBorders>
            <w:vAlign w:val="center"/>
          </w:tcPr>
          <w:p w14:paraId="7649E5E4">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02" w:type="dxa"/>
            <w:tcBorders>
              <w:tl2br w:val="nil"/>
              <w:tr2bl w:val="nil"/>
            </w:tcBorders>
            <w:vAlign w:val="center"/>
          </w:tcPr>
          <w:p w14:paraId="40C67A01">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69" w:type="dxa"/>
            <w:tcBorders>
              <w:tl2br w:val="nil"/>
              <w:tr2bl w:val="nil"/>
            </w:tcBorders>
            <w:shd w:val="clear" w:color="auto" w:fill="auto"/>
            <w:vAlign w:val="center"/>
          </w:tcPr>
          <w:p w14:paraId="31AF68CF">
            <w:pPr>
              <w:widowControl/>
              <w:autoSpaceDE/>
              <w:autoSpaceDN/>
              <w:adjustRightInd w:val="0"/>
              <w:snapToGrid w:val="0"/>
              <w:spacing w:after="0" w:line="240" w:lineRule="auto"/>
              <w:rPr>
                <w:rFonts w:ascii="宋体" w:hAnsi="宋体" w:eastAsia="宋体" w:cs="宋体"/>
                <w:b w:val="0"/>
                <w:bCs w:val="0"/>
                <w:color w:val="auto"/>
                <w:sz w:val="21"/>
                <w:szCs w:val="21"/>
                <w:highlight w:val="none"/>
                <w:lang w:val="en-US" w:bidi="ar-SA"/>
              </w:rPr>
            </w:pPr>
          </w:p>
        </w:tc>
        <w:tc>
          <w:tcPr>
            <w:tcW w:w="2659" w:type="dxa"/>
            <w:gridSpan w:val="5"/>
            <w:vMerge w:val="continue"/>
            <w:tcBorders>
              <w:tl2br w:val="nil"/>
              <w:tr2bl w:val="nil"/>
            </w:tcBorders>
            <w:shd w:val="clear" w:color="auto" w:fill="auto"/>
            <w:vAlign w:val="center"/>
          </w:tcPr>
          <w:p w14:paraId="5E070D18">
            <w:pPr>
              <w:widowControl/>
              <w:autoSpaceDE/>
              <w:autoSpaceDN/>
              <w:adjustRightInd w:val="0"/>
              <w:snapToGrid w:val="0"/>
              <w:spacing w:after="0" w:line="240" w:lineRule="auto"/>
              <w:rPr>
                <w:rFonts w:ascii="宋体" w:hAnsi="宋体" w:eastAsia="宋体" w:cs="宋体"/>
                <w:b w:val="0"/>
                <w:bCs w:val="0"/>
                <w:color w:val="000000"/>
                <w:sz w:val="21"/>
                <w:szCs w:val="21"/>
                <w:highlight w:val="none"/>
                <w:lang w:val="en-US" w:bidi="ar-SA"/>
              </w:rPr>
            </w:pPr>
          </w:p>
        </w:tc>
        <w:tc>
          <w:tcPr>
            <w:tcW w:w="469" w:type="dxa"/>
            <w:tcBorders>
              <w:tl2br w:val="nil"/>
              <w:tr2bl w:val="nil"/>
            </w:tcBorders>
            <w:noWrap/>
            <w:vAlign w:val="center"/>
          </w:tcPr>
          <w:p w14:paraId="631B6F7B">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831" w:type="dxa"/>
            <w:gridSpan w:val="2"/>
            <w:tcBorders>
              <w:right w:val="thinThickSmallGap" w:color="000000" w:sz="12" w:space="0"/>
              <w:tl2br w:val="nil"/>
              <w:tr2bl w:val="nil"/>
            </w:tcBorders>
            <w:noWrap/>
            <w:vAlign w:val="center"/>
          </w:tcPr>
          <w:p w14:paraId="58EF9257">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3C2C8E9B">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168" w:hRule="atLeast"/>
        </w:trPr>
        <w:tc>
          <w:tcPr>
            <w:tcW w:w="759" w:type="dxa"/>
            <w:gridSpan w:val="3"/>
            <w:vMerge w:val="continue"/>
            <w:tcBorders>
              <w:left w:val="thinThickSmallGap" w:color="000000" w:sz="12" w:space="0"/>
              <w:tl2br w:val="nil"/>
              <w:tr2bl w:val="nil"/>
            </w:tcBorders>
            <w:vAlign w:val="center"/>
          </w:tcPr>
          <w:p w14:paraId="2ED7CCC4">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426" w:type="dxa"/>
            <w:tcBorders>
              <w:tl2br w:val="nil"/>
              <w:tr2bl w:val="nil"/>
            </w:tcBorders>
            <w:vAlign w:val="center"/>
          </w:tcPr>
          <w:p w14:paraId="7F4CB45B">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r>
              <w:rPr>
                <w:rFonts w:hint="eastAsia" w:ascii="宋体" w:hAnsi="宋体" w:eastAsia="宋体" w:cs="宋体"/>
                <w:sz w:val="21"/>
                <w:szCs w:val="21"/>
                <w:highlight w:val="none"/>
                <w:lang w:val="en-US" w:eastAsia="zh-CN" w:bidi="ar-SA"/>
              </w:rPr>
              <w:t>节能减排、绿色环保</w:t>
            </w:r>
          </w:p>
        </w:tc>
        <w:tc>
          <w:tcPr>
            <w:tcW w:w="651" w:type="dxa"/>
            <w:gridSpan w:val="2"/>
            <w:tcBorders>
              <w:tl2br w:val="nil"/>
              <w:tr2bl w:val="nil"/>
            </w:tcBorders>
            <w:vAlign w:val="center"/>
          </w:tcPr>
          <w:p w14:paraId="75B46860">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413" w:type="dxa"/>
            <w:tcBorders>
              <w:tl2br w:val="nil"/>
              <w:tr2bl w:val="nil"/>
            </w:tcBorders>
            <w:vAlign w:val="center"/>
          </w:tcPr>
          <w:p w14:paraId="3368250A">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81" w:type="dxa"/>
            <w:tcBorders>
              <w:tl2br w:val="nil"/>
              <w:tr2bl w:val="nil"/>
            </w:tcBorders>
            <w:vAlign w:val="center"/>
          </w:tcPr>
          <w:p w14:paraId="6FB4F1AB">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19" w:type="dxa"/>
            <w:tcBorders>
              <w:tl2br w:val="nil"/>
              <w:tr2bl w:val="nil"/>
            </w:tcBorders>
            <w:vAlign w:val="center"/>
          </w:tcPr>
          <w:p w14:paraId="1F99FCDA">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02" w:type="dxa"/>
            <w:tcBorders>
              <w:tl2br w:val="nil"/>
              <w:tr2bl w:val="nil"/>
            </w:tcBorders>
            <w:vAlign w:val="center"/>
          </w:tcPr>
          <w:p w14:paraId="690ED092">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69" w:type="dxa"/>
            <w:tcBorders>
              <w:tl2br w:val="nil"/>
              <w:tr2bl w:val="nil"/>
            </w:tcBorders>
            <w:shd w:val="clear" w:color="auto" w:fill="auto"/>
            <w:vAlign w:val="center"/>
          </w:tcPr>
          <w:p w14:paraId="6D1DA218">
            <w:pPr>
              <w:widowControl/>
              <w:autoSpaceDE/>
              <w:autoSpaceDN/>
              <w:adjustRightInd w:val="0"/>
              <w:snapToGrid w:val="0"/>
              <w:spacing w:after="0" w:line="240" w:lineRule="auto"/>
              <w:rPr>
                <w:rFonts w:ascii="宋体" w:hAnsi="宋体" w:eastAsia="宋体" w:cs="宋体"/>
                <w:b w:val="0"/>
                <w:bCs w:val="0"/>
                <w:color w:val="auto"/>
                <w:sz w:val="21"/>
                <w:szCs w:val="21"/>
                <w:highlight w:val="none"/>
                <w:lang w:val="en-US" w:bidi="ar-SA"/>
              </w:rPr>
            </w:pPr>
          </w:p>
        </w:tc>
        <w:tc>
          <w:tcPr>
            <w:tcW w:w="2659" w:type="dxa"/>
            <w:gridSpan w:val="5"/>
            <w:vMerge w:val="continue"/>
            <w:tcBorders>
              <w:tl2br w:val="nil"/>
              <w:tr2bl w:val="nil"/>
            </w:tcBorders>
            <w:shd w:val="clear" w:color="auto" w:fill="auto"/>
            <w:vAlign w:val="center"/>
          </w:tcPr>
          <w:p w14:paraId="56CF0BE1">
            <w:pPr>
              <w:widowControl/>
              <w:autoSpaceDE/>
              <w:autoSpaceDN/>
              <w:adjustRightInd w:val="0"/>
              <w:snapToGrid w:val="0"/>
              <w:spacing w:after="0" w:line="240" w:lineRule="auto"/>
              <w:rPr>
                <w:rFonts w:ascii="宋体" w:hAnsi="宋体" w:eastAsia="宋体" w:cs="宋体"/>
                <w:b w:val="0"/>
                <w:bCs w:val="0"/>
                <w:color w:val="000000"/>
                <w:sz w:val="21"/>
                <w:szCs w:val="21"/>
                <w:highlight w:val="none"/>
                <w:lang w:val="en-US" w:bidi="ar-SA"/>
              </w:rPr>
            </w:pPr>
          </w:p>
        </w:tc>
        <w:tc>
          <w:tcPr>
            <w:tcW w:w="469" w:type="dxa"/>
            <w:tcBorders>
              <w:tl2br w:val="nil"/>
              <w:tr2bl w:val="nil"/>
            </w:tcBorders>
            <w:noWrap/>
            <w:vAlign w:val="center"/>
          </w:tcPr>
          <w:p w14:paraId="5BB82AAE">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831" w:type="dxa"/>
            <w:gridSpan w:val="2"/>
            <w:tcBorders>
              <w:right w:val="thinThickSmallGap" w:color="000000" w:sz="12" w:space="0"/>
              <w:tl2br w:val="nil"/>
              <w:tr2bl w:val="nil"/>
            </w:tcBorders>
            <w:noWrap/>
            <w:vAlign w:val="center"/>
          </w:tcPr>
          <w:p w14:paraId="51AF8D70">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3106E1DE">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168" w:hRule="atLeast"/>
        </w:trPr>
        <w:tc>
          <w:tcPr>
            <w:tcW w:w="759" w:type="dxa"/>
            <w:gridSpan w:val="3"/>
            <w:vMerge w:val="continue"/>
            <w:tcBorders>
              <w:left w:val="thinThickSmallGap" w:color="000000" w:sz="12" w:space="0"/>
              <w:tl2br w:val="nil"/>
              <w:tr2bl w:val="nil"/>
            </w:tcBorders>
            <w:vAlign w:val="center"/>
          </w:tcPr>
          <w:p w14:paraId="53FE55B4">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426" w:type="dxa"/>
            <w:tcBorders>
              <w:tl2br w:val="nil"/>
              <w:tr2bl w:val="nil"/>
            </w:tcBorders>
            <w:vAlign w:val="center"/>
          </w:tcPr>
          <w:p w14:paraId="0F3BBF1D">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超星、智慧树通识课程</w:t>
            </w:r>
          </w:p>
        </w:tc>
        <w:tc>
          <w:tcPr>
            <w:tcW w:w="651" w:type="dxa"/>
            <w:gridSpan w:val="2"/>
            <w:tcBorders>
              <w:tl2br w:val="nil"/>
              <w:tr2bl w:val="nil"/>
            </w:tcBorders>
            <w:vAlign w:val="center"/>
          </w:tcPr>
          <w:p w14:paraId="33F853FA">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413" w:type="dxa"/>
            <w:tcBorders>
              <w:tl2br w:val="nil"/>
              <w:tr2bl w:val="nil"/>
            </w:tcBorders>
            <w:vAlign w:val="center"/>
          </w:tcPr>
          <w:p w14:paraId="6426DD82">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81" w:type="dxa"/>
            <w:tcBorders>
              <w:tl2br w:val="nil"/>
              <w:tr2bl w:val="nil"/>
            </w:tcBorders>
            <w:vAlign w:val="center"/>
          </w:tcPr>
          <w:p w14:paraId="3AAE924A">
            <w:pPr>
              <w:widowControl/>
              <w:autoSpaceDE/>
              <w:autoSpaceDN/>
              <w:adjustRightInd w:val="0"/>
              <w:snapToGrid w:val="0"/>
              <w:spacing w:after="0" w:line="240" w:lineRule="auto"/>
              <w:rPr>
                <w:rFonts w:ascii="宋体" w:hAnsi="宋体" w:eastAsia="宋体" w:cs="宋体"/>
                <w:b w:val="0"/>
                <w:bCs w:val="0"/>
                <w:sz w:val="21"/>
                <w:szCs w:val="21"/>
                <w:highlight w:val="none"/>
                <w:lang w:val="en-US" w:eastAsia="zh-CN" w:bidi="ar-SA"/>
              </w:rPr>
            </w:pPr>
          </w:p>
        </w:tc>
        <w:tc>
          <w:tcPr>
            <w:tcW w:w="619" w:type="dxa"/>
            <w:tcBorders>
              <w:tl2br w:val="nil"/>
              <w:tr2bl w:val="nil"/>
            </w:tcBorders>
            <w:vAlign w:val="center"/>
          </w:tcPr>
          <w:p w14:paraId="47625043">
            <w:pPr>
              <w:widowControl/>
              <w:autoSpaceDE/>
              <w:autoSpaceDN/>
              <w:adjustRightInd w:val="0"/>
              <w:snapToGrid w:val="0"/>
              <w:spacing w:after="0" w:line="240" w:lineRule="auto"/>
              <w:rPr>
                <w:rFonts w:ascii="宋体" w:hAnsi="宋体" w:eastAsia="宋体" w:cs="宋体"/>
                <w:b w:val="0"/>
                <w:bCs w:val="0"/>
                <w:sz w:val="21"/>
                <w:szCs w:val="21"/>
                <w:highlight w:val="none"/>
                <w:lang w:val="en-US" w:eastAsia="zh-CN" w:bidi="ar-SA"/>
              </w:rPr>
            </w:pPr>
          </w:p>
        </w:tc>
        <w:tc>
          <w:tcPr>
            <w:tcW w:w="602" w:type="dxa"/>
            <w:tcBorders>
              <w:tl2br w:val="nil"/>
              <w:tr2bl w:val="nil"/>
            </w:tcBorders>
            <w:vAlign w:val="center"/>
          </w:tcPr>
          <w:p w14:paraId="14A74DBF">
            <w:pPr>
              <w:widowControl/>
              <w:autoSpaceDE/>
              <w:autoSpaceDN/>
              <w:adjustRightInd w:val="0"/>
              <w:snapToGrid w:val="0"/>
              <w:spacing w:after="0" w:line="240" w:lineRule="auto"/>
              <w:rPr>
                <w:rFonts w:ascii="宋体" w:hAnsi="宋体" w:eastAsia="宋体" w:cs="宋体"/>
                <w:b w:val="0"/>
                <w:bCs w:val="0"/>
                <w:sz w:val="21"/>
                <w:szCs w:val="21"/>
                <w:highlight w:val="none"/>
                <w:lang w:val="en-US" w:eastAsia="zh-CN" w:bidi="ar-SA"/>
              </w:rPr>
            </w:pPr>
          </w:p>
        </w:tc>
        <w:tc>
          <w:tcPr>
            <w:tcW w:w="569" w:type="dxa"/>
            <w:tcBorders>
              <w:tl2br w:val="nil"/>
              <w:tr2bl w:val="nil"/>
            </w:tcBorders>
            <w:shd w:val="clear" w:color="auto" w:fill="auto"/>
            <w:vAlign w:val="center"/>
          </w:tcPr>
          <w:p w14:paraId="44A0D4D8">
            <w:pPr>
              <w:widowControl/>
              <w:autoSpaceDE/>
              <w:autoSpaceDN/>
              <w:adjustRightInd w:val="0"/>
              <w:snapToGrid w:val="0"/>
              <w:spacing w:after="0" w:line="240" w:lineRule="auto"/>
              <w:rPr>
                <w:rFonts w:ascii="宋体" w:hAnsi="宋体" w:eastAsia="宋体" w:cs="宋体"/>
                <w:b w:val="0"/>
                <w:bCs w:val="0"/>
                <w:color w:val="auto"/>
                <w:sz w:val="21"/>
                <w:szCs w:val="21"/>
                <w:highlight w:val="none"/>
                <w:lang w:val="en-US" w:eastAsia="zh-CN" w:bidi="ar-SA"/>
              </w:rPr>
            </w:pPr>
          </w:p>
        </w:tc>
        <w:tc>
          <w:tcPr>
            <w:tcW w:w="2659" w:type="dxa"/>
            <w:gridSpan w:val="5"/>
            <w:vMerge w:val="continue"/>
            <w:tcBorders>
              <w:tl2br w:val="nil"/>
              <w:tr2bl w:val="nil"/>
            </w:tcBorders>
            <w:shd w:val="clear" w:color="auto" w:fill="auto"/>
            <w:vAlign w:val="center"/>
          </w:tcPr>
          <w:p w14:paraId="795A712F">
            <w:pPr>
              <w:widowControl/>
              <w:autoSpaceDE/>
              <w:autoSpaceDN/>
              <w:adjustRightInd w:val="0"/>
              <w:snapToGrid w:val="0"/>
              <w:spacing w:after="0" w:line="240" w:lineRule="auto"/>
              <w:rPr>
                <w:rFonts w:ascii="宋体" w:hAnsi="宋体" w:eastAsia="宋体" w:cs="宋体"/>
                <w:b w:val="0"/>
                <w:bCs w:val="0"/>
                <w:color w:val="000000"/>
                <w:sz w:val="21"/>
                <w:szCs w:val="21"/>
                <w:highlight w:val="none"/>
                <w:lang w:val="en-US" w:eastAsia="zh-CN" w:bidi="ar-SA"/>
              </w:rPr>
            </w:pPr>
          </w:p>
        </w:tc>
        <w:tc>
          <w:tcPr>
            <w:tcW w:w="469" w:type="dxa"/>
            <w:tcBorders>
              <w:tl2br w:val="nil"/>
              <w:tr2bl w:val="nil"/>
            </w:tcBorders>
            <w:noWrap/>
            <w:vAlign w:val="center"/>
          </w:tcPr>
          <w:p w14:paraId="6904E992">
            <w:pPr>
              <w:widowControl/>
              <w:autoSpaceDE/>
              <w:autoSpaceDN/>
              <w:adjustRightInd w:val="0"/>
              <w:snapToGrid w:val="0"/>
              <w:spacing w:after="0" w:line="240" w:lineRule="auto"/>
              <w:rPr>
                <w:rFonts w:ascii="宋体" w:hAnsi="宋体" w:eastAsia="宋体" w:cs="宋体"/>
                <w:b w:val="0"/>
                <w:bCs w:val="0"/>
                <w:sz w:val="21"/>
                <w:szCs w:val="21"/>
                <w:highlight w:val="none"/>
                <w:lang w:val="en-US" w:eastAsia="zh-CN" w:bidi="ar-SA"/>
              </w:rPr>
            </w:pPr>
          </w:p>
        </w:tc>
        <w:tc>
          <w:tcPr>
            <w:tcW w:w="831" w:type="dxa"/>
            <w:gridSpan w:val="2"/>
            <w:tcBorders>
              <w:right w:val="thinThickSmallGap" w:color="000000" w:sz="12" w:space="0"/>
              <w:tl2br w:val="nil"/>
              <w:tr2bl w:val="nil"/>
            </w:tcBorders>
            <w:noWrap/>
            <w:vAlign w:val="center"/>
          </w:tcPr>
          <w:p w14:paraId="36C12A3D">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bidi="ar-SA"/>
              </w:rPr>
              <w:t>√</w:t>
            </w:r>
          </w:p>
        </w:tc>
      </w:tr>
      <w:tr w14:paraId="28E51CC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168" w:hRule="atLeast"/>
        </w:trPr>
        <w:tc>
          <w:tcPr>
            <w:tcW w:w="759" w:type="dxa"/>
            <w:gridSpan w:val="3"/>
            <w:vMerge w:val="continue"/>
            <w:tcBorders>
              <w:left w:val="thinThickSmallGap" w:color="000000" w:sz="12" w:space="0"/>
              <w:tl2br w:val="nil"/>
              <w:tr2bl w:val="nil"/>
            </w:tcBorders>
            <w:vAlign w:val="center"/>
          </w:tcPr>
          <w:p w14:paraId="2D896F91">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426" w:type="dxa"/>
            <w:tcBorders>
              <w:tl2br w:val="nil"/>
              <w:tr2bl w:val="nil"/>
            </w:tcBorders>
            <w:vAlign w:val="center"/>
          </w:tcPr>
          <w:p w14:paraId="19007B43">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数字素养与人工智能</w:t>
            </w:r>
          </w:p>
        </w:tc>
        <w:tc>
          <w:tcPr>
            <w:tcW w:w="651" w:type="dxa"/>
            <w:gridSpan w:val="2"/>
            <w:tcBorders>
              <w:tl2br w:val="nil"/>
              <w:tr2bl w:val="nil"/>
            </w:tcBorders>
            <w:vAlign w:val="center"/>
          </w:tcPr>
          <w:p w14:paraId="4CFF5403">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413" w:type="dxa"/>
            <w:tcBorders>
              <w:tl2br w:val="nil"/>
              <w:tr2bl w:val="nil"/>
            </w:tcBorders>
            <w:vAlign w:val="center"/>
          </w:tcPr>
          <w:p w14:paraId="4F7369EE">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81" w:type="dxa"/>
            <w:tcBorders>
              <w:tl2br w:val="nil"/>
              <w:tr2bl w:val="nil"/>
            </w:tcBorders>
            <w:vAlign w:val="center"/>
          </w:tcPr>
          <w:p w14:paraId="7F4D4760">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19" w:type="dxa"/>
            <w:tcBorders>
              <w:tl2br w:val="nil"/>
              <w:tr2bl w:val="nil"/>
            </w:tcBorders>
            <w:vAlign w:val="center"/>
          </w:tcPr>
          <w:p w14:paraId="69BDEEB9">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02" w:type="dxa"/>
            <w:tcBorders>
              <w:tl2br w:val="nil"/>
              <w:tr2bl w:val="nil"/>
            </w:tcBorders>
            <w:vAlign w:val="center"/>
          </w:tcPr>
          <w:p w14:paraId="52188C5C">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69" w:type="dxa"/>
            <w:tcBorders>
              <w:tl2br w:val="nil"/>
              <w:tr2bl w:val="nil"/>
            </w:tcBorders>
            <w:shd w:val="clear" w:color="auto" w:fill="auto"/>
            <w:vAlign w:val="center"/>
          </w:tcPr>
          <w:p w14:paraId="0C1F4BD1">
            <w:pPr>
              <w:widowControl/>
              <w:autoSpaceDE/>
              <w:autoSpaceDN/>
              <w:adjustRightInd w:val="0"/>
              <w:snapToGrid w:val="0"/>
              <w:spacing w:after="0" w:line="240" w:lineRule="auto"/>
              <w:rPr>
                <w:rFonts w:ascii="宋体" w:hAnsi="宋体" w:eastAsia="宋体" w:cs="宋体"/>
                <w:b w:val="0"/>
                <w:bCs w:val="0"/>
                <w:color w:val="auto"/>
                <w:sz w:val="21"/>
                <w:szCs w:val="21"/>
                <w:highlight w:val="none"/>
                <w:lang w:val="en-US" w:bidi="ar-SA"/>
              </w:rPr>
            </w:pPr>
          </w:p>
        </w:tc>
        <w:tc>
          <w:tcPr>
            <w:tcW w:w="2659" w:type="dxa"/>
            <w:gridSpan w:val="5"/>
            <w:vMerge w:val="continue"/>
            <w:tcBorders>
              <w:tl2br w:val="nil"/>
              <w:tr2bl w:val="nil"/>
            </w:tcBorders>
            <w:shd w:val="clear" w:color="auto" w:fill="auto"/>
            <w:vAlign w:val="center"/>
          </w:tcPr>
          <w:p w14:paraId="1B12B8F0">
            <w:pPr>
              <w:widowControl/>
              <w:autoSpaceDE/>
              <w:autoSpaceDN/>
              <w:adjustRightInd w:val="0"/>
              <w:snapToGrid w:val="0"/>
              <w:spacing w:after="0" w:line="240" w:lineRule="auto"/>
              <w:rPr>
                <w:rFonts w:ascii="宋体" w:hAnsi="宋体" w:eastAsia="宋体" w:cs="宋体"/>
                <w:b w:val="0"/>
                <w:bCs w:val="0"/>
                <w:color w:val="000000"/>
                <w:sz w:val="21"/>
                <w:szCs w:val="21"/>
                <w:highlight w:val="none"/>
                <w:lang w:val="en-US" w:bidi="ar-SA"/>
              </w:rPr>
            </w:pPr>
          </w:p>
        </w:tc>
        <w:tc>
          <w:tcPr>
            <w:tcW w:w="469" w:type="dxa"/>
            <w:tcBorders>
              <w:tl2br w:val="nil"/>
              <w:tr2bl w:val="nil"/>
            </w:tcBorders>
            <w:noWrap/>
            <w:vAlign w:val="center"/>
          </w:tcPr>
          <w:p w14:paraId="3487909D">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831" w:type="dxa"/>
            <w:gridSpan w:val="2"/>
            <w:tcBorders>
              <w:right w:val="thinThickSmallGap" w:color="000000" w:sz="12" w:space="0"/>
              <w:tl2br w:val="nil"/>
              <w:tr2bl w:val="nil"/>
            </w:tcBorders>
            <w:noWrap/>
            <w:vAlign w:val="center"/>
          </w:tcPr>
          <w:p w14:paraId="4A77C49A">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12EF12A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421" w:hRule="atLeast"/>
        </w:trPr>
        <w:tc>
          <w:tcPr>
            <w:tcW w:w="355" w:type="dxa"/>
            <w:gridSpan w:val="2"/>
            <w:vMerge w:val="restart"/>
            <w:tcBorders>
              <w:left w:val="thinThickSmallGap" w:color="000000" w:sz="12" w:space="0"/>
              <w:tl2br w:val="nil"/>
              <w:tr2bl w:val="nil"/>
            </w:tcBorders>
            <w:vAlign w:val="center"/>
          </w:tcPr>
          <w:p w14:paraId="03F0EFBA">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bidi="ar-SA"/>
              </w:rPr>
            </w:pPr>
          </w:p>
          <w:p w14:paraId="43B9A1D6">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bidi="ar-SA"/>
              </w:rPr>
            </w:pPr>
          </w:p>
          <w:p w14:paraId="50EE0F5B">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bidi="ar-SA"/>
              </w:rPr>
            </w:pPr>
          </w:p>
          <w:p w14:paraId="782F2CE6">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bidi="ar-SA"/>
              </w:rPr>
            </w:pPr>
          </w:p>
          <w:p w14:paraId="1AB74D9A">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bidi="ar-SA"/>
              </w:rPr>
            </w:pPr>
          </w:p>
          <w:p w14:paraId="092EDBDB">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bidi="ar-SA"/>
              </w:rPr>
            </w:pPr>
          </w:p>
          <w:p w14:paraId="6F487824">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bidi="ar-SA"/>
              </w:rPr>
            </w:pPr>
          </w:p>
          <w:p w14:paraId="3C27E7DA">
            <w:pPr>
              <w:widowControl/>
              <w:autoSpaceDE/>
              <w:autoSpaceDN/>
              <w:adjustRightInd w:val="0"/>
              <w:snapToGrid w:val="0"/>
              <w:spacing w:after="0" w:line="240" w:lineRule="auto"/>
              <w:jc w:val="center"/>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专业</w:t>
            </w:r>
            <w:r>
              <w:rPr>
                <w:rFonts w:hint="eastAsia" w:ascii="宋体" w:hAnsi="宋体" w:eastAsia="宋体" w:cs="宋体"/>
                <w:sz w:val="21"/>
                <w:szCs w:val="21"/>
                <w:highlight w:val="none"/>
                <w:lang w:val="en-US" w:eastAsia="zh-CN" w:bidi="ar-SA"/>
              </w:rPr>
              <w:t>技术</w:t>
            </w:r>
            <w:r>
              <w:rPr>
                <w:rFonts w:hint="eastAsia" w:ascii="宋体" w:hAnsi="宋体" w:eastAsia="宋体" w:cs="宋体"/>
                <w:sz w:val="21"/>
                <w:szCs w:val="21"/>
                <w:highlight w:val="none"/>
                <w:lang w:val="en-US" w:bidi="ar-SA"/>
              </w:rPr>
              <w:t>课程</w:t>
            </w:r>
          </w:p>
        </w:tc>
        <w:tc>
          <w:tcPr>
            <w:tcW w:w="404" w:type="dxa"/>
            <w:vMerge w:val="restart"/>
            <w:tcBorders>
              <w:tl2br w:val="nil"/>
              <w:tr2bl w:val="nil"/>
            </w:tcBorders>
            <w:vAlign w:val="center"/>
          </w:tcPr>
          <w:p w14:paraId="65B726E7">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bidi="ar-SA"/>
              </w:rPr>
              <w:t>专业基础</w:t>
            </w:r>
            <w:r>
              <w:rPr>
                <w:rFonts w:hint="eastAsia" w:ascii="宋体" w:hAnsi="宋体" w:eastAsia="宋体" w:cs="宋体"/>
                <w:sz w:val="21"/>
                <w:szCs w:val="21"/>
                <w:highlight w:val="none"/>
                <w:lang w:val="en-US" w:eastAsia="zh-CN" w:bidi="ar-SA"/>
              </w:rPr>
              <w:t>课程</w:t>
            </w:r>
          </w:p>
        </w:tc>
        <w:tc>
          <w:tcPr>
            <w:tcW w:w="1426" w:type="dxa"/>
            <w:tcBorders>
              <w:tl2br w:val="nil"/>
              <w:tr2bl w:val="nil"/>
            </w:tcBorders>
            <w:vAlign w:val="center"/>
          </w:tcPr>
          <w:p w14:paraId="5D9EEB2B">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画法几何与工程制图</w:t>
            </w:r>
          </w:p>
        </w:tc>
        <w:tc>
          <w:tcPr>
            <w:tcW w:w="651" w:type="dxa"/>
            <w:gridSpan w:val="2"/>
            <w:tcBorders>
              <w:tl2br w:val="nil"/>
              <w:tr2bl w:val="nil"/>
            </w:tcBorders>
            <w:vAlign w:val="center"/>
          </w:tcPr>
          <w:p w14:paraId="0430C995">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72</w:t>
            </w:r>
          </w:p>
        </w:tc>
        <w:tc>
          <w:tcPr>
            <w:tcW w:w="413" w:type="dxa"/>
            <w:tcBorders>
              <w:tl2br w:val="nil"/>
              <w:tr2bl w:val="nil"/>
            </w:tcBorders>
            <w:vAlign w:val="center"/>
          </w:tcPr>
          <w:p w14:paraId="228D866A">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81" w:type="dxa"/>
            <w:tcBorders>
              <w:tl2br w:val="nil"/>
              <w:tr2bl w:val="nil"/>
            </w:tcBorders>
            <w:vAlign w:val="center"/>
          </w:tcPr>
          <w:p w14:paraId="60D168BC">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4</w:t>
            </w:r>
          </w:p>
        </w:tc>
        <w:tc>
          <w:tcPr>
            <w:tcW w:w="619" w:type="dxa"/>
            <w:tcBorders>
              <w:tl2br w:val="nil"/>
              <w:tr2bl w:val="nil"/>
            </w:tcBorders>
            <w:vAlign w:val="center"/>
          </w:tcPr>
          <w:p w14:paraId="4EF4B704">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602" w:type="dxa"/>
            <w:tcBorders>
              <w:tl2br w:val="nil"/>
              <w:tr2bl w:val="nil"/>
            </w:tcBorders>
            <w:vAlign w:val="center"/>
          </w:tcPr>
          <w:p w14:paraId="375F3CB8">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569" w:type="dxa"/>
            <w:tcBorders>
              <w:tl2br w:val="nil"/>
              <w:tr2bl w:val="nil"/>
            </w:tcBorders>
            <w:vAlign w:val="center"/>
          </w:tcPr>
          <w:p w14:paraId="40C9D941">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4</w:t>
            </w:r>
          </w:p>
        </w:tc>
        <w:tc>
          <w:tcPr>
            <w:tcW w:w="504" w:type="dxa"/>
            <w:tcBorders>
              <w:tl2br w:val="nil"/>
              <w:tr2bl w:val="nil"/>
            </w:tcBorders>
            <w:shd w:val="clear" w:color="auto" w:fill="auto"/>
            <w:vAlign w:val="center"/>
          </w:tcPr>
          <w:p w14:paraId="3C9E2FBA">
            <w:pPr>
              <w:widowControl/>
              <w:autoSpaceDE/>
              <w:autoSpaceDN/>
              <w:adjustRightInd w:val="0"/>
              <w:snapToGrid w:val="0"/>
              <w:spacing w:after="0" w:line="240" w:lineRule="auto"/>
              <w:rPr>
                <w:rFonts w:ascii="宋体" w:hAnsi="宋体" w:eastAsia="宋体" w:cs="宋体"/>
                <w:b w:val="0"/>
                <w:bCs w:val="0"/>
                <w:color w:val="auto"/>
                <w:sz w:val="21"/>
                <w:szCs w:val="21"/>
                <w:highlight w:val="none"/>
                <w:lang w:val="en-US" w:bidi="ar-SA"/>
              </w:rPr>
            </w:pPr>
          </w:p>
        </w:tc>
        <w:tc>
          <w:tcPr>
            <w:tcW w:w="535" w:type="dxa"/>
            <w:tcBorders>
              <w:tl2br w:val="nil"/>
              <w:tr2bl w:val="nil"/>
            </w:tcBorders>
            <w:shd w:val="clear" w:color="auto" w:fill="92D050"/>
            <w:vAlign w:val="center"/>
          </w:tcPr>
          <w:p w14:paraId="758306FA">
            <w:pPr>
              <w:widowControl/>
              <w:autoSpaceDE/>
              <w:autoSpaceDN/>
              <w:adjustRightInd w:val="0"/>
              <w:snapToGrid w:val="0"/>
              <w:spacing w:after="0" w:line="240" w:lineRule="auto"/>
              <w:rPr>
                <w:rFonts w:ascii="宋体" w:hAnsi="宋体" w:eastAsia="宋体" w:cs="宋体"/>
                <w:b w:val="0"/>
                <w:bCs w:val="0"/>
                <w:color w:val="000000"/>
                <w:sz w:val="21"/>
                <w:szCs w:val="21"/>
                <w:highlight w:val="none"/>
                <w:lang w:val="en-US" w:bidi="ar-SA"/>
              </w:rPr>
            </w:pPr>
          </w:p>
        </w:tc>
        <w:tc>
          <w:tcPr>
            <w:tcW w:w="535" w:type="dxa"/>
            <w:tcBorders>
              <w:tl2br w:val="nil"/>
              <w:tr2bl w:val="nil"/>
            </w:tcBorders>
            <w:vAlign w:val="center"/>
          </w:tcPr>
          <w:p w14:paraId="78CC3078">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01" w:type="dxa"/>
            <w:tcBorders>
              <w:tl2br w:val="nil"/>
              <w:tr2bl w:val="nil"/>
            </w:tcBorders>
            <w:vAlign w:val="center"/>
          </w:tcPr>
          <w:p w14:paraId="48ADD4F8">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84" w:type="dxa"/>
            <w:tcBorders>
              <w:tl2br w:val="nil"/>
              <w:tr2bl w:val="nil"/>
            </w:tcBorders>
            <w:vAlign w:val="center"/>
          </w:tcPr>
          <w:p w14:paraId="32E4C30A">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469" w:type="dxa"/>
            <w:tcBorders>
              <w:tl2br w:val="nil"/>
              <w:tr2bl w:val="nil"/>
            </w:tcBorders>
            <w:noWrap/>
            <w:vAlign w:val="center"/>
          </w:tcPr>
          <w:p w14:paraId="5A1ACC99">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c>
          <w:tcPr>
            <w:tcW w:w="831" w:type="dxa"/>
            <w:gridSpan w:val="2"/>
            <w:tcBorders>
              <w:right w:val="thinThickSmallGap" w:color="000000" w:sz="12" w:space="0"/>
              <w:tl2br w:val="nil"/>
              <w:tr2bl w:val="nil"/>
            </w:tcBorders>
            <w:noWrap/>
            <w:vAlign w:val="center"/>
          </w:tcPr>
          <w:p w14:paraId="2EAA8269">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r>
      <w:tr w14:paraId="33C2B55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629" w:hRule="atLeast"/>
        </w:trPr>
        <w:tc>
          <w:tcPr>
            <w:tcW w:w="355" w:type="dxa"/>
            <w:gridSpan w:val="2"/>
            <w:vMerge w:val="continue"/>
            <w:tcBorders>
              <w:left w:val="thinThickSmallGap" w:color="000000" w:sz="12" w:space="0"/>
              <w:tl2br w:val="nil"/>
              <w:tr2bl w:val="nil"/>
            </w:tcBorders>
            <w:vAlign w:val="center"/>
          </w:tcPr>
          <w:p w14:paraId="1F9277A2">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04A4C5E0">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426" w:type="dxa"/>
            <w:tcBorders>
              <w:tl2br w:val="nil"/>
              <w:tr2bl w:val="nil"/>
            </w:tcBorders>
            <w:vAlign w:val="center"/>
          </w:tcPr>
          <w:p w14:paraId="64ADF5D8">
            <w:pPr>
              <w:widowControl/>
              <w:autoSpaceDE/>
              <w:autoSpaceDN/>
              <w:adjustRightInd w:val="0"/>
              <w:snapToGrid w:val="0"/>
              <w:spacing w:after="0" w:line="240" w:lineRule="auto"/>
              <w:rPr>
                <w:rFonts w:hint="default" w:ascii="宋体" w:hAnsi="宋体" w:eastAsia="宋体" w:cs="宋体"/>
                <w:bCs/>
                <w:sz w:val="21"/>
                <w:szCs w:val="21"/>
                <w:highlight w:val="none"/>
                <w:lang w:val="en-US" w:eastAsia="zh-CN" w:bidi="ar-SA"/>
              </w:rPr>
            </w:pPr>
            <w:r>
              <w:rPr>
                <w:rFonts w:hint="eastAsia" w:ascii="宋体" w:hAnsi="宋体" w:eastAsia="宋体" w:cs="宋体"/>
                <w:bCs/>
                <w:sz w:val="21"/>
                <w:szCs w:val="21"/>
                <w:highlight w:val="none"/>
                <w:lang w:val="en-US" w:eastAsia="zh-CN" w:bidi="ar-SA"/>
              </w:rPr>
              <w:t>工程材料</w:t>
            </w:r>
          </w:p>
        </w:tc>
        <w:tc>
          <w:tcPr>
            <w:tcW w:w="651" w:type="dxa"/>
            <w:gridSpan w:val="2"/>
            <w:tcBorders>
              <w:tl2br w:val="nil"/>
              <w:tr2bl w:val="nil"/>
            </w:tcBorders>
            <w:vAlign w:val="center"/>
          </w:tcPr>
          <w:p w14:paraId="47B5E154">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72</w:t>
            </w:r>
          </w:p>
        </w:tc>
        <w:tc>
          <w:tcPr>
            <w:tcW w:w="413" w:type="dxa"/>
            <w:tcBorders>
              <w:tl2br w:val="nil"/>
              <w:tr2bl w:val="nil"/>
            </w:tcBorders>
            <w:vAlign w:val="center"/>
          </w:tcPr>
          <w:p w14:paraId="2D5F2B6C">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4</w:t>
            </w:r>
          </w:p>
        </w:tc>
        <w:tc>
          <w:tcPr>
            <w:tcW w:w="581" w:type="dxa"/>
            <w:tcBorders>
              <w:tl2br w:val="nil"/>
              <w:tr2bl w:val="nil"/>
            </w:tcBorders>
            <w:vAlign w:val="center"/>
          </w:tcPr>
          <w:p w14:paraId="098647E5">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4</w:t>
            </w:r>
          </w:p>
        </w:tc>
        <w:tc>
          <w:tcPr>
            <w:tcW w:w="619" w:type="dxa"/>
            <w:tcBorders>
              <w:tl2br w:val="nil"/>
              <w:tr2bl w:val="nil"/>
            </w:tcBorders>
            <w:vAlign w:val="center"/>
          </w:tcPr>
          <w:p w14:paraId="60EDBFE2">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36</w:t>
            </w:r>
          </w:p>
        </w:tc>
        <w:tc>
          <w:tcPr>
            <w:tcW w:w="602" w:type="dxa"/>
            <w:tcBorders>
              <w:tl2br w:val="nil"/>
              <w:tr2bl w:val="nil"/>
            </w:tcBorders>
            <w:vAlign w:val="center"/>
          </w:tcPr>
          <w:p w14:paraId="13CFE64E">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36</w:t>
            </w:r>
          </w:p>
        </w:tc>
        <w:tc>
          <w:tcPr>
            <w:tcW w:w="569" w:type="dxa"/>
            <w:tcBorders>
              <w:tl2br w:val="nil"/>
              <w:tr2bl w:val="nil"/>
            </w:tcBorders>
            <w:vAlign w:val="center"/>
          </w:tcPr>
          <w:p w14:paraId="62E0C646">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4</w:t>
            </w:r>
          </w:p>
        </w:tc>
        <w:tc>
          <w:tcPr>
            <w:tcW w:w="504" w:type="dxa"/>
            <w:tcBorders>
              <w:tl2br w:val="nil"/>
              <w:tr2bl w:val="nil"/>
            </w:tcBorders>
            <w:shd w:val="clear" w:color="auto" w:fill="auto"/>
            <w:noWrap/>
            <w:vAlign w:val="center"/>
          </w:tcPr>
          <w:p w14:paraId="35F5D2EB">
            <w:pPr>
              <w:widowControl/>
              <w:autoSpaceDE/>
              <w:autoSpaceDN/>
              <w:adjustRightInd w:val="0"/>
              <w:snapToGrid w:val="0"/>
              <w:spacing w:after="0" w:line="240" w:lineRule="auto"/>
              <w:rPr>
                <w:rFonts w:ascii="宋体" w:hAnsi="宋体" w:eastAsia="宋体" w:cs="宋体"/>
                <w:b w:val="0"/>
                <w:bCs w:val="0"/>
                <w:color w:val="auto"/>
                <w:sz w:val="21"/>
                <w:szCs w:val="21"/>
                <w:highlight w:val="none"/>
                <w:lang w:val="en-US" w:bidi="ar-SA"/>
              </w:rPr>
            </w:pPr>
          </w:p>
        </w:tc>
        <w:tc>
          <w:tcPr>
            <w:tcW w:w="535" w:type="dxa"/>
            <w:tcBorders>
              <w:tl2br w:val="nil"/>
              <w:tr2bl w:val="nil"/>
            </w:tcBorders>
            <w:shd w:val="clear" w:color="auto" w:fill="92D050"/>
            <w:vAlign w:val="center"/>
          </w:tcPr>
          <w:p w14:paraId="6DC09751">
            <w:pPr>
              <w:widowControl/>
              <w:autoSpaceDE/>
              <w:autoSpaceDN/>
              <w:adjustRightInd w:val="0"/>
              <w:snapToGrid w:val="0"/>
              <w:spacing w:after="0" w:line="240" w:lineRule="auto"/>
              <w:rPr>
                <w:rFonts w:ascii="宋体" w:hAnsi="宋体" w:eastAsia="宋体" w:cs="宋体"/>
                <w:b w:val="0"/>
                <w:bCs w:val="0"/>
                <w:color w:val="000000"/>
                <w:sz w:val="21"/>
                <w:szCs w:val="21"/>
                <w:highlight w:val="none"/>
                <w:lang w:val="en-US" w:bidi="ar-SA"/>
              </w:rPr>
            </w:pPr>
          </w:p>
        </w:tc>
        <w:tc>
          <w:tcPr>
            <w:tcW w:w="535" w:type="dxa"/>
            <w:tcBorders>
              <w:tl2br w:val="nil"/>
              <w:tr2bl w:val="nil"/>
            </w:tcBorders>
            <w:noWrap/>
            <w:vAlign w:val="center"/>
          </w:tcPr>
          <w:p w14:paraId="5A555072">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01" w:type="dxa"/>
            <w:tcBorders>
              <w:tl2br w:val="nil"/>
              <w:tr2bl w:val="nil"/>
            </w:tcBorders>
            <w:vAlign w:val="center"/>
          </w:tcPr>
          <w:p w14:paraId="344DA7E2">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84" w:type="dxa"/>
            <w:tcBorders>
              <w:tl2br w:val="nil"/>
              <w:tr2bl w:val="nil"/>
            </w:tcBorders>
            <w:vAlign w:val="center"/>
          </w:tcPr>
          <w:p w14:paraId="4E047F39">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469" w:type="dxa"/>
            <w:tcBorders>
              <w:tl2br w:val="nil"/>
              <w:tr2bl w:val="nil"/>
            </w:tcBorders>
            <w:noWrap/>
            <w:vAlign w:val="center"/>
          </w:tcPr>
          <w:p w14:paraId="4312EB4E">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831" w:type="dxa"/>
            <w:gridSpan w:val="2"/>
            <w:tcBorders>
              <w:right w:val="thinThickSmallGap" w:color="000000" w:sz="12" w:space="0"/>
              <w:tl2br w:val="nil"/>
              <w:tr2bl w:val="nil"/>
            </w:tcBorders>
            <w:noWrap/>
            <w:vAlign w:val="center"/>
          </w:tcPr>
          <w:p w14:paraId="69EB7DC8">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5DCEEE8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55" w:type="dxa"/>
            <w:gridSpan w:val="2"/>
            <w:vMerge w:val="continue"/>
            <w:tcBorders>
              <w:left w:val="thinThickSmallGap" w:color="000000" w:sz="12" w:space="0"/>
              <w:tl2br w:val="nil"/>
              <w:tr2bl w:val="nil"/>
            </w:tcBorders>
            <w:vAlign w:val="center"/>
          </w:tcPr>
          <w:p w14:paraId="5909DEE7">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786BB93B">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vAlign w:val="center"/>
          </w:tcPr>
          <w:p w14:paraId="581A6EA2">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市政工程概论</w:t>
            </w:r>
          </w:p>
        </w:tc>
        <w:tc>
          <w:tcPr>
            <w:tcW w:w="517" w:type="dxa"/>
            <w:tcBorders>
              <w:tl2br w:val="nil"/>
              <w:tr2bl w:val="nil"/>
            </w:tcBorders>
            <w:vAlign w:val="center"/>
          </w:tcPr>
          <w:p w14:paraId="5C85B9ED">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72</w:t>
            </w:r>
          </w:p>
        </w:tc>
        <w:tc>
          <w:tcPr>
            <w:tcW w:w="413" w:type="dxa"/>
            <w:tcBorders>
              <w:tl2br w:val="nil"/>
              <w:tr2bl w:val="nil"/>
            </w:tcBorders>
            <w:vAlign w:val="center"/>
          </w:tcPr>
          <w:p w14:paraId="5BCD8213">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81" w:type="dxa"/>
            <w:tcBorders>
              <w:tl2br w:val="nil"/>
              <w:tr2bl w:val="nil"/>
            </w:tcBorders>
            <w:vAlign w:val="center"/>
          </w:tcPr>
          <w:p w14:paraId="6CEAE84F">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6220FBCC">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602" w:type="dxa"/>
            <w:tcBorders>
              <w:tl2br w:val="nil"/>
              <w:tr2bl w:val="nil"/>
            </w:tcBorders>
            <w:vAlign w:val="center"/>
          </w:tcPr>
          <w:p w14:paraId="3A282E77">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569" w:type="dxa"/>
            <w:tcBorders>
              <w:tl2br w:val="nil"/>
              <w:tr2bl w:val="nil"/>
            </w:tcBorders>
            <w:vAlign w:val="center"/>
          </w:tcPr>
          <w:p w14:paraId="7E2B6E7E">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04" w:type="dxa"/>
            <w:tcBorders>
              <w:tl2br w:val="nil"/>
              <w:tr2bl w:val="nil"/>
            </w:tcBorders>
            <w:shd w:val="clear" w:color="auto" w:fill="auto"/>
            <w:vAlign w:val="center"/>
          </w:tcPr>
          <w:p w14:paraId="66B256B4">
            <w:pPr>
              <w:widowControl/>
              <w:autoSpaceDE/>
              <w:autoSpaceDN/>
              <w:adjustRightInd w:val="0"/>
              <w:snapToGrid w:val="0"/>
              <w:spacing w:after="0" w:line="240" w:lineRule="auto"/>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w:t>
            </w:r>
          </w:p>
        </w:tc>
        <w:tc>
          <w:tcPr>
            <w:tcW w:w="535" w:type="dxa"/>
            <w:tcBorders>
              <w:tl2br w:val="nil"/>
              <w:tr2bl w:val="nil"/>
            </w:tcBorders>
            <w:shd w:val="clear" w:color="auto" w:fill="92D050"/>
            <w:noWrap/>
            <w:vAlign w:val="center"/>
          </w:tcPr>
          <w:p w14:paraId="0F4F9B1D">
            <w:pPr>
              <w:widowControl/>
              <w:autoSpaceDE/>
              <w:autoSpaceDN/>
              <w:adjustRightInd w:val="0"/>
              <w:snapToGrid w:val="0"/>
              <w:spacing w:after="0" w:line="240" w:lineRule="auto"/>
              <w:rPr>
                <w:rFonts w:hint="eastAsia" w:ascii="宋体" w:hAnsi="宋体" w:eastAsia="宋体" w:cs="宋体"/>
                <w:b w:val="0"/>
                <w:bCs w:val="0"/>
                <w:color w:val="000000"/>
                <w:sz w:val="21"/>
                <w:szCs w:val="21"/>
                <w:highlight w:val="none"/>
                <w:lang w:val="en-US" w:eastAsia="zh-CN" w:bidi="ar-SA"/>
              </w:rPr>
            </w:pPr>
          </w:p>
        </w:tc>
        <w:tc>
          <w:tcPr>
            <w:tcW w:w="535" w:type="dxa"/>
            <w:tcBorders>
              <w:tl2br w:val="nil"/>
              <w:tr2bl w:val="nil"/>
            </w:tcBorders>
            <w:vAlign w:val="center"/>
          </w:tcPr>
          <w:p w14:paraId="2A7D264E">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01" w:type="dxa"/>
            <w:tcBorders>
              <w:tl2br w:val="nil"/>
              <w:tr2bl w:val="nil"/>
            </w:tcBorders>
            <w:vAlign w:val="center"/>
          </w:tcPr>
          <w:p w14:paraId="60AE5360">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84" w:type="dxa"/>
            <w:tcBorders>
              <w:tl2br w:val="nil"/>
              <w:tr2bl w:val="nil"/>
            </w:tcBorders>
            <w:vAlign w:val="center"/>
          </w:tcPr>
          <w:p w14:paraId="1526DA88">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25" w:type="dxa"/>
            <w:gridSpan w:val="2"/>
            <w:tcBorders>
              <w:tl2br w:val="nil"/>
              <w:tr2bl w:val="nil"/>
            </w:tcBorders>
            <w:noWrap/>
            <w:vAlign w:val="center"/>
          </w:tcPr>
          <w:p w14:paraId="3F4679D2">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c>
          <w:tcPr>
            <w:tcW w:w="675" w:type="dxa"/>
            <w:tcBorders>
              <w:right w:val="thinThickSmallGap" w:color="000000" w:sz="12" w:space="0"/>
              <w:tl2br w:val="nil"/>
              <w:tr2bl w:val="nil"/>
            </w:tcBorders>
            <w:vAlign w:val="center"/>
          </w:tcPr>
          <w:p w14:paraId="4658F241">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r>
      <w:tr w14:paraId="5E0B4FD5">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55" w:type="dxa"/>
            <w:gridSpan w:val="2"/>
            <w:vMerge w:val="continue"/>
            <w:tcBorders>
              <w:left w:val="thinThickSmallGap" w:color="000000" w:sz="12" w:space="0"/>
              <w:tl2br w:val="nil"/>
              <w:tr2bl w:val="nil"/>
            </w:tcBorders>
            <w:vAlign w:val="center"/>
          </w:tcPr>
          <w:p w14:paraId="5DDC6442">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6867C5FD">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vAlign w:val="center"/>
          </w:tcPr>
          <w:p w14:paraId="3C4433B6">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工程测量</w:t>
            </w:r>
          </w:p>
        </w:tc>
        <w:tc>
          <w:tcPr>
            <w:tcW w:w="517" w:type="dxa"/>
            <w:tcBorders>
              <w:tl2br w:val="nil"/>
              <w:tr2bl w:val="nil"/>
            </w:tcBorders>
            <w:vAlign w:val="center"/>
          </w:tcPr>
          <w:p w14:paraId="3C70CF42">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72</w:t>
            </w:r>
          </w:p>
        </w:tc>
        <w:tc>
          <w:tcPr>
            <w:tcW w:w="413" w:type="dxa"/>
            <w:tcBorders>
              <w:tl2br w:val="nil"/>
              <w:tr2bl w:val="nil"/>
            </w:tcBorders>
            <w:vAlign w:val="center"/>
          </w:tcPr>
          <w:p w14:paraId="49A012BA">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81" w:type="dxa"/>
            <w:tcBorders>
              <w:tl2br w:val="nil"/>
              <w:tr2bl w:val="nil"/>
            </w:tcBorders>
            <w:vAlign w:val="center"/>
          </w:tcPr>
          <w:p w14:paraId="0A22711F">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4</w:t>
            </w:r>
          </w:p>
        </w:tc>
        <w:tc>
          <w:tcPr>
            <w:tcW w:w="619" w:type="dxa"/>
            <w:tcBorders>
              <w:tl2br w:val="nil"/>
              <w:tr2bl w:val="nil"/>
            </w:tcBorders>
            <w:vAlign w:val="center"/>
          </w:tcPr>
          <w:p w14:paraId="2D4C0F7E">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602" w:type="dxa"/>
            <w:tcBorders>
              <w:tl2br w:val="nil"/>
              <w:tr2bl w:val="nil"/>
            </w:tcBorders>
            <w:vAlign w:val="center"/>
          </w:tcPr>
          <w:p w14:paraId="24316AFA">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36</w:t>
            </w:r>
          </w:p>
        </w:tc>
        <w:tc>
          <w:tcPr>
            <w:tcW w:w="569" w:type="dxa"/>
            <w:tcBorders>
              <w:tl2br w:val="nil"/>
              <w:tr2bl w:val="nil"/>
            </w:tcBorders>
            <w:vAlign w:val="center"/>
          </w:tcPr>
          <w:p w14:paraId="0ED5FF12">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04" w:type="dxa"/>
            <w:tcBorders>
              <w:tl2br w:val="nil"/>
              <w:tr2bl w:val="nil"/>
            </w:tcBorders>
            <w:shd w:val="clear" w:color="auto" w:fill="auto"/>
            <w:vAlign w:val="center"/>
          </w:tcPr>
          <w:p w14:paraId="7515213D">
            <w:pPr>
              <w:widowControl/>
              <w:autoSpaceDE/>
              <w:autoSpaceDN/>
              <w:adjustRightInd w:val="0"/>
              <w:snapToGrid w:val="0"/>
              <w:spacing w:after="0" w:line="240" w:lineRule="auto"/>
              <w:rPr>
                <w:rFonts w:ascii="宋体" w:hAnsi="宋体" w:eastAsia="宋体" w:cs="宋体"/>
                <w:b w:val="0"/>
                <w:bCs w:val="0"/>
                <w:color w:val="auto"/>
                <w:sz w:val="21"/>
                <w:szCs w:val="21"/>
                <w:highlight w:val="none"/>
                <w:lang w:val="en-US" w:bidi="ar-SA"/>
              </w:rPr>
            </w:pPr>
            <w:r>
              <w:rPr>
                <w:rFonts w:hint="eastAsia" w:ascii="宋体" w:hAnsi="宋体" w:eastAsia="宋体" w:cs="宋体"/>
                <w:b w:val="0"/>
                <w:bCs w:val="0"/>
                <w:color w:val="auto"/>
                <w:sz w:val="21"/>
                <w:szCs w:val="21"/>
                <w:highlight w:val="none"/>
                <w:lang w:val="en-US" w:bidi="ar-SA"/>
              </w:rPr>
              <w:t>4</w:t>
            </w:r>
          </w:p>
        </w:tc>
        <w:tc>
          <w:tcPr>
            <w:tcW w:w="535" w:type="dxa"/>
            <w:tcBorders>
              <w:tl2br w:val="nil"/>
              <w:tr2bl w:val="nil"/>
            </w:tcBorders>
            <w:shd w:val="clear" w:color="auto" w:fill="92D050"/>
            <w:noWrap/>
            <w:vAlign w:val="center"/>
          </w:tcPr>
          <w:p w14:paraId="33241676">
            <w:pPr>
              <w:widowControl/>
              <w:autoSpaceDE/>
              <w:autoSpaceDN/>
              <w:adjustRightInd w:val="0"/>
              <w:snapToGrid w:val="0"/>
              <w:spacing w:after="0" w:line="240" w:lineRule="auto"/>
              <w:rPr>
                <w:rFonts w:ascii="宋体" w:hAnsi="宋体" w:eastAsia="宋体" w:cs="宋体"/>
                <w:b w:val="0"/>
                <w:bCs w:val="0"/>
                <w:color w:val="000000"/>
                <w:sz w:val="21"/>
                <w:szCs w:val="21"/>
                <w:highlight w:val="none"/>
                <w:lang w:val="en-US" w:bidi="ar-SA"/>
              </w:rPr>
            </w:pPr>
          </w:p>
        </w:tc>
        <w:tc>
          <w:tcPr>
            <w:tcW w:w="535" w:type="dxa"/>
            <w:tcBorders>
              <w:tl2br w:val="nil"/>
              <w:tr2bl w:val="nil"/>
            </w:tcBorders>
            <w:noWrap/>
            <w:vAlign w:val="center"/>
          </w:tcPr>
          <w:p w14:paraId="060C21E3">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01" w:type="dxa"/>
            <w:tcBorders>
              <w:tl2br w:val="nil"/>
              <w:tr2bl w:val="nil"/>
            </w:tcBorders>
            <w:vAlign w:val="center"/>
          </w:tcPr>
          <w:p w14:paraId="1007AE1B">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84" w:type="dxa"/>
            <w:tcBorders>
              <w:tl2br w:val="nil"/>
              <w:tr2bl w:val="nil"/>
            </w:tcBorders>
            <w:vAlign w:val="center"/>
          </w:tcPr>
          <w:p w14:paraId="1981715F">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25" w:type="dxa"/>
            <w:gridSpan w:val="2"/>
            <w:tcBorders>
              <w:tl2br w:val="nil"/>
              <w:tr2bl w:val="nil"/>
            </w:tcBorders>
            <w:noWrap/>
            <w:vAlign w:val="center"/>
          </w:tcPr>
          <w:p w14:paraId="45A614D9">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c>
          <w:tcPr>
            <w:tcW w:w="675" w:type="dxa"/>
            <w:tcBorders>
              <w:right w:val="thinThickSmallGap" w:color="000000" w:sz="12" w:space="0"/>
              <w:tl2br w:val="nil"/>
              <w:tr2bl w:val="nil"/>
            </w:tcBorders>
            <w:noWrap/>
            <w:vAlign w:val="center"/>
          </w:tcPr>
          <w:p w14:paraId="683A9D7D">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r>
      <w:tr w14:paraId="4767B438">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5" w:type="dxa"/>
            <w:gridSpan w:val="2"/>
            <w:vMerge w:val="continue"/>
            <w:tcBorders>
              <w:left w:val="thinThickSmallGap" w:color="000000" w:sz="12" w:space="0"/>
              <w:tl2br w:val="nil"/>
              <w:tr2bl w:val="nil"/>
            </w:tcBorders>
            <w:vAlign w:val="center"/>
          </w:tcPr>
          <w:p w14:paraId="2F32090F">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1CCA6925">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vAlign w:val="center"/>
          </w:tcPr>
          <w:p w14:paraId="2FAA5C7D">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工程招投标与合同管理</w:t>
            </w:r>
          </w:p>
        </w:tc>
        <w:tc>
          <w:tcPr>
            <w:tcW w:w="517" w:type="dxa"/>
            <w:tcBorders>
              <w:tl2br w:val="nil"/>
              <w:tr2bl w:val="nil"/>
            </w:tcBorders>
            <w:vAlign w:val="center"/>
          </w:tcPr>
          <w:p w14:paraId="7BE80158">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72</w:t>
            </w:r>
          </w:p>
        </w:tc>
        <w:tc>
          <w:tcPr>
            <w:tcW w:w="413" w:type="dxa"/>
            <w:tcBorders>
              <w:tl2br w:val="nil"/>
              <w:tr2bl w:val="nil"/>
            </w:tcBorders>
            <w:vAlign w:val="center"/>
          </w:tcPr>
          <w:p w14:paraId="4819CB70">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4</w:t>
            </w:r>
          </w:p>
        </w:tc>
        <w:tc>
          <w:tcPr>
            <w:tcW w:w="581" w:type="dxa"/>
            <w:tcBorders>
              <w:tl2br w:val="nil"/>
              <w:tr2bl w:val="nil"/>
            </w:tcBorders>
            <w:vAlign w:val="center"/>
          </w:tcPr>
          <w:p w14:paraId="15B2C675">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4874FACB">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36</w:t>
            </w:r>
          </w:p>
        </w:tc>
        <w:tc>
          <w:tcPr>
            <w:tcW w:w="602" w:type="dxa"/>
            <w:tcBorders>
              <w:tl2br w:val="nil"/>
              <w:tr2bl w:val="nil"/>
            </w:tcBorders>
            <w:vAlign w:val="center"/>
          </w:tcPr>
          <w:p w14:paraId="31DB5BD6">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36</w:t>
            </w:r>
          </w:p>
        </w:tc>
        <w:tc>
          <w:tcPr>
            <w:tcW w:w="569" w:type="dxa"/>
            <w:tcBorders>
              <w:tl2br w:val="nil"/>
              <w:tr2bl w:val="nil"/>
            </w:tcBorders>
            <w:vAlign w:val="center"/>
          </w:tcPr>
          <w:p w14:paraId="2CB177FF">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04" w:type="dxa"/>
            <w:tcBorders>
              <w:tl2br w:val="nil"/>
              <w:tr2bl w:val="nil"/>
            </w:tcBorders>
            <w:shd w:val="clear" w:color="auto" w:fill="auto"/>
            <w:vAlign w:val="center"/>
          </w:tcPr>
          <w:p w14:paraId="46AED4CC">
            <w:pPr>
              <w:widowControl/>
              <w:autoSpaceDE/>
              <w:autoSpaceDN/>
              <w:adjustRightInd w:val="0"/>
              <w:snapToGrid w:val="0"/>
              <w:spacing w:after="0" w:line="240" w:lineRule="auto"/>
              <w:rPr>
                <w:rFonts w:hint="eastAsia" w:ascii="宋体" w:hAnsi="宋体" w:eastAsia="宋体" w:cs="宋体"/>
                <w:b w:val="0"/>
                <w:bCs w:val="0"/>
                <w:color w:val="auto"/>
                <w:sz w:val="21"/>
                <w:szCs w:val="21"/>
                <w:highlight w:val="none"/>
                <w:lang w:val="en-US" w:eastAsia="zh-CN" w:bidi="ar-SA"/>
              </w:rPr>
            </w:pPr>
          </w:p>
        </w:tc>
        <w:tc>
          <w:tcPr>
            <w:tcW w:w="535" w:type="dxa"/>
            <w:tcBorders>
              <w:tl2br w:val="nil"/>
              <w:tr2bl w:val="nil"/>
            </w:tcBorders>
            <w:shd w:val="clear" w:color="auto" w:fill="92D050"/>
            <w:noWrap/>
            <w:vAlign w:val="center"/>
          </w:tcPr>
          <w:p w14:paraId="51C9FD5E">
            <w:pPr>
              <w:widowControl/>
              <w:autoSpaceDE/>
              <w:autoSpaceDN/>
              <w:adjustRightInd w:val="0"/>
              <w:snapToGrid w:val="0"/>
              <w:spacing w:after="0" w:line="240" w:lineRule="auto"/>
              <w:rPr>
                <w:rFonts w:ascii="宋体" w:hAnsi="宋体" w:eastAsia="宋体" w:cs="宋体"/>
                <w:b w:val="0"/>
                <w:bCs w:val="0"/>
                <w:color w:val="000000"/>
                <w:sz w:val="21"/>
                <w:szCs w:val="21"/>
                <w:highlight w:val="none"/>
                <w:lang w:val="en-US" w:bidi="ar-SA"/>
              </w:rPr>
            </w:pPr>
            <w:r>
              <w:rPr>
                <w:rFonts w:hint="eastAsia" w:ascii="宋体" w:hAnsi="宋体" w:eastAsia="宋体" w:cs="宋体"/>
                <w:b w:val="0"/>
                <w:bCs w:val="0"/>
                <w:color w:val="000000"/>
                <w:sz w:val="21"/>
                <w:szCs w:val="21"/>
                <w:highlight w:val="none"/>
                <w:lang w:val="en-US" w:eastAsia="zh-CN" w:bidi="ar-SA"/>
              </w:rPr>
              <w:t>4</w:t>
            </w:r>
          </w:p>
        </w:tc>
        <w:tc>
          <w:tcPr>
            <w:tcW w:w="535" w:type="dxa"/>
            <w:tcBorders>
              <w:tl2br w:val="nil"/>
              <w:tr2bl w:val="nil"/>
            </w:tcBorders>
            <w:vAlign w:val="center"/>
          </w:tcPr>
          <w:p w14:paraId="481A743B">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vAlign w:val="center"/>
          </w:tcPr>
          <w:p w14:paraId="1F399561">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84" w:type="dxa"/>
            <w:tcBorders>
              <w:tl2br w:val="nil"/>
              <w:tr2bl w:val="nil"/>
            </w:tcBorders>
            <w:vAlign w:val="center"/>
          </w:tcPr>
          <w:p w14:paraId="719483F4">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25" w:type="dxa"/>
            <w:gridSpan w:val="2"/>
            <w:tcBorders>
              <w:tl2br w:val="nil"/>
              <w:tr2bl w:val="nil"/>
            </w:tcBorders>
            <w:noWrap/>
            <w:vAlign w:val="center"/>
          </w:tcPr>
          <w:p w14:paraId="06006AB0">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c>
          <w:tcPr>
            <w:tcW w:w="675" w:type="dxa"/>
            <w:tcBorders>
              <w:right w:val="thinThickSmallGap" w:color="000000" w:sz="12" w:space="0"/>
              <w:tl2br w:val="nil"/>
              <w:tr2bl w:val="nil"/>
            </w:tcBorders>
            <w:noWrap/>
            <w:vAlign w:val="center"/>
          </w:tcPr>
          <w:p w14:paraId="12FE1EA1">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r>
      <w:tr w14:paraId="4F9A3359">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55" w:type="dxa"/>
            <w:gridSpan w:val="2"/>
            <w:vMerge w:val="continue"/>
            <w:tcBorders>
              <w:left w:val="thinThickSmallGap" w:color="000000" w:sz="12" w:space="0"/>
              <w:tl2br w:val="nil"/>
              <w:tr2bl w:val="nil"/>
            </w:tcBorders>
            <w:vAlign w:val="center"/>
          </w:tcPr>
          <w:p w14:paraId="27C0F399">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0658A9B2">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vAlign w:val="center"/>
          </w:tcPr>
          <w:p w14:paraId="7F51AED1">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计算机绘图</w:t>
            </w:r>
          </w:p>
        </w:tc>
        <w:tc>
          <w:tcPr>
            <w:tcW w:w="517" w:type="dxa"/>
            <w:tcBorders>
              <w:tl2br w:val="nil"/>
              <w:tr2bl w:val="nil"/>
            </w:tcBorders>
            <w:vAlign w:val="center"/>
          </w:tcPr>
          <w:p w14:paraId="733C07D6">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72</w:t>
            </w:r>
          </w:p>
        </w:tc>
        <w:tc>
          <w:tcPr>
            <w:tcW w:w="413" w:type="dxa"/>
            <w:tcBorders>
              <w:tl2br w:val="nil"/>
              <w:tr2bl w:val="nil"/>
            </w:tcBorders>
            <w:vAlign w:val="center"/>
          </w:tcPr>
          <w:p w14:paraId="251FB357">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81" w:type="dxa"/>
            <w:tcBorders>
              <w:tl2br w:val="nil"/>
              <w:tr2bl w:val="nil"/>
            </w:tcBorders>
            <w:vAlign w:val="center"/>
          </w:tcPr>
          <w:p w14:paraId="4CD90820">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493F4935">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602" w:type="dxa"/>
            <w:tcBorders>
              <w:tl2br w:val="nil"/>
              <w:tr2bl w:val="nil"/>
            </w:tcBorders>
            <w:vAlign w:val="center"/>
          </w:tcPr>
          <w:p w14:paraId="4A8109C9">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569" w:type="dxa"/>
            <w:tcBorders>
              <w:tl2br w:val="nil"/>
              <w:tr2bl w:val="nil"/>
            </w:tcBorders>
            <w:vAlign w:val="center"/>
          </w:tcPr>
          <w:p w14:paraId="539AAA50">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p>
        </w:tc>
        <w:tc>
          <w:tcPr>
            <w:tcW w:w="504" w:type="dxa"/>
            <w:tcBorders>
              <w:tl2br w:val="nil"/>
              <w:tr2bl w:val="nil"/>
            </w:tcBorders>
            <w:shd w:val="clear" w:color="auto" w:fill="auto"/>
            <w:vAlign w:val="center"/>
          </w:tcPr>
          <w:p w14:paraId="4873963E">
            <w:pPr>
              <w:widowControl/>
              <w:autoSpaceDE/>
              <w:autoSpaceDN/>
              <w:adjustRightInd w:val="0"/>
              <w:snapToGrid w:val="0"/>
              <w:spacing w:after="0" w:line="240" w:lineRule="auto"/>
              <w:rPr>
                <w:rFonts w:hint="eastAsia" w:ascii="宋体" w:hAnsi="宋体" w:eastAsia="宋体" w:cs="宋体"/>
                <w:b/>
                <w:bCs/>
                <w:color w:val="auto"/>
                <w:sz w:val="15"/>
                <w:szCs w:val="15"/>
                <w:highlight w:val="none"/>
                <w:lang w:val="en-US" w:bidi="ar-SA"/>
              </w:rPr>
            </w:pPr>
            <w:r>
              <w:rPr>
                <w:rFonts w:hint="eastAsia" w:ascii="宋体" w:hAnsi="宋体" w:eastAsia="宋体" w:cs="宋体"/>
                <w:b w:val="0"/>
                <w:bCs w:val="0"/>
                <w:color w:val="auto"/>
                <w:sz w:val="21"/>
                <w:szCs w:val="21"/>
                <w:highlight w:val="none"/>
                <w:lang w:val="en-US" w:eastAsia="zh-CN" w:bidi="ar-SA"/>
              </w:rPr>
              <w:t>4</w:t>
            </w:r>
          </w:p>
        </w:tc>
        <w:tc>
          <w:tcPr>
            <w:tcW w:w="535" w:type="dxa"/>
            <w:tcBorders>
              <w:tl2br w:val="nil"/>
              <w:tr2bl w:val="nil"/>
            </w:tcBorders>
            <w:shd w:val="clear" w:color="auto" w:fill="92D050"/>
            <w:noWrap/>
            <w:vAlign w:val="center"/>
          </w:tcPr>
          <w:p w14:paraId="7EC1C786">
            <w:pPr>
              <w:widowControl/>
              <w:autoSpaceDE/>
              <w:autoSpaceDN/>
              <w:adjustRightInd w:val="0"/>
              <w:snapToGrid w:val="0"/>
              <w:spacing w:after="0" w:line="240" w:lineRule="auto"/>
              <w:rPr>
                <w:rFonts w:hint="eastAsia" w:ascii="宋体" w:hAnsi="宋体" w:eastAsia="宋体" w:cs="宋体"/>
                <w:b/>
                <w:bCs/>
                <w:color w:val="000000"/>
                <w:sz w:val="15"/>
                <w:szCs w:val="15"/>
                <w:highlight w:val="none"/>
                <w:lang w:val="en-US" w:eastAsia="zh-CN" w:bidi="ar-SA"/>
              </w:rPr>
            </w:pPr>
          </w:p>
        </w:tc>
        <w:tc>
          <w:tcPr>
            <w:tcW w:w="535" w:type="dxa"/>
            <w:tcBorders>
              <w:tl2br w:val="nil"/>
              <w:tr2bl w:val="nil"/>
            </w:tcBorders>
            <w:vAlign w:val="center"/>
          </w:tcPr>
          <w:p w14:paraId="116DEFCA">
            <w:pPr>
              <w:widowControl/>
              <w:autoSpaceDE/>
              <w:autoSpaceDN/>
              <w:adjustRightInd w:val="0"/>
              <w:snapToGrid w:val="0"/>
              <w:spacing w:after="0" w:line="240" w:lineRule="auto"/>
              <w:rPr>
                <w:rFonts w:ascii="宋体" w:hAnsi="宋体" w:eastAsia="宋体" w:cs="宋体"/>
                <w:b/>
                <w:bCs/>
                <w:sz w:val="15"/>
                <w:szCs w:val="15"/>
                <w:highlight w:val="none"/>
                <w:lang w:val="en-US" w:bidi="ar-SA"/>
              </w:rPr>
            </w:pPr>
          </w:p>
        </w:tc>
        <w:tc>
          <w:tcPr>
            <w:tcW w:w="501" w:type="dxa"/>
            <w:tcBorders>
              <w:tl2br w:val="nil"/>
              <w:tr2bl w:val="nil"/>
            </w:tcBorders>
            <w:vAlign w:val="center"/>
          </w:tcPr>
          <w:p w14:paraId="0E360B2C">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584" w:type="dxa"/>
            <w:tcBorders>
              <w:tl2br w:val="nil"/>
              <w:tr2bl w:val="nil"/>
            </w:tcBorders>
            <w:vAlign w:val="center"/>
          </w:tcPr>
          <w:p w14:paraId="4A652AC1">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625" w:type="dxa"/>
            <w:gridSpan w:val="2"/>
            <w:tcBorders>
              <w:tl2br w:val="nil"/>
              <w:tr2bl w:val="nil"/>
            </w:tcBorders>
            <w:noWrap/>
            <w:vAlign w:val="center"/>
          </w:tcPr>
          <w:p w14:paraId="23EC7689">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tc>
        <w:tc>
          <w:tcPr>
            <w:tcW w:w="675" w:type="dxa"/>
            <w:tcBorders>
              <w:right w:val="thinThickSmallGap" w:color="000000" w:sz="12" w:space="0"/>
              <w:tl2br w:val="nil"/>
              <w:tr2bl w:val="nil"/>
            </w:tcBorders>
            <w:noWrap/>
            <w:vAlign w:val="center"/>
          </w:tcPr>
          <w:p w14:paraId="139AEA9A">
            <w:pPr>
              <w:widowControl/>
              <w:autoSpaceDE/>
              <w:autoSpaceDN/>
              <w:adjustRightInd w:val="0"/>
              <w:snapToGrid w:val="0"/>
              <w:spacing w:after="0" w:line="240" w:lineRule="auto"/>
              <w:rPr>
                <w:rFonts w:ascii="宋体" w:hAnsi="宋体" w:eastAsia="宋体" w:cs="宋体"/>
                <w:sz w:val="21"/>
                <w:szCs w:val="21"/>
                <w:highlight w:val="none"/>
                <w:lang w:val="en-US" w:bidi="ar-SA"/>
              </w:rPr>
            </w:pPr>
          </w:p>
        </w:tc>
      </w:tr>
      <w:tr w14:paraId="303BFFF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55" w:type="dxa"/>
            <w:gridSpan w:val="2"/>
            <w:vMerge w:val="continue"/>
            <w:tcBorders>
              <w:left w:val="thinThickSmallGap" w:color="000000" w:sz="12" w:space="0"/>
              <w:tl2br w:val="nil"/>
              <w:tr2bl w:val="nil"/>
            </w:tcBorders>
            <w:vAlign w:val="center"/>
          </w:tcPr>
          <w:p w14:paraId="42F27624">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69DC67FC">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vAlign w:val="center"/>
          </w:tcPr>
          <w:p w14:paraId="7E45F515">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市政桥梁构造与施工</w:t>
            </w:r>
          </w:p>
        </w:tc>
        <w:tc>
          <w:tcPr>
            <w:tcW w:w="517" w:type="dxa"/>
            <w:tcBorders>
              <w:tl2br w:val="nil"/>
              <w:tr2bl w:val="nil"/>
            </w:tcBorders>
            <w:vAlign w:val="center"/>
          </w:tcPr>
          <w:p w14:paraId="027786A4">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72</w:t>
            </w:r>
          </w:p>
        </w:tc>
        <w:tc>
          <w:tcPr>
            <w:tcW w:w="413" w:type="dxa"/>
            <w:tcBorders>
              <w:tl2br w:val="nil"/>
              <w:tr2bl w:val="nil"/>
            </w:tcBorders>
            <w:vAlign w:val="center"/>
          </w:tcPr>
          <w:p w14:paraId="1285168D">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81" w:type="dxa"/>
            <w:tcBorders>
              <w:tl2br w:val="nil"/>
              <w:tr2bl w:val="nil"/>
            </w:tcBorders>
            <w:vAlign w:val="center"/>
          </w:tcPr>
          <w:p w14:paraId="41EA2053">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04C2F72A">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602" w:type="dxa"/>
            <w:tcBorders>
              <w:tl2br w:val="nil"/>
              <w:tr2bl w:val="nil"/>
            </w:tcBorders>
            <w:vAlign w:val="center"/>
          </w:tcPr>
          <w:p w14:paraId="40FCCE38">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569" w:type="dxa"/>
            <w:tcBorders>
              <w:tl2br w:val="nil"/>
              <w:tr2bl w:val="nil"/>
            </w:tcBorders>
            <w:vAlign w:val="center"/>
          </w:tcPr>
          <w:p w14:paraId="7091D0D7">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p>
        </w:tc>
        <w:tc>
          <w:tcPr>
            <w:tcW w:w="504" w:type="dxa"/>
            <w:tcBorders>
              <w:tl2br w:val="nil"/>
              <w:tr2bl w:val="nil"/>
            </w:tcBorders>
            <w:shd w:val="clear" w:color="auto" w:fill="auto"/>
            <w:vAlign w:val="center"/>
          </w:tcPr>
          <w:p w14:paraId="16F17495">
            <w:pPr>
              <w:widowControl/>
              <w:autoSpaceDE/>
              <w:autoSpaceDN/>
              <w:adjustRightInd w:val="0"/>
              <w:snapToGrid w:val="0"/>
              <w:spacing w:after="0" w:line="240" w:lineRule="auto"/>
              <w:rPr>
                <w:rFonts w:hint="eastAsia" w:ascii="宋体" w:hAnsi="宋体" w:eastAsia="宋体" w:cs="宋体"/>
                <w:b/>
                <w:bCs/>
                <w:color w:val="auto"/>
                <w:sz w:val="15"/>
                <w:szCs w:val="15"/>
                <w:highlight w:val="none"/>
                <w:lang w:val="en-US" w:bidi="ar-SA"/>
              </w:rPr>
            </w:pPr>
          </w:p>
        </w:tc>
        <w:tc>
          <w:tcPr>
            <w:tcW w:w="535" w:type="dxa"/>
            <w:tcBorders>
              <w:tl2br w:val="nil"/>
              <w:tr2bl w:val="nil"/>
            </w:tcBorders>
            <w:shd w:val="clear" w:color="auto" w:fill="92D050"/>
            <w:noWrap/>
            <w:vAlign w:val="center"/>
          </w:tcPr>
          <w:p w14:paraId="5ADDE88E">
            <w:pPr>
              <w:widowControl/>
              <w:autoSpaceDE/>
              <w:autoSpaceDN/>
              <w:adjustRightInd w:val="0"/>
              <w:snapToGrid w:val="0"/>
              <w:spacing w:after="0" w:line="240" w:lineRule="auto"/>
              <w:rPr>
                <w:rFonts w:ascii="宋体" w:hAnsi="宋体" w:eastAsia="宋体" w:cs="宋体"/>
                <w:b/>
                <w:bCs/>
                <w:color w:val="000000"/>
                <w:sz w:val="15"/>
                <w:szCs w:val="15"/>
                <w:highlight w:val="none"/>
                <w:lang w:val="en-US" w:bidi="ar-SA"/>
              </w:rPr>
            </w:pPr>
            <w:r>
              <w:rPr>
                <w:rFonts w:hint="eastAsia" w:ascii="宋体" w:hAnsi="宋体" w:eastAsia="宋体" w:cs="宋体"/>
                <w:b w:val="0"/>
                <w:bCs w:val="0"/>
                <w:color w:val="000000"/>
                <w:sz w:val="21"/>
                <w:szCs w:val="21"/>
                <w:highlight w:val="none"/>
                <w:lang w:val="en-US" w:eastAsia="zh-CN" w:bidi="ar-SA"/>
              </w:rPr>
              <w:t>4</w:t>
            </w:r>
          </w:p>
        </w:tc>
        <w:tc>
          <w:tcPr>
            <w:tcW w:w="535" w:type="dxa"/>
            <w:tcBorders>
              <w:tl2br w:val="nil"/>
              <w:tr2bl w:val="nil"/>
            </w:tcBorders>
            <w:vAlign w:val="center"/>
          </w:tcPr>
          <w:p w14:paraId="158A7078">
            <w:pPr>
              <w:widowControl/>
              <w:autoSpaceDE/>
              <w:autoSpaceDN/>
              <w:adjustRightInd w:val="0"/>
              <w:snapToGrid w:val="0"/>
              <w:spacing w:after="0" w:line="240" w:lineRule="auto"/>
              <w:rPr>
                <w:rFonts w:hint="eastAsia" w:ascii="宋体" w:hAnsi="宋体" w:eastAsia="宋体" w:cs="宋体"/>
                <w:b/>
                <w:bCs/>
                <w:sz w:val="15"/>
                <w:szCs w:val="15"/>
                <w:highlight w:val="none"/>
                <w:lang w:val="en-US" w:eastAsia="zh-CN" w:bidi="ar-SA"/>
              </w:rPr>
            </w:pPr>
          </w:p>
        </w:tc>
        <w:tc>
          <w:tcPr>
            <w:tcW w:w="501" w:type="dxa"/>
            <w:tcBorders>
              <w:tl2br w:val="nil"/>
              <w:tr2bl w:val="nil"/>
            </w:tcBorders>
            <w:vAlign w:val="center"/>
          </w:tcPr>
          <w:p w14:paraId="3C79DC9D">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584" w:type="dxa"/>
            <w:tcBorders>
              <w:tl2br w:val="nil"/>
              <w:tr2bl w:val="nil"/>
            </w:tcBorders>
            <w:vAlign w:val="center"/>
          </w:tcPr>
          <w:p w14:paraId="370FCBC2">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625" w:type="dxa"/>
            <w:gridSpan w:val="2"/>
            <w:tcBorders>
              <w:tl2br w:val="nil"/>
              <w:tr2bl w:val="nil"/>
            </w:tcBorders>
            <w:noWrap/>
            <w:vAlign w:val="center"/>
          </w:tcPr>
          <w:p w14:paraId="3BBACF97">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tc>
        <w:tc>
          <w:tcPr>
            <w:tcW w:w="675" w:type="dxa"/>
            <w:tcBorders>
              <w:right w:val="thinThickSmallGap" w:color="000000" w:sz="12" w:space="0"/>
              <w:tl2br w:val="nil"/>
              <w:tr2bl w:val="nil"/>
            </w:tcBorders>
            <w:noWrap/>
            <w:vAlign w:val="center"/>
          </w:tcPr>
          <w:p w14:paraId="70F59012">
            <w:pPr>
              <w:widowControl/>
              <w:autoSpaceDE/>
              <w:autoSpaceDN/>
              <w:adjustRightInd w:val="0"/>
              <w:snapToGrid w:val="0"/>
              <w:spacing w:after="0" w:line="240" w:lineRule="auto"/>
              <w:rPr>
                <w:rFonts w:ascii="宋体" w:hAnsi="宋体" w:eastAsia="宋体" w:cs="宋体"/>
                <w:sz w:val="21"/>
                <w:szCs w:val="21"/>
                <w:highlight w:val="none"/>
                <w:lang w:val="en-US" w:bidi="ar-SA"/>
              </w:rPr>
            </w:pPr>
          </w:p>
        </w:tc>
      </w:tr>
      <w:tr w14:paraId="40763F73">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355" w:type="dxa"/>
            <w:gridSpan w:val="2"/>
            <w:vMerge w:val="continue"/>
            <w:tcBorders>
              <w:left w:val="thinThickSmallGap" w:color="000000" w:sz="12" w:space="0"/>
              <w:tl2br w:val="nil"/>
              <w:tr2bl w:val="nil"/>
            </w:tcBorders>
            <w:vAlign w:val="center"/>
          </w:tcPr>
          <w:p w14:paraId="75FDA59B">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restart"/>
            <w:tcBorders>
              <w:tl2br w:val="nil"/>
              <w:tr2bl w:val="nil"/>
            </w:tcBorders>
            <w:vAlign w:val="center"/>
          </w:tcPr>
          <w:p w14:paraId="5FE6142E">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bidi="ar-SA"/>
              </w:rPr>
            </w:pPr>
          </w:p>
          <w:p w14:paraId="6832B4B0">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bidi="ar-SA"/>
              </w:rPr>
            </w:pPr>
          </w:p>
          <w:p w14:paraId="4CB59AB8">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bidi="ar-SA"/>
              </w:rPr>
            </w:pPr>
          </w:p>
          <w:p w14:paraId="229B2B49">
            <w:pPr>
              <w:widowControl/>
              <w:autoSpaceDE/>
              <w:autoSpaceDN/>
              <w:adjustRightInd w:val="0"/>
              <w:snapToGrid w:val="0"/>
              <w:spacing w:after="0" w:line="240" w:lineRule="auto"/>
              <w:jc w:val="both"/>
              <w:rPr>
                <w:rFonts w:hint="eastAsia" w:ascii="宋体" w:hAnsi="宋体" w:eastAsia="宋体" w:cs="宋体"/>
                <w:sz w:val="21"/>
                <w:szCs w:val="21"/>
                <w:highlight w:val="none"/>
                <w:lang w:val="en-US" w:bidi="ar-SA"/>
              </w:rPr>
            </w:pPr>
          </w:p>
          <w:p w14:paraId="3D02F309">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bidi="ar-SA"/>
              </w:rPr>
            </w:pPr>
          </w:p>
          <w:p w14:paraId="1DA74677">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bidi="ar-SA"/>
              </w:rPr>
            </w:pPr>
          </w:p>
          <w:p w14:paraId="38E36D98">
            <w:pPr>
              <w:widowControl/>
              <w:autoSpaceDE/>
              <w:autoSpaceDN/>
              <w:adjustRightInd w:val="0"/>
              <w:snapToGrid w:val="0"/>
              <w:spacing w:after="0" w:line="240" w:lineRule="auto"/>
              <w:jc w:val="center"/>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专业核心课程</w:t>
            </w:r>
          </w:p>
        </w:tc>
        <w:tc>
          <w:tcPr>
            <w:tcW w:w="1560" w:type="dxa"/>
            <w:gridSpan w:val="2"/>
            <w:tcBorders>
              <w:tl2br w:val="nil"/>
              <w:tr2bl w:val="nil"/>
            </w:tcBorders>
            <w:vAlign w:val="center"/>
          </w:tcPr>
          <w:p w14:paraId="7D9A0755">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路基路面施工技术</w:t>
            </w:r>
          </w:p>
        </w:tc>
        <w:tc>
          <w:tcPr>
            <w:tcW w:w="517" w:type="dxa"/>
            <w:tcBorders>
              <w:tl2br w:val="nil"/>
              <w:tr2bl w:val="nil"/>
            </w:tcBorders>
            <w:vAlign w:val="center"/>
          </w:tcPr>
          <w:p w14:paraId="3803E6BE">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72</w:t>
            </w:r>
          </w:p>
        </w:tc>
        <w:tc>
          <w:tcPr>
            <w:tcW w:w="413" w:type="dxa"/>
            <w:tcBorders>
              <w:tl2br w:val="nil"/>
              <w:tr2bl w:val="nil"/>
            </w:tcBorders>
            <w:vAlign w:val="center"/>
          </w:tcPr>
          <w:p w14:paraId="17858613">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81" w:type="dxa"/>
            <w:tcBorders>
              <w:tl2br w:val="nil"/>
              <w:tr2bl w:val="nil"/>
            </w:tcBorders>
            <w:vAlign w:val="center"/>
          </w:tcPr>
          <w:p w14:paraId="29733868">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4</w:t>
            </w:r>
          </w:p>
        </w:tc>
        <w:tc>
          <w:tcPr>
            <w:tcW w:w="619" w:type="dxa"/>
            <w:tcBorders>
              <w:tl2br w:val="nil"/>
              <w:tr2bl w:val="nil"/>
            </w:tcBorders>
            <w:vAlign w:val="center"/>
          </w:tcPr>
          <w:p w14:paraId="79440ADC">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48</w:t>
            </w:r>
          </w:p>
        </w:tc>
        <w:tc>
          <w:tcPr>
            <w:tcW w:w="602" w:type="dxa"/>
            <w:tcBorders>
              <w:tl2br w:val="nil"/>
              <w:tr2bl w:val="nil"/>
            </w:tcBorders>
            <w:vAlign w:val="center"/>
          </w:tcPr>
          <w:p w14:paraId="51BA4077">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24</w:t>
            </w:r>
          </w:p>
        </w:tc>
        <w:tc>
          <w:tcPr>
            <w:tcW w:w="569" w:type="dxa"/>
            <w:tcBorders>
              <w:tl2br w:val="nil"/>
              <w:tr2bl w:val="nil"/>
            </w:tcBorders>
            <w:vAlign w:val="center"/>
          </w:tcPr>
          <w:p w14:paraId="08534C2B">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04" w:type="dxa"/>
            <w:tcBorders>
              <w:tl2br w:val="nil"/>
              <w:tr2bl w:val="nil"/>
            </w:tcBorders>
            <w:shd w:val="clear" w:color="auto" w:fill="auto"/>
            <w:vAlign w:val="center"/>
          </w:tcPr>
          <w:p w14:paraId="19511DED">
            <w:pPr>
              <w:widowControl/>
              <w:autoSpaceDE/>
              <w:autoSpaceDN/>
              <w:adjustRightInd w:val="0"/>
              <w:snapToGrid w:val="0"/>
              <w:spacing w:after="0" w:line="240" w:lineRule="auto"/>
              <w:rPr>
                <w:rFonts w:ascii="宋体" w:hAnsi="宋体" w:eastAsia="宋体" w:cs="宋体"/>
                <w:b w:val="0"/>
                <w:bCs w:val="0"/>
                <w:color w:val="auto"/>
                <w:sz w:val="21"/>
                <w:szCs w:val="21"/>
                <w:highlight w:val="none"/>
                <w:lang w:val="en-US" w:bidi="ar-SA"/>
              </w:rPr>
            </w:pPr>
          </w:p>
        </w:tc>
        <w:tc>
          <w:tcPr>
            <w:tcW w:w="535" w:type="dxa"/>
            <w:tcBorders>
              <w:tl2br w:val="nil"/>
              <w:tr2bl w:val="nil"/>
            </w:tcBorders>
            <w:shd w:val="clear" w:color="auto" w:fill="92D050"/>
            <w:vAlign w:val="center"/>
          </w:tcPr>
          <w:p w14:paraId="272F2B36">
            <w:pPr>
              <w:widowControl/>
              <w:autoSpaceDE/>
              <w:autoSpaceDN/>
              <w:adjustRightInd w:val="0"/>
              <w:snapToGrid w:val="0"/>
              <w:spacing w:after="0" w:line="240" w:lineRule="auto"/>
              <w:rPr>
                <w:rFonts w:ascii="宋体" w:hAnsi="宋体" w:eastAsia="宋体" w:cs="宋体"/>
                <w:b w:val="0"/>
                <w:bCs w:val="0"/>
                <w:color w:val="000000"/>
                <w:sz w:val="21"/>
                <w:szCs w:val="21"/>
                <w:highlight w:val="none"/>
                <w:lang w:val="en-US" w:bidi="ar-SA"/>
              </w:rPr>
            </w:pPr>
            <w:r>
              <w:rPr>
                <w:rFonts w:hint="eastAsia" w:ascii="宋体" w:hAnsi="宋体" w:eastAsia="宋体" w:cs="宋体"/>
                <w:b w:val="0"/>
                <w:bCs w:val="0"/>
                <w:color w:val="000000"/>
                <w:sz w:val="21"/>
                <w:szCs w:val="21"/>
                <w:highlight w:val="none"/>
                <w:lang w:val="en-US" w:bidi="ar-SA"/>
              </w:rPr>
              <w:t>4</w:t>
            </w:r>
          </w:p>
        </w:tc>
        <w:tc>
          <w:tcPr>
            <w:tcW w:w="535" w:type="dxa"/>
            <w:tcBorders>
              <w:tl2br w:val="nil"/>
              <w:tr2bl w:val="nil"/>
            </w:tcBorders>
            <w:noWrap/>
            <w:vAlign w:val="center"/>
          </w:tcPr>
          <w:p w14:paraId="4253ADCF">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01" w:type="dxa"/>
            <w:tcBorders>
              <w:tl2br w:val="nil"/>
              <w:tr2bl w:val="nil"/>
            </w:tcBorders>
            <w:vAlign w:val="center"/>
          </w:tcPr>
          <w:p w14:paraId="0453D0D2">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84" w:type="dxa"/>
            <w:tcBorders>
              <w:tl2br w:val="nil"/>
              <w:tr2bl w:val="nil"/>
            </w:tcBorders>
            <w:vAlign w:val="center"/>
          </w:tcPr>
          <w:p w14:paraId="064FFC6C">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25" w:type="dxa"/>
            <w:gridSpan w:val="2"/>
            <w:tcBorders>
              <w:tl2br w:val="nil"/>
              <w:tr2bl w:val="nil"/>
            </w:tcBorders>
            <w:vAlign w:val="center"/>
          </w:tcPr>
          <w:p w14:paraId="7F08730C">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75" w:type="dxa"/>
            <w:tcBorders>
              <w:right w:val="thinThickSmallGap" w:color="000000" w:sz="12" w:space="0"/>
              <w:tl2br w:val="nil"/>
              <w:tr2bl w:val="nil"/>
            </w:tcBorders>
            <w:noWrap/>
            <w:vAlign w:val="center"/>
          </w:tcPr>
          <w:p w14:paraId="2E79052A">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1CD6AFA2">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355" w:type="dxa"/>
            <w:gridSpan w:val="2"/>
            <w:vMerge w:val="continue"/>
            <w:tcBorders>
              <w:left w:val="thinThickSmallGap" w:color="000000" w:sz="12" w:space="0"/>
              <w:tl2br w:val="nil"/>
              <w:tr2bl w:val="nil"/>
            </w:tcBorders>
            <w:vAlign w:val="center"/>
          </w:tcPr>
          <w:p w14:paraId="16FBCDE9">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66E2FB29">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tc>
        <w:tc>
          <w:tcPr>
            <w:tcW w:w="1560" w:type="dxa"/>
            <w:gridSpan w:val="2"/>
            <w:tcBorders>
              <w:tl2br w:val="nil"/>
              <w:tr2bl w:val="nil"/>
            </w:tcBorders>
            <w:vAlign w:val="center"/>
          </w:tcPr>
          <w:p w14:paraId="6080FB66">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市政管道工程施工</w:t>
            </w:r>
          </w:p>
        </w:tc>
        <w:tc>
          <w:tcPr>
            <w:tcW w:w="517" w:type="dxa"/>
            <w:tcBorders>
              <w:tl2br w:val="nil"/>
              <w:tr2bl w:val="nil"/>
            </w:tcBorders>
            <w:vAlign w:val="center"/>
          </w:tcPr>
          <w:p w14:paraId="298AE832">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eastAsia="zh-CN" w:bidi="ar-SA"/>
              </w:rPr>
              <w:t>72</w:t>
            </w:r>
          </w:p>
        </w:tc>
        <w:tc>
          <w:tcPr>
            <w:tcW w:w="413" w:type="dxa"/>
            <w:tcBorders>
              <w:tl2br w:val="nil"/>
              <w:tr2bl w:val="nil"/>
            </w:tcBorders>
            <w:vAlign w:val="center"/>
          </w:tcPr>
          <w:p w14:paraId="04CAC61B">
            <w:pPr>
              <w:widowControl/>
              <w:autoSpaceDE/>
              <w:autoSpaceDN/>
              <w:adjustRightInd w:val="0"/>
              <w:snapToGrid w:val="0"/>
              <w:spacing w:after="0" w:line="240" w:lineRule="auto"/>
              <w:rPr>
                <w:rFonts w:hint="eastAsia" w:ascii="宋体" w:hAnsi="宋体" w:eastAsia="宋体" w:cs="宋体"/>
                <w:b/>
                <w:bCs/>
                <w:sz w:val="15"/>
                <w:szCs w:val="15"/>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81" w:type="dxa"/>
            <w:tcBorders>
              <w:tl2br w:val="nil"/>
              <w:tr2bl w:val="nil"/>
            </w:tcBorders>
            <w:vAlign w:val="center"/>
          </w:tcPr>
          <w:p w14:paraId="26991DE2">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bidi="ar-SA"/>
              </w:rPr>
              <w:t>4</w:t>
            </w:r>
          </w:p>
        </w:tc>
        <w:tc>
          <w:tcPr>
            <w:tcW w:w="619" w:type="dxa"/>
            <w:tcBorders>
              <w:tl2br w:val="nil"/>
              <w:tr2bl w:val="nil"/>
            </w:tcBorders>
            <w:vAlign w:val="center"/>
          </w:tcPr>
          <w:p w14:paraId="5F2F0F8A">
            <w:pPr>
              <w:widowControl/>
              <w:autoSpaceDE/>
              <w:autoSpaceDN/>
              <w:adjustRightInd w:val="0"/>
              <w:snapToGrid w:val="0"/>
              <w:spacing w:after="0" w:line="240" w:lineRule="auto"/>
              <w:rPr>
                <w:rFonts w:hint="default" w:ascii="宋体" w:hAnsi="宋体" w:eastAsia="宋体" w:cs="宋体"/>
                <w:b/>
                <w:bCs/>
                <w:sz w:val="15"/>
                <w:szCs w:val="15"/>
                <w:highlight w:val="none"/>
                <w:lang w:val="en-US" w:eastAsia="zh-CN" w:bidi="ar-SA"/>
              </w:rPr>
            </w:pPr>
            <w:r>
              <w:rPr>
                <w:rFonts w:hint="eastAsia" w:ascii="宋体" w:hAnsi="宋体" w:eastAsia="宋体" w:cs="宋体"/>
                <w:b w:val="0"/>
                <w:bCs w:val="0"/>
                <w:sz w:val="21"/>
                <w:szCs w:val="21"/>
                <w:highlight w:val="none"/>
                <w:lang w:val="en-US" w:eastAsia="zh-CN" w:bidi="ar-SA"/>
              </w:rPr>
              <w:t>48</w:t>
            </w:r>
          </w:p>
        </w:tc>
        <w:tc>
          <w:tcPr>
            <w:tcW w:w="602" w:type="dxa"/>
            <w:tcBorders>
              <w:tl2br w:val="nil"/>
              <w:tr2bl w:val="nil"/>
            </w:tcBorders>
            <w:vAlign w:val="center"/>
          </w:tcPr>
          <w:p w14:paraId="1B7689A9">
            <w:pPr>
              <w:widowControl/>
              <w:autoSpaceDE/>
              <w:autoSpaceDN/>
              <w:adjustRightInd w:val="0"/>
              <w:snapToGrid w:val="0"/>
              <w:spacing w:after="0" w:line="240" w:lineRule="auto"/>
              <w:rPr>
                <w:rFonts w:hint="default" w:ascii="宋体" w:hAnsi="宋体" w:eastAsia="宋体" w:cs="宋体"/>
                <w:b/>
                <w:bCs/>
                <w:sz w:val="15"/>
                <w:szCs w:val="15"/>
                <w:highlight w:val="none"/>
                <w:lang w:val="en-US" w:eastAsia="zh-CN" w:bidi="ar-SA"/>
              </w:rPr>
            </w:pPr>
            <w:r>
              <w:rPr>
                <w:rFonts w:hint="eastAsia" w:ascii="宋体" w:hAnsi="宋体" w:eastAsia="宋体" w:cs="宋体"/>
                <w:b w:val="0"/>
                <w:bCs w:val="0"/>
                <w:sz w:val="21"/>
                <w:szCs w:val="21"/>
                <w:highlight w:val="none"/>
                <w:lang w:val="en-US" w:eastAsia="zh-CN" w:bidi="ar-SA"/>
              </w:rPr>
              <w:t>24</w:t>
            </w:r>
          </w:p>
        </w:tc>
        <w:tc>
          <w:tcPr>
            <w:tcW w:w="569" w:type="dxa"/>
            <w:tcBorders>
              <w:tl2br w:val="nil"/>
              <w:tr2bl w:val="nil"/>
            </w:tcBorders>
            <w:vAlign w:val="center"/>
          </w:tcPr>
          <w:p w14:paraId="1C24E70F">
            <w:pPr>
              <w:widowControl/>
              <w:autoSpaceDE/>
              <w:autoSpaceDN/>
              <w:adjustRightInd w:val="0"/>
              <w:snapToGrid w:val="0"/>
              <w:spacing w:after="0" w:line="240" w:lineRule="auto"/>
              <w:rPr>
                <w:rFonts w:ascii="宋体" w:hAnsi="宋体" w:eastAsia="宋体" w:cs="宋体"/>
                <w:b/>
                <w:bCs/>
                <w:sz w:val="15"/>
                <w:szCs w:val="15"/>
                <w:highlight w:val="none"/>
                <w:lang w:val="en-US" w:bidi="ar-SA"/>
              </w:rPr>
            </w:pPr>
          </w:p>
        </w:tc>
        <w:tc>
          <w:tcPr>
            <w:tcW w:w="504" w:type="dxa"/>
            <w:tcBorders>
              <w:tl2br w:val="nil"/>
              <w:tr2bl w:val="nil"/>
            </w:tcBorders>
            <w:shd w:val="clear" w:color="auto" w:fill="auto"/>
            <w:vAlign w:val="center"/>
          </w:tcPr>
          <w:p w14:paraId="46D7A132">
            <w:pPr>
              <w:widowControl/>
              <w:autoSpaceDE/>
              <w:autoSpaceDN/>
              <w:adjustRightInd w:val="0"/>
              <w:snapToGrid w:val="0"/>
              <w:spacing w:after="0" w:line="240" w:lineRule="auto"/>
              <w:rPr>
                <w:rFonts w:ascii="宋体" w:hAnsi="宋体" w:eastAsia="宋体" w:cs="宋体"/>
                <w:b/>
                <w:bCs/>
                <w:color w:val="auto"/>
                <w:sz w:val="15"/>
                <w:szCs w:val="15"/>
                <w:highlight w:val="none"/>
                <w:lang w:val="en-US" w:bidi="ar-SA"/>
              </w:rPr>
            </w:pPr>
          </w:p>
        </w:tc>
        <w:tc>
          <w:tcPr>
            <w:tcW w:w="535" w:type="dxa"/>
            <w:tcBorders>
              <w:tl2br w:val="nil"/>
              <w:tr2bl w:val="nil"/>
            </w:tcBorders>
            <w:shd w:val="clear" w:color="auto" w:fill="92D050"/>
            <w:vAlign w:val="center"/>
          </w:tcPr>
          <w:p w14:paraId="579AB71C">
            <w:pPr>
              <w:widowControl/>
              <w:autoSpaceDE/>
              <w:autoSpaceDN/>
              <w:adjustRightInd w:val="0"/>
              <w:snapToGrid w:val="0"/>
              <w:spacing w:after="0" w:line="240" w:lineRule="auto"/>
              <w:rPr>
                <w:rFonts w:hint="eastAsia" w:ascii="宋体" w:hAnsi="宋体" w:eastAsia="宋体" w:cs="宋体"/>
                <w:b/>
                <w:bCs/>
                <w:color w:val="000000"/>
                <w:sz w:val="15"/>
                <w:szCs w:val="15"/>
                <w:highlight w:val="none"/>
                <w:lang w:val="en-US" w:bidi="ar-SA"/>
              </w:rPr>
            </w:pPr>
            <w:r>
              <w:rPr>
                <w:rFonts w:hint="eastAsia" w:ascii="宋体" w:hAnsi="宋体" w:eastAsia="宋体" w:cs="宋体"/>
                <w:b w:val="0"/>
                <w:bCs w:val="0"/>
                <w:color w:val="000000"/>
                <w:sz w:val="21"/>
                <w:szCs w:val="21"/>
                <w:highlight w:val="none"/>
                <w:lang w:val="en-US" w:bidi="ar-SA"/>
              </w:rPr>
              <w:t>4</w:t>
            </w:r>
          </w:p>
        </w:tc>
        <w:tc>
          <w:tcPr>
            <w:tcW w:w="535" w:type="dxa"/>
            <w:tcBorders>
              <w:tl2br w:val="nil"/>
              <w:tr2bl w:val="nil"/>
            </w:tcBorders>
            <w:noWrap/>
            <w:vAlign w:val="center"/>
          </w:tcPr>
          <w:p w14:paraId="1DA7D9E8">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p>
        </w:tc>
        <w:tc>
          <w:tcPr>
            <w:tcW w:w="501" w:type="dxa"/>
            <w:tcBorders>
              <w:tl2br w:val="nil"/>
              <w:tr2bl w:val="nil"/>
            </w:tcBorders>
            <w:vAlign w:val="center"/>
          </w:tcPr>
          <w:p w14:paraId="6AD9E07E">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tc>
        <w:tc>
          <w:tcPr>
            <w:tcW w:w="584" w:type="dxa"/>
            <w:tcBorders>
              <w:tl2br w:val="nil"/>
              <w:tr2bl w:val="nil"/>
            </w:tcBorders>
            <w:vAlign w:val="center"/>
          </w:tcPr>
          <w:p w14:paraId="6BE1462F">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625" w:type="dxa"/>
            <w:gridSpan w:val="2"/>
            <w:tcBorders>
              <w:tl2br w:val="nil"/>
              <w:tr2bl w:val="nil"/>
            </w:tcBorders>
            <w:vAlign w:val="center"/>
          </w:tcPr>
          <w:p w14:paraId="24CA1C9D">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675" w:type="dxa"/>
            <w:tcBorders>
              <w:right w:val="thinThickSmallGap" w:color="000000" w:sz="12" w:space="0"/>
              <w:tl2br w:val="nil"/>
              <w:tr2bl w:val="nil"/>
            </w:tcBorders>
            <w:noWrap/>
            <w:vAlign w:val="center"/>
          </w:tcPr>
          <w:p w14:paraId="590A5871">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56CF110F">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355" w:type="dxa"/>
            <w:gridSpan w:val="2"/>
            <w:vMerge w:val="continue"/>
            <w:tcBorders>
              <w:left w:val="thinThickSmallGap" w:color="000000" w:sz="12" w:space="0"/>
              <w:tl2br w:val="nil"/>
              <w:tr2bl w:val="nil"/>
            </w:tcBorders>
            <w:vAlign w:val="center"/>
          </w:tcPr>
          <w:p w14:paraId="548C7394">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64483BD1">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tc>
        <w:tc>
          <w:tcPr>
            <w:tcW w:w="1560" w:type="dxa"/>
            <w:gridSpan w:val="2"/>
            <w:tcBorders>
              <w:tl2br w:val="nil"/>
              <w:tr2bl w:val="nil"/>
            </w:tcBorders>
            <w:vAlign w:val="center"/>
          </w:tcPr>
          <w:p w14:paraId="20D1A09B">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给排水管网工程</w:t>
            </w:r>
          </w:p>
        </w:tc>
        <w:tc>
          <w:tcPr>
            <w:tcW w:w="517" w:type="dxa"/>
            <w:tcBorders>
              <w:tl2br w:val="nil"/>
              <w:tr2bl w:val="nil"/>
            </w:tcBorders>
            <w:vAlign w:val="center"/>
          </w:tcPr>
          <w:p w14:paraId="28AE5748">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eastAsia="zh-CN" w:bidi="ar-SA"/>
              </w:rPr>
              <w:t>72</w:t>
            </w:r>
          </w:p>
        </w:tc>
        <w:tc>
          <w:tcPr>
            <w:tcW w:w="413" w:type="dxa"/>
            <w:tcBorders>
              <w:tl2br w:val="nil"/>
              <w:tr2bl w:val="nil"/>
            </w:tcBorders>
            <w:vAlign w:val="center"/>
          </w:tcPr>
          <w:p w14:paraId="64F1564A">
            <w:pPr>
              <w:widowControl/>
              <w:autoSpaceDE/>
              <w:autoSpaceDN/>
              <w:adjustRightInd w:val="0"/>
              <w:snapToGrid w:val="0"/>
              <w:spacing w:after="0" w:line="240" w:lineRule="auto"/>
              <w:rPr>
                <w:rFonts w:hint="eastAsia" w:ascii="宋体" w:hAnsi="宋体" w:eastAsia="宋体" w:cs="宋体"/>
                <w:b/>
                <w:bCs/>
                <w:sz w:val="15"/>
                <w:szCs w:val="15"/>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81" w:type="dxa"/>
            <w:tcBorders>
              <w:tl2br w:val="nil"/>
              <w:tr2bl w:val="nil"/>
            </w:tcBorders>
            <w:vAlign w:val="center"/>
          </w:tcPr>
          <w:p w14:paraId="1F4A800C">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bidi="ar-SA"/>
              </w:rPr>
              <w:t>4</w:t>
            </w:r>
          </w:p>
        </w:tc>
        <w:tc>
          <w:tcPr>
            <w:tcW w:w="619" w:type="dxa"/>
            <w:tcBorders>
              <w:tl2br w:val="nil"/>
              <w:tr2bl w:val="nil"/>
            </w:tcBorders>
            <w:vAlign w:val="center"/>
          </w:tcPr>
          <w:p w14:paraId="6EB07291">
            <w:pPr>
              <w:widowControl/>
              <w:autoSpaceDE/>
              <w:autoSpaceDN/>
              <w:adjustRightInd w:val="0"/>
              <w:snapToGrid w:val="0"/>
              <w:spacing w:after="0" w:line="240" w:lineRule="auto"/>
              <w:rPr>
                <w:rFonts w:hint="default" w:ascii="宋体" w:hAnsi="宋体" w:eastAsia="宋体" w:cs="宋体"/>
                <w:b/>
                <w:bCs/>
                <w:sz w:val="15"/>
                <w:szCs w:val="15"/>
                <w:highlight w:val="none"/>
                <w:lang w:val="en-US" w:eastAsia="zh-CN" w:bidi="ar-SA"/>
              </w:rPr>
            </w:pPr>
            <w:r>
              <w:rPr>
                <w:rFonts w:hint="eastAsia" w:ascii="宋体" w:hAnsi="宋体" w:eastAsia="宋体" w:cs="宋体"/>
                <w:b w:val="0"/>
                <w:bCs w:val="0"/>
                <w:sz w:val="21"/>
                <w:szCs w:val="21"/>
                <w:highlight w:val="none"/>
                <w:lang w:val="en-US" w:eastAsia="zh-CN" w:bidi="ar-SA"/>
              </w:rPr>
              <w:t>48</w:t>
            </w:r>
          </w:p>
        </w:tc>
        <w:tc>
          <w:tcPr>
            <w:tcW w:w="602" w:type="dxa"/>
            <w:tcBorders>
              <w:tl2br w:val="nil"/>
              <w:tr2bl w:val="nil"/>
            </w:tcBorders>
            <w:vAlign w:val="center"/>
          </w:tcPr>
          <w:p w14:paraId="37497B7D">
            <w:pPr>
              <w:widowControl/>
              <w:autoSpaceDE/>
              <w:autoSpaceDN/>
              <w:adjustRightInd w:val="0"/>
              <w:snapToGrid w:val="0"/>
              <w:spacing w:after="0" w:line="240" w:lineRule="auto"/>
              <w:rPr>
                <w:rFonts w:hint="default" w:ascii="宋体" w:hAnsi="宋体" w:eastAsia="宋体" w:cs="宋体"/>
                <w:b/>
                <w:bCs/>
                <w:sz w:val="15"/>
                <w:szCs w:val="15"/>
                <w:highlight w:val="none"/>
                <w:lang w:val="en-US" w:eastAsia="zh-CN" w:bidi="ar-SA"/>
              </w:rPr>
            </w:pPr>
            <w:r>
              <w:rPr>
                <w:rFonts w:hint="eastAsia" w:ascii="宋体" w:hAnsi="宋体" w:eastAsia="宋体" w:cs="宋体"/>
                <w:b w:val="0"/>
                <w:bCs w:val="0"/>
                <w:sz w:val="21"/>
                <w:szCs w:val="21"/>
                <w:highlight w:val="none"/>
                <w:lang w:val="en-US" w:eastAsia="zh-CN" w:bidi="ar-SA"/>
              </w:rPr>
              <w:t>24</w:t>
            </w:r>
          </w:p>
        </w:tc>
        <w:tc>
          <w:tcPr>
            <w:tcW w:w="569" w:type="dxa"/>
            <w:tcBorders>
              <w:tl2br w:val="nil"/>
              <w:tr2bl w:val="nil"/>
            </w:tcBorders>
            <w:vAlign w:val="center"/>
          </w:tcPr>
          <w:p w14:paraId="64B04F59">
            <w:pPr>
              <w:widowControl/>
              <w:autoSpaceDE/>
              <w:autoSpaceDN/>
              <w:adjustRightInd w:val="0"/>
              <w:snapToGrid w:val="0"/>
              <w:spacing w:after="0" w:line="240" w:lineRule="auto"/>
              <w:rPr>
                <w:rFonts w:ascii="宋体" w:hAnsi="宋体" w:eastAsia="宋体" w:cs="宋体"/>
                <w:b/>
                <w:bCs/>
                <w:sz w:val="15"/>
                <w:szCs w:val="15"/>
                <w:highlight w:val="none"/>
                <w:lang w:val="en-US" w:bidi="ar-SA"/>
              </w:rPr>
            </w:pPr>
          </w:p>
        </w:tc>
        <w:tc>
          <w:tcPr>
            <w:tcW w:w="504" w:type="dxa"/>
            <w:tcBorders>
              <w:tl2br w:val="nil"/>
              <w:tr2bl w:val="nil"/>
            </w:tcBorders>
            <w:shd w:val="clear" w:color="auto" w:fill="auto"/>
            <w:vAlign w:val="center"/>
          </w:tcPr>
          <w:p w14:paraId="3090649E">
            <w:pPr>
              <w:widowControl/>
              <w:autoSpaceDE/>
              <w:autoSpaceDN/>
              <w:adjustRightInd w:val="0"/>
              <w:snapToGrid w:val="0"/>
              <w:spacing w:after="0" w:line="240" w:lineRule="auto"/>
              <w:rPr>
                <w:rFonts w:ascii="宋体" w:hAnsi="宋体" w:eastAsia="宋体" w:cs="宋体"/>
                <w:b/>
                <w:bCs/>
                <w:color w:val="auto"/>
                <w:sz w:val="15"/>
                <w:szCs w:val="15"/>
                <w:highlight w:val="none"/>
                <w:lang w:val="en-US" w:bidi="ar-SA"/>
              </w:rPr>
            </w:pPr>
          </w:p>
        </w:tc>
        <w:tc>
          <w:tcPr>
            <w:tcW w:w="535" w:type="dxa"/>
            <w:tcBorders>
              <w:tl2br w:val="nil"/>
              <w:tr2bl w:val="nil"/>
            </w:tcBorders>
            <w:shd w:val="clear" w:color="auto" w:fill="92D050"/>
            <w:vAlign w:val="center"/>
          </w:tcPr>
          <w:p w14:paraId="33BFCA36">
            <w:pPr>
              <w:widowControl/>
              <w:autoSpaceDE/>
              <w:autoSpaceDN/>
              <w:adjustRightInd w:val="0"/>
              <w:snapToGrid w:val="0"/>
              <w:spacing w:after="0" w:line="240" w:lineRule="auto"/>
              <w:rPr>
                <w:rFonts w:hint="eastAsia" w:ascii="宋体" w:hAnsi="宋体" w:eastAsia="宋体" w:cs="宋体"/>
                <w:b/>
                <w:bCs/>
                <w:color w:val="000000"/>
                <w:sz w:val="15"/>
                <w:szCs w:val="15"/>
                <w:highlight w:val="none"/>
                <w:lang w:val="en-US" w:bidi="ar-SA"/>
              </w:rPr>
            </w:pPr>
          </w:p>
        </w:tc>
        <w:tc>
          <w:tcPr>
            <w:tcW w:w="535" w:type="dxa"/>
            <w:tcBorders>
              <w:tl2br w:val="nil"/>
              <w:tr2bl w:val="nil"/>
            </w:tcBorders>
            <w:shd w:val="clear" w:color="auto" w:fill="auto"/>
            <w:noWrap/>
            <w:vAlign w:val="center"/>
          </w:tcPr>
          <w:p w14:paraId="15BCB7B0">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b w:val="0"/>
                <w:bCs w:val="0"/>
                <w:color w:val="auto"/>
                <w:sz w:val="21"/>
                <w:szCs w:val="21"/>
                <w:highlight w:val="none"/>
                <w:lang w:val="en-US" w:bidi="ar-SA"/>
              </w:rPr>
              <w:t>4</w:t>
            </w:r>
          </w:p>
        </w:tc>
        <w:tc>
          <w:tcPr>
            <w:tcW w:w="501" w:type="dxa"/>
            <w:tcBorders>
              <w:tl2br w:val="nil"/>
              <w:tr2bl w:val="nil"/>
            </w:tcBorders>
            <w:vAlign w:val="center"/>
          </w:tcPr>
          <w:p w14:paraId="75385EFB">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tc>
        <w:tc>
          <w:tcPr>
            <w:tcW w:w="584" w:type="dxa"/>
            <w:tcBorders>
              <w:tl2br w:val="nil"/>
              <w:tr2bl w:val="nil"/>
            </w:tcBorders>
            <w:vAlign w:val="center"/>
          </w:tcPr>
          <w:p w14:paraId="5FC3BF90">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625" w:type="dxa"/>
            <w:gridSpan w:val="2"/>
            <w:tcBorders>
              <w:tl2br w:val="nil"/>
              <w:tr2bl w:val="nil"/>
            </w:tcBorders>
            <w:vAlign w:val="center"/>
          </w:tcPr>
          <w:p w14:paraId="5225431E">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675" w:type="dxa"/>
            <w:tcBorders>
              <w:right w:val="thinThickSmallGap" w:color="000000" w:sz="12" w:space="0"/>
              <w:tl2br w:val="nil"/>
              <w:tr2bl w:val="nil"/>
            </w:tcBorders>
            <w:noWrap/>
            <w:vAlign w:val="center"/>
          </w:tcPr>
          <w:p w14:paraId="3799AEBF">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5053F276">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355" w:type="dxa"/>
            <w:gridSpan w:val="2"/>
            <w:vMerge w:val="continue"/>
            <w:tcBorders>
              <w:left w:val="thinThickSmallGap" w:color="000000" w:sz="12" w:space="0"/>
              <w:tl2br w:val="nil"/>
              <w:tr2bl w:val="nil"/>
            </w:tcBorders>
            <w:vAlign w:val="center"/>
          </w:tcPr>
          <w:p w14:paraId="630E9363">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02400086">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tc>
        <w:tc>
          <w:tcPr>
            <w:tcW w:w="1560" w:type="dxa"/>
            <w:gridSpan w:val="2"/>
            <w:tcBorders>
              <w:tl2br w:val="nil"/>
              <w:tr2bl w:val="nil"/>
            </w:tcBorders>
            <w:vAlign w:val="center"/>
          </w:tcPr>
          <w:p w14:paraId="0EDFF4B9">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市政工程定额与预算</w:t>
            </w:r>
          </w:p>
        </w:tc>
        <w:tc>
          <w:tcPr>
            <w:tcW w:w="517" w:type="dxa"/>
            <w:tcBorders>
              <w:tl2br w:val="nil"/>
              <w:tr2bl w:val="nil"/>
            </w:tcBorders>
            <w:vAlign w:val="center"/>
          </w:tcPr>
          <w:p w14:paraId="1A3F42DA">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eastAsia="zh-CN" w:bidi="ar-SA"/>
              </w:rPr>
              <w:t>72</w:t>
            </w:r>
          </w:p>
        </w:tc>
        <w:tc>
          <w:tcPr>
            <w:tcW w:w="413" w:type="dxa"/>
            <w:tcBorders>
              <w:tl2br w:val="nil"/>
              <w:tr2bl w:val="nil"/>
            </w:tcBorders>
            <w:vAlign w:val="center"/>
          </w:tcPr>
          <w:p w14:paraId="2F354FE6">
            <w:pPr>
              <w:widowControl/>
              <w:autoSpaceDE/>
              <w:autoSpaceDN/>
              <w:adjustRightInd w:val="0"/>
              <w:snapToGrid w:val="0"/>
              <w:spacing w:after="0" w:line="240" w:lineRule="auto"/>
              <w:rPr>
                <w:rFonts w:hint="eastAsia" w:ascii="宋体" w:hAnsi="宋体" w:eastAsia="宋体" w:cs="宋体"/>
                <w:b/>
                <w:bCs/>
                <w:sz w:val="15"/>
                <w:szCs w:val="15"/>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81" w:type="dxa"/>
            <w:tcBorders>
              <w:tl2br w:val="nil"/>
              <w:tr2bl w:val="nil"/>
            </w:tcBorders>
            <w:vAlign w:val="center"/>
          </w:tcPr>
          <w:p w14:paraId="25EAB105">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bidi="ar-SA"/>
              </w:rPr>
              <w:t>4</w:t>
            </w:r>
          </w:p>
        </w:tc>
        <w:tc>
          <w:tcPr>
            <w:tcW w:w="619" w:type="dxa"/>
            <w:tcBorders>
              <w:tl2br w:val="nil"/>
              <w:tr2bl w:val="nil"/>
            </w:tcBorders>
            <w:vAlign w:val="center"/>
          </w:tcPr>
          <w:p w14:paraId="5DD77A21">
            <w:pPr>
              <w:widowControl/>
              <w:autoSpaceDE/>
              <w:autoSpaceDN/>
              <w:adjustRightInd w:val="0"/>
              <w:snapToGrid w:val="0"/>
              <w:spacing w:after="0" w:line="240" w:lineRule="auto"/>
              <w:rPr>
                <w:rFonts w:hint="default" w:ascii="宋体" w:hAnsi="宋体" w:eastAsia="宋体" w:cs="宋体"/>
                <w:b/>
                <w:bCs/>
                <w:sz w:val="15"/>
                <w:szCs w:val="15"/>
                <w:highlight w:val="none"/>
                <w:lang w:val="en-US" w:eastAsia="zh-CN" w:bidi="ar-SA"/>
              </w:rPr>
            </w:pPr>
            <w:r>
              <w:rPr>
                <w:rFonts w:hint="eastAsia" w:ascii="宋体" w:hAnsi="宋体" w:eastAsia="宋体" w:cs="宋体"/>
                <w:b w:val="0"/>
                <w:bCs w:val="0"/>
                <w:sz w:val="21"/>
                <w:szCs w:val="21"/>
                <w:highlight w:val="none"/>
                <w:lang w:val="en-US" w:eastAsia="zh-CN" w:bidi="ar-SA"/>
              </w:rPr>
              <w:t>48</w:t>
            </w:r>
          </w:p>
        </w:tc>
        <w:tc>
          <w:tcPr>
            <w:tcW w:w="602" w:type="dxa"/>
            <w:tcBorders>
              <w:tl2br w:val="nil"/>
              <w:tr2bl w:val="nil"/>
            </w:tcBorders>
            <w:vAlign w:val="center"/>
          </w:tcPr>
          <w:p w14:paraId="5271C3D1">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eastAsia="zh-CN" w:bidi="ar-SA"/>
              </w:rPr>
              <w:t>2</w:t>
            </w:r>
            <w:r>
              <w:rPr>
                <w:rFonts w:hint="eastAsia" w:ascii="宋体" w:hAnsi="宋体" w:eastAsia="宋体" w:cs="宋体"/>
                <w:b w:val="0"/>
                <w:bCs w:val="0"/>
                <w:sz w:val="21"/>
                <w:szCs w:val="21"/>
                <w:highlight w:val="none"/>
                <w:lang w:val="en-US" w:bidi="ar-SA"/>
              </w:rPr>
              <w:t>4</w:t>
            </w:r>
          </w:p>
        </w:tc>
        <w:tc>
          <w:tcPr>
            <w:tcW w:w="569" w:type="dxa"/>
            <w:tcBorders>
              <w:tl2br w:val="nil"/>
              <w:tr2bl w:val="nil"/>
            </w:tcBorders>
            <w:vAlign w:val="center"/>
          </w:tcPr>
          <w:p w14:paraId="15CE6764">
            <w:pPr>
              <w:widowControl/>
              <w:autoSpaceDE/>
              <w:autoSpaceDN/>
              <w:adjustRightInd w:val="0"/>
              <w:snapToGrid w:val="0"/>
              <w:spacing w:after="0" w:line="240" w:lineRule="auto"/>
              <w:rPr>
                <w:rFonts w:ascii="宋体" w:hAnsi="宋体" w:eastAsia="宋体" w:cs="宋体"/>
                <w:b/>
                <w:bCs/>
                <w:sz w:val="15"/>
                <w:szCs w:val="15"/>
                <w:highlight w:val="none"/>
                <w:lang w:val="en-US" w:bidi="ar-SA"/>
              </w:rPr>
            </w:pPr>
          </w:p>
        </w:tc>
        <w:tc>
          <w:tcPr>
            <w:tcW w:w="504" w:type="dxa"/>
            <w:tcBorders>
              <w:tl2br w:val="nil"/>
              <w:tr2bl w:val="nil"/>
            </w:tcBorders>
            <w:shd w:val="clear" w:color="auto" w:fill="auto"/>
            <w:vAlign w:val="center"/>
          </w:tcPr>
          <w:p w14:paraId="1E7F072A">
            <w:pPr>
              <w:widowControl/>
              <w:autoSpaceDE/>
              <w:autoSpaceDN/>
              <w:adjustRightInd w:val="0"/>
              <w:snapToGrid w:val="0"/>
              <w:spacing w:after="0" w:line="240" w:lineRule="auto"/>
              <w:rPr>
                <w:rFonts w:ascii="宋体" w:hAnsi="宋体" w:eastAsia="宋体" w:cs="宋体"/>
                <w:b/>
                <w:bCs/>
                <w:color w:val="auto"/>
                <w:sz w:val="15"/>
                <w:szCs w:val="15"/>
                <w:highlight w:val="none"/>
                <w:lang w:val="en-US" w:bidi="ar-SA"/>
              </w:rPr>
            </w:pPr>
          </w:p>
        </w:tc>
        <w:tc>
          <w:tcPr>
            <w:tcW w:w="535" w:type="dxa"/>
            <w:tcBorders>
              <w:tl2br w:val="nil"/>
              <w:tr2bl w:val="nil"/>
            </w:tcBorders>
            <w:shd w:val="clear" w:color="auto" w:fill="92D050"/>
            <w:vAlign w:val="center"/>
          </w:tcPr>
          <w:p w14:paraId="4DA5C42A">
            <w:pPr>
              <w:widowControl/>
              <w:autoSpaceDE/>
              <w:autoSpaceDN/>
              <w:adjustRightInd w:val="0"/>
              <w:snapToGrid w:val="0"/>
              <w:spacing w:after="0" w:line="240" w:lineRule="auto"/>
              <w:rPr>
                <w:rFonts w:hint="eastAsia" w:ascii="宋体" w:hAnsi="宋体" w:eastAsia="宋体" w:cs="宋体"/>
                <w:b/>
                <w:bCs/>
                <w:color w:val="000000"/>
                <w:sz w:val="15"/>
                <w:szCs w:val="15"/>
                <w:highlight w:val="none"/>
                <w:lang w:val="en-US" w:bidi="ar-SA"/>
              </w:rPr>
            </w:pPr>
          </w:p>
        </w:tc>
        <w:tc>
          <w:tcPr>
            <w:tcW w:w="535" w:type="dxa"/>
            <w:tcBorders>
              <w:tl2br w:val="nil"/>
              <w:tr2bl w:val="nil"/>
            </w:tcBorders>
            <w:shd w:val="clear" w:color="auto" w:fill="auto"/>
            <w:noWrap/>
            <w:vAlign w:val="center"/>
          </w:tcPr>
          <w:p w14:paraId="70CA3710">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b w:val="0"/>
                <w:bCs w:val="0"/>
                <w:color w:val="auto"/>
                <w:sz w:val="21"/>
                <w:szCs w:val="21"/>
                <w:highlight w:val="none"/>
                <w:lang w:val="en-US" w:bidi="ar-SA"/>
              </w:rPr>
              <w:t>4</w:t>
            </w:r>
          </w:p>
        </w:tc>
        <w:tc>
          <w:tcPr>
            <w:tcW w:w="501" w:type="dxa"/>
            <w:tcBorders>
              <w:tl2br w:val="nil"/>
              <w:tr2bl w:val="nil"/>
            </w:tcBorders>
            <w:vAlign w:val="center"/>
          </w:tcPr>
          <w:p w14:paraId="3D22325B">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tc>
        <w:tc>
          <w:tcPr>
            <w:tcW w:w="584" w:type="dxa"/>
            <w:tcBorders>
              <w:tl2br w:val="nil"/>
              <w:tr2bl w:val="nil"/>
            </w:tcBorders>
            <w:vAlign w:val="center"/>
          </w:tcPr>
          <w:p w14:paraId="56316AF6">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625" w:type="dxa"/>
            <w:gridSpan w:val="2"/>
            <w:tcBorders>
              <w:tl2br w:val="nil"/>
              <w:tr2bl w:val="nil"/>
            </w:tcBorders>
            <w:vAlign w:val="center"/>
          </w:tcPr>
          <w:p w14:paraId="1EEE1FAD">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675" w:type="dxa"/>
            <w:tcBorders>
              <w:right w:val="thinThickSmallGap" w:color="000000" w:sz="12" w:space="0"/>
              <w:tl2br w:val="nil"/>
              <w:tr2bl w:val="nil"/>
            </w:tcBorders>
            <w:noWrap/>
            <w:vAlign w:val="center"/>
          </w:tcPr>
          <w:p w14:paraId="6F00FD35">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782B0C3C">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55" w:type="dxa"/>
            <w:gridSpan w:val="2"/>
            <w:vMerge w:val="continue"/>
            <w:tcBorders>
              <w:left w:val="thinThickSmallGap" w:color="000000" w:sz="12" w:space="0"/>
              <w:tl2br w:val="nil"/>
              <w:tr2bl w:val="nil"/>
            </w:tcBorders>
            <w:vAlign w:val="center"/>
          </w:tcPr>
          <w:p w14:paraId="45134B61">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660D249E">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vAlign w:val="center"/>
          </w:tcPr>
          <w:p w14:paraId="4BA71609">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道路工程施工监理</w:t>
            </w:r>
          </w:p>
        </w:tc>
        <w:tc>
          <w:tcPr>
            <w:tcW w:w="517" w:type="dxa"/>
            <w:tcBorders>
              <w:tl2br w:val="nil"/>
              <w:tr2bl w:val="nil"/>
            </w:tcBorders>
            <w:vAlign w:val="center"/>
          </w:tcPr>
          <w:p w14:paraId="2B053426">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72</w:t>
            </w:r>
          </w:p>
        </w:tc>
        <w:tc>
          <w:tcPr>
            <w:tcW w:w="413" w:type="dxa"/>
            <w:tcBorders>
              <w:tl2br w:val="nil"/>
              <w:tr2bl w:val="nil"/>
            </w:tcBorders>
            <w:vAlign w:val="center"/>
          </w:tcPr>
          <w:p w14:paraId="0981EA53">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4</w:t>
            </w:r>
          </w:p>
        </w:tc>
        <w:tc>
          <w:tcPr>
            <w:tcW w:w="581" w:type="dxa"/>
            <w:tcBorders>
              <w:tl2br w:val="nil"/>
              <w:tr2bl w:val="nil"/>
            </w:tcBorders>
            <w:vAlign w:val="center"/>
          </w:tcPr>
          <w:p w14:paraId="164D7743">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4</w:t>
            </w:r>
          </w:p>
        </w:tc>
        <w:tc>
          <w:tcPr>
            <w:tcW w:w="619" w:type="dxa"/>
            <w:tcBorders>
              <w:tl2br w:val="nil"/>
              <w:tr2bl w:val="nil"/>
            </w:tcBorders>
            <w:vAlign w:val="center"/>
          </w:tcPr>
          <w:p w14:paraId="3557BA43">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48</w:t>
            </w:r>
          </w:p>
        </w:tc>
        <w:tc>
          <w:tcPr>
            <w:tcW w:w="602" w:type="dxa"/>
            <w:tcBorders>
              <w:tl2br w:val="nil"/>
              <w:tr2bl w:val="nil"/>
            </w:tcBorders>
            <w:vAlign w:val="center"/>
          </w:tcPr>
          <w:p w14:paraId="1B17C5D4">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24</w:t>
            </w:r>
          </w:p>
        </w:tc>
        <w:tc>
          <w:tcPr>
            <w:tcW w:w="569" w:type="dxa"/>
            <w:tcBorders>
              <w:tl2br w:val="nil"/>
              <w:tr2bl w:val="nil"/>
            </w:tcBorders>
            <w:noWrap/>
            <w:vAlign w:val="center"/>
          </w:tcPr>
          <w:p w14:paraId="28E5E53B">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p>
        </w:tc>
        <w:tc>
          <w:tcPr>
            <w:tcW w:w="504" w:type="dxa"/>
            <w:tcBorders>
              <w:tl2br w:val="nil"/>
              <w:tr2bl w:val="nil"/>
            </w:tcBorders>
            <w:shd w:val="clear" w:color="auto" w:fill="auto"/>
            <w:vAlign w:val="center"/>
          </w:tcPr>
          <w:p w14:paraId="1FD63B7A">
            <w:pPr>
              <w:widowControl/>
              <w:autoSpaceDE/>
              <w:autoSpaceDN/>
              <w:adjustRightInd w:val="0"/>
              <w:snapToGrid w:val="0"/>
              <w:spacing w:after="0" w:line="240" w:lineRule="auto"/>
              <w:rPr>
                <w:rFonts w:hint="eastAsia" w:ascii="宋体" w:hAnsi="宋体" w:eastAsia="宋体" w:cs="宋体"/>
                <w:color w:val="auto"/>
                <w:sz w:val="21"/>
                <w:szCs w:val="21"/>
                <w:highlight w:val="none"/>
                <w:lang w:val="en-US" w:eastAsia="zh-CN" w:bidi="ar-SA"/>
              </w:rPr>
            </w:pPr>
          </w:p>
        </w:tc>
        <w:tc>
          <w:tcPr>
            <w:tcW w:w="535" w:type="dxa"/>
            <w:tcBorders>
              <w:tl2br w:val="nil"/>
              <w:tr2bl w:val="nil"/>
            </w:tcBorders>
            <w:shd w:val="clear" w:color="auto" w:fill="92D050"/>
            <w:vAlign w:val="center"/>
          </w:tcPr>
          <w:p w14:paraId="61E8A1CA">
            <w:pPr>
              <w:widowControl/>
              <w:autoSpaceDE/>
              <w:autoSpaceDN/>
              <w:adjustRightInd w:val="0"/>
              <w:snapToGrid w:val="0"/>
              <w:spacing w:after="0" w:line="240" w:lineRule="auto"/>
              <w:rPr>
                <w:rFonts w:hint="eastAsia" w:ascii="宋体" w:hAnsi="宋体" w:eastAsia="宋体" w:cs="宋体"/>
                <w:color w:val="000000"/>
                <w:sz w:val="21"/>
                <w:szCs w:val="21"/>
                <w:highlight w:val="none"/>
                <w:lang w:val="en-US" w:eastAsia="zh-CN" w:bidi="ar-SA"/>
              </w:rPr>
            </w:pPr>
          </w:p>
        </w:tc>
        <w:tc>
          <w:tcPr>
            <w:tcW w:w="535" w:type="dxa"/>
            <w:tcBorders>
              <w:tl2br w:val="nil"/>
              <w:tr2bl w:val="nil"/>
            </w:tcBorders>
            <w:shd w:val="clear" w:color="auto" w:fill="auto"/>
            <w:vAlign w:val="center"/>
          </w:tcPr>
          <w:p w14:paraId="22B87DEF">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4</w:t>
            </w:r>
          </w:p>
        </w:tc>
        <w:tc>
          <w:tcPr>
            <w:tcW w:w="501" w:type="dxa"/>
            <w:tcBorders>
              <w:tl2br w:val="nil"/>
              <w:tr2bl w:val="nil"/>
            </w:tcBorders>
            <w:vAlign w:val="center"/>
          </w:tcPr>
          <w:p w14:paraId="25C35BEC">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p>
        </w:tc>
        <w:tc>
          <w:tcPr>
            <w:tcW w:w="584" w:type="dxa"/>
            <w:tcBorders>
              <w:tl2br w:val="nil"/>
              <w:tr2bl w:val="nil"/>
            </w:tcBorders>
            <w:vAlign w:val="center"/>
          </w:tcPr>
          <w:p w14:paraId="4584C37F">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p>
        </w:tc>
        <w:tc>
          <w:tcPr>
            <w:tcW w:w="625" w:type="dxa"/>
            <w:gridSpan w:val="2"/>
            <w:tcBorders>
              <w:tl2br w:val="nil"/>
              <w:tr2bl w:val="nil"/>
            </w:tcBorders>
            <w:vAlign w:val="center"/>
          </w:tcPr>
          <w:p w14:paraId="4A3E6180">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w:t>
            </w:r>
          </w:p>
        </w:tc>
        <w:tc>
          <w:tcPr>
            <w:tcW w:w="675" w:type="dxa"/>
            <w:tcBorders>
              <w:right w:val="thinThickSmallGap" w:color="000000" w:sz="12" w:space="0"/>
              <w:tl2br w:val="nil"/>
              <w:tr2bl w:val="nil"/>
            </w:tcBorders>
            <w:noWrap/>
            <w:vAlign w:val="center"/>
          </w:tcPr>
          <w:p w14:paraId="5191B52A">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w:t>
            </w:r>
          </w:p>
        </w:tc>
      </w:tr>
      <w:tr w14:paraId="4726E3BE">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355" w:type="dxa"/>
            <w:gridSpan w:val="2"/>
            <w:vMerge w:val="continue"/>
            <w:tcBorders>
              <w:left w:val="thinThickSmallGap" w:color="000000" w:sz="12" w:space="0"/>
              <w:tl2br w:val="nil"/>
              <w:tr2bl w:val="nil"/>
            </w:tcBorders>
            <w:vAlign w:val="center"/>
          </w:tcPr>
          <w:p w14:paraId="191FB5FD">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7DD054ED">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vAlign w:val="center"/>
          </w:tcPr>
          <w:p w14:paraId="563BCBA9">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BIM建模应用</w:t>
            </w:r>
          </w:p>
        </w:tc>
        <w:tc>
          <w:tcPr>
            <w:tcW w:w="517" w:type="dxa"/>
            <w:tcBorders>
              <w:tl2br w:val="nil"/>
              <w:tr2bl w:val="nil"/>
            </w:tcBorders>
            <w:vAlign w:val="center"/>
          </w:tcPr>
          <w:p w14:paraId="4EAA9FA4">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72</w:t>
            </w:r>
          </w:p>
        </w:tc>
        <w:tc>
          <w:tcPr>
            <w:tcW w:w="413" w:type="dxa"/>
            <w:tcBorders>
              <w:tl2br w:val="nil"/>
              <w:tr2bl w:val="nil"/>
            </w:tcBorders>
            <w:vAlign w:val="center"/>
          </w:tcPr>
          <w:p w14:paraId="6432B65D">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4</w:t>
            </w:r>
          </w:p>
        </w:tc>
        <w:tc>
          <w:tcPr>
            <w:tcW w:w="581" w:type="dxa"/>
            <w:tcBorders>
              <w:tl2br w:val="nil"/>
              <w:tr2bl w:val="nil"/>
            </w:tcBorders>
            <w:vAlign w:val="center"/>
          </w:tcPr>
          <w:p w14:paraId="0113D8A9">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4</w:t>
            </w:r>
          </w:p>
        </w:tc>
        <w:tc>
          <w:tcPr>
            <w:tcW w:w="619" w:type="dxa"/>
            <w:tcBorders>
              <w:tl2br w:val="nil"/>
              <w:tr2bl w:val="nil"/>
            </w:tcBorders>
            <w:vAlign w:val="center"/>
          </w:tcPr>
          <w:p w14:paraId="3369DA89">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48</w:t>
            </w:r>
          </w:p>
        </w:tc>
        <w:tc>
          <w:tcPr>
            <w:tcW w:w="602" w:type="dxa"/>
            <w:tcBorders>
              <w:tl2br w:val="nil"/>
              <w:tr2bl w:val="nil"/>
            </w:tcBorders>
            <w:vAlign w:val="center"/>
          </w:tcPr>
          <w:p w14:paraId="500EFE5C">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24</w:t>
            </w:r>
          </w:p>
        </w:tc>
        <w:tc>
          <w:tcPr>
            <w:tcW w:w="569" w:type="dxa"/>
            <w:tcBorders>
              <w:tl2br w:val="nil"/>
              <w:tr2bl w:val="nil"/>
            </w:tcBorders>
            <w:vAlign w:val="center"/>
          </w:tcPr>
          <w:p w14:paraId="4029058A">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p>
        </w:tc>
        <w:tc>
          <w:tcPr>
            <w:tcW w:w="504" w:type="dxa"/>
            <w:tcBorders>
              <w:tl2br w:val="nil"/>
              <w:tr2bl w:val="nil"/>
            </w:tcBorders>
            <w:shd w:val="clear" w:color="auto" w:fill="auto"/>
            <w:vAlign w:val="center"/>
          </w:tcPr>
          <w:p w14:paraId="6E6EA0AE">
            <w:pPr>
              <w:widowControl/>
              <w:autoSpaceDE/>
              <w:autoSpaceDN/>
              <w:adjustRightInd w:val="0"/>
              <w:snapToGrid w:val="0"/>
              <w:spacing w:after="0" w:line="240" w:lineRule="auto"/>
              <w:rPr>
                <w:rFonts w:hint="eastAsia" w:ascii="宋体" w:hAnsi="宋体" w:eastAsia="宋体" w:cs="宋体"/>
                <w:color w:val="auto"/>
                <w:sz w:val="21"/>
                <w:szCs w:val="21"/>
                <w:highlight w:val="none"/>
                <w:lang w:val="en-US" w:eastAsia="zh-CN" w:bidi="ar-SA"/>
              </w:rPr>
            </w:pPr>
          </w:p>
        </w:tc>
        <w:tc>
          <w:tcPr>
            <w:tcW w:w="535" w:type="dxa"/>
            <w:tcBorders>
              <w:tl2br w:val="nil"/>
              <w:tr2bl w:val="nil"/>
            </w:tcBorders>
            <w:shd w:val="clear" w:color="auto" w:fill="92D050"/>
            <w:noWrap/>
            <w:vAlign w:val="center"/>
          </w:tcPr>
          <w:p w14:paraId="69443D1C">
            <w:pPr>
              <w:widowControl/>
              <w:autoSpaceDE/>
              <w:autoSpaceDN/>
              <w:adjustRightInd w:val="0"/>
              <w:snapToGrid w:val="0"/>
              <w:spacing w:after="0" w:line="240" w:lineRule="auto"/>
              <w:rPr>
                <w:rFonts w:hint="eastAsia" w:ascii="宋体" w:hAnsi="宋体" w:eastAsia="宋体" w:cs="宋体"/>
                <w:color w:val="000000"/>
                <w:sz w:val="21"/>
                <w:szCs w:val="21"/>
                <w:highlight w:val="none"/>
                <w:lang w:val="en-US" w:eastAsia="zh-CN" w:bidi="ar-SA"/>
              </w:rPr>
            </w:pPr>
          </w:p>
        </w:tc>
        <w:tc>
          <w:tcPr>
            <w:tcW w:w="535" w:type="dxa"/>
            <w:tcBorders>
              <w:tl2br w:val="nil"/>
              <w:tr2bl w:val="nil"/>
            </w:tcBorders>
            <w:shd w:val="clear" w:color="auto" w:fill="auto"/>
            <w:noWrap/>
            <w:vAlign w:val="center"/>
          </w:tcPr>
          <w:p w14:paraId="4BD292F0">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4</w:t>
            </w:r>
          </w:p>
        </w:tc>
        <w:tc>
          <w:tcPr>
            <w:tcW w:w="501" w:type="dxa"/>
            <w:tcBorders>
              <w:tl2br w:val="nil"/>
              <w:tr2bl w:val="nil"/>
            </w:tcBorders>
            <w:noWrap/>
            <w:vAlign w:val="center"/>
          </w:tcPr>
          <w:p w14:paraId="215F2301">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p>
        </w:tc>
        <w:tc>
          <w:tcPr>
            <w:tcW w:w="584" w:type="dxa"/>
            <w:tcBorders>
              <w:tl2br w:val="nil"/>
              <w:tr2bl w:val="nil"/>
            </w:tcBorders>
            <w:noWrap/>
            <w:vAlign w:val="center"/>
          </w:tcPr>
          <w:p w14:paraId="5D0115D4">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p>
        </w:tc>
        <w:tc>
          <w:tcPr>
            <w:tcW w:w="625" w:type="dxa"/>
            <w:gridSpan w:val="2"/>
            <w:tcBorders>
              <w:tl2br w:val="nil"/>
              <w:tr2bl w:val="nil"/>
            </w:tcBorders>
            <w:noWrap/>
            <w:vAlign w:val="center"/>
          </w:tcPr>
          <w:p w14:paraId="3B42CE70">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w:t>
            </w:r>
          </w:p>
        </w:tc>
        <w:tc>
          <w:tcPr>
            <w:tcW w:w="675" w:type="dxa"/>
            <w:tcBorders>
              <w:right w:val="thinThickSmallGap" w:color="000000" w:sz="12" w:space="0"/>
              <w:tl2br w:val="nil"/>
              <w:tr2bl w:val="nil"/>
            </w:tcBorders>
            <w:vAlign w:val="center"/>
          </w:tcPr>
          <w:p w14:paraId="4B054AA9">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p>
        </w:tc>
      </w:tr>
      <w:tr w14:paraId="2359ED95">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355" w:type="dxa"/>
            <w:gridSpan w:val="2"/>
            <w:vMerge w:val="continue"/>
            <w:tcBorders>
              <w:left w:val="thinThickSmallGap" w:color="000000" w:sz="12" w:space="0"/>
              <w:tl2br w:val="nil"/>
              <w:tr2bl w:val="nil"/>
            </w:tcBorders>
            <w:vAlign w:val="center"/>
          </w:tcPr>
          <w:p w14:paraId="0CBE4C7C">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restart"/>
            <w:tcBorders>
              <w:tl2br w:val="nil"/>
              <w:tr2bl w:val="nil"/>
            </w:tcBorders>
            <w:vAlign w:val="center"/>
          </w:tcPr>
          <w:p w14:paraId="45DB9581">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bidi="ar-SA"/>
              </w:rPr>
              <w:t>专业</w:t>
            </w:r>
            <w:r>
              <w:rPr>
                <w:rFonts w:hint="eastAsia" w:ascii="宋体" w:hAnsi="宋体" w:eastAsia="宋体" w:cs="宋体"/>
                <w:sz w:val="21"/>
                <w:szCs w:val="21"/>
                <w:highlight w:val="none"/>
                <w:lang w:val="en-US" w:eastAsia="zh-CN" w:bidi="ar-SA"/>
              </w:rPr>
              <w:t>拓展课程</w:t>
            </w:r>
          </w:p>
        </w:tc>
        <w:tc>
          <w:tcPr>
            <w:tcW w:w="1560" w:type="dxa"/>
            <w:gridSpan w:val="2"/>
            <w:tcBorders>
              <w:tl2br w:val="nil"/>
              <w:tr2bl w:val="nil"/>
            </w:tcBorders>
            <w:vAlign w:val="center"/>
          </w:tcPr>
          <w:p w14:paraId="4F1D8D5F">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工程地质与桥涵水文</w:t>
            </w:r>
          </w:p>
        </w:tc>
        <w:tc>
          <w:tcPr>
            <w:tcW w:w="517" w:type="dxa"/>
            <w:tcBorders>
              <w:tl2br w:val="nil"/>
              <w:tr2bl w:val="nil"/>
            </w:tcBorders>
            <w:vAlign w:val="center"/>
          </w:tcPr>
          <w:p w14:paraId="60425347">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36</w:t>
            </w:r>
          </w:p>
        </w:tc>
        <w:tc>
          <w:tcPr>
            <w:tcW w:w="413" w:type="dxa"/>
            <w:tcBorders>
              <w:tl2br w:val="nil"/>
              <w:tr2bl w:val="nil"/>
            </w:tcBorders>
            <w:vAlign w:val="center"/>
          </w:tcPr>
          <w:p w14:paraId="42DD7551">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2</w:t>
            </w:r>
          </w:p>
        </w:tc>
        <w:tc>
          <w:tcPr>
            <w:tcW w:w="581" w:type="dxa"/>
            <w:tcBorders>
              <w:tl2br w:val="nil"/>
              <w:tr2bl w:val="nil"/>
            </w:tcBorders>
            <w:vAlign w:val="center"/>
          </w:tcPr>
          <w:p w14:paraId="1B5CDDC3">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2</w:t>
            </w:r>
          </w:p>
        </w:tc>
        <w:tc>
          <w:tcPr>
            <w:tcW w:w="619" w:type="dxa"/>
            <w:tcBorders>
              <w:tl2br w:val="nil"/>
              <w:tr2bl w:val="nil"/>
            </w:tcBorders>
            <w:vAlign w:val="center"/>
          </w:tcPr>
          <w:p w14:paraId="52FD6D6A">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602" w:type="dxa"/>
            <w:tcBorders>
              <w:tl2br w:val="nil"/>
              <w:tr2bl w:val="nil"/>
            </w:tcBorders>
            <w:vAlign w:val="center"/>
          </w:tcPr>
          <w:p w14:paraId="5FF3B3BA">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569" w:type="dxa"/>
            <w:tcBorders>
              <w:tl2br w:val="nil"/>
              <w:tr2bl w:val="nil"/>
            </w:tcBorders>
            <w:vAlign w:val="center"/>
          </w:tcPr>
          <w:p w14:paraId="7E84F52B">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04" w:type="dxa"/>
            <w:tcBorders>
              <w:tl2br w:val="nil"/>
              <w:tr2bl w:val="nil"/>
            </w:tcBorders>
            <w:shd w:val="clear" w:color="auto" w:fill="auto"/>
            <w:vAlign w:val="center"/>
          </w:tcPr>
          <w:p w14:paraId="1B9C8465">
            <w:pPr>
              <w:widowControl/>
              <w:autoSpaceDE/>
              <w:autoSpaceDN/>
              <w:adjustRightInd w:val="0"/>
              <w:snapToGrid w:val="0"/>
              <w:spacing w:after="0" w:line="240" w:lineRule="auto"/>
              <w:rPr>
                <w:rFonts w:ascii="宋体" w:hAnsi="宋体" w:eastAsia="宋体" w:cs="宋体"/>
                <w:b w:val="0"/>
                <w:bCs w:val="0"/>
                <w:color w:val="auto"/>
                <w:sz w:val="21"/>
                <w:szCs w:val="21"/>
                <w:highlight w:val="none"/>
                <w:lang w:val="en-US" w:bidi="ar-SA"/>
              </w:rPr>
            </w:pPr>
          </w:p>
        </w:tc>
        <w:tc>
          <w:tcPr>
            <w:tcW w:w="535" w:type="dxa"/>
            <w:tcBorders>
              <w:tl2br w:val="nil"/>
              <w:tr2bl w:val="nil"/>
            </w:tcBorders>
            <w:shd w:val="clear" w:color="auto" w:fill="92D050"/>
            <w:vAlign w:val="center"/>
          </w:tcPr>
          <w:p w14:paraId="4AA91B06">
            <w:pPr>
              <w:widowControl/>
              <w:autoSpaceDE/>
              <w:autoSpaceDN/>
              <w:adjustRightInd w:val="0"/>
              <w:snapToGrid w:val="0"/>
              <w:spacing w:after="0" w:line="240" w:lineRule="auto"/>
              <w:rPr>
                <w:rFonts w:ascii="宋体" w:hAnsi="宋体" w:eastAsia="宋体" w:cs="宋体"/>
                <w:b w:val="0"/>
                <w:bCs w:val="0"/>
                <w:color w:val="000000"/>
                <w:sz w:val="21"/>
                <w:szCs w:val="21"/>
                <w:highlight w:val="none"/>
                <w:lang w:val="en-US" w:eastAsia="zh-CN" w:bidi="ar-SA"/>
              </w:rPr>
            </w:pPr>
            <w:r>
              <w:rPr>
                <w:rFonts w:hint="eastAsia" w:ascii="宋体" w:hAnsi="宋体" w:eastAsia="宋体" w:cs="宋体"/>
                <w:b w:val="0"/>
                <w:bCs w:val="0"/>
                <w:color w:val="000000"/>
                <w:sz w:val="21"/>
                <w:szCs w:val="21"/>
                <w:highlight w:val="none"/>
                <w:lang w:val="en-US" w:bidi="ar-SA"/>
              </w:rPr>
              <w:t>2</w:t>
            </w:r>
          </w:p>
        </w:tc>
        <w:tc>
          <w:tcPr>
            <w:tcW w:w="535" w:type="dxa"/>
            <w:tcBorders>
              <w:tl2br w:val="nil"/>
              <w:tr2bl w:val="nil"/>
            </w:tcBorders>
            <w:vAlign w:val="center"/>
          </w:tcPr>
          <w:p w14:paraId="2C1249B5">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01" w:type="dxa"/>
            <w:tcBorders>
              <w:tl2br w:val="nil"/>
              <w:tr2bl w:val="nil"/>
            </w:tcBorders>
            <w:vAlign w:val="center"/>
          </w:tcPr>
          <w:p w14:paraId="5372D18E">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84" w:type="dxa"/>
            <w:tcBorders>
              <w:tl2br w:val="nil"/>
              <w:tr2bl w:val="nil"/>
            </w:tcBorders>
            <w:vAlign w:val="center"/>
          </w:tcPr>
          <w:p w14:paraId="6AC122BE">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25" w:type="dxa"/>
            <w:gridSpan w:val="2"/>
            <w:tcBorders>
              <w:tl2br w:val="nil"/>
              <w:tr2bl w:val="nil"/>
            </w:tcBorders>
            <w:noWrap/>
            <w:vAlign w:val="center"/>
          </w:tcPr>
          <w:p w14:paraId="6E1FCAC0">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75" w:type="dxa"/>
            <w:tcBorders>
              <w:right w:val="thinThickSmallGap" w:color="000000" w:sz="12" w:space="0"/>
              <w:tl2br w:val="nil"/>
              <w:tr2bl w:val="nil"/>
            </w:tcBorders>
            <w:vAlign w:val="center"/>
          </w:tcPr>
          <w:p w14:paraId="02BD4A2B">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682498BA">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55" w:type="dxa"/>
            <w:gridSpan w:val="2"/>
            <w:vMerge w:val="continue"/>
            <w:tcBorders>
              <w:left w:val="thinThickSmallGap" w:color="000000" w:sz="12" w:space="0"/>
              <w:tl2br w:val="nil"/>
              <w:tr2bl w:val="nil"/>
            </w:tcBorders>
            <w:vAlign w:val="center"/>
          </w:tcPr>
          <w:p w14:paraId="58115FE6">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50EDBA12">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vAlign w:val="center"/>
          </w:tcPr>
          <w:p w14:paraId="4CA7258E">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工程法律法规</w:t>
            </w:r>
          </w:p>
        </w:tc>
        <w:tc>
          <w:tcPr>
            <w:tcW w:w="517" w:type="dxa"/>
            <w:tcBorders>
              <w:tl2br w:val="nil"/>
              <w:tr2bl w:val="nil"/>
            </w:tcBorders>
            <w:vAlign w:val="center"/>
          </w:tcPr>
          <w:p w14:paraId="781B4B77">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36</w:t>
            </w:r>
          </w:p>
        </w:tc>
        <w:tc>
          <w:tcPr>
            <w:tcW w:w="413" w:type="dxa"/>
            <w:tcBorders>
              <w:tl2br w:val="nil"/>
              <w:tr2bl w:val="nil"/>
            </w:tcBorders>
            <w:vAlign w:val="center"/>
          </w:tcPr>
          <w:p w14:paraId="678F5B80">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2</w:t>
            </w:r>
          </w:p>
        </w:tc>
        <w:tc>
          <w:tcPr>
            <w:tcW w:w="581" w:type="dxa"/>
            <w:tcBorders>
              <w:tl2br w:val="nil"/>
              <w:tr2bl w:val="nil"/>
            </w:tcBorders>
            <w:vAlign w:val="center"/>
          </w:tcPr>
          <w:p w14:paraId="18BFCAFD">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2</w:t>
            </w:r>
          </w:p>
        </w:tc>
        <w:tc>
          <w:tcPr>
            <w:tcW w:w="619" w:type="dxa"/>
            <w:tcBorders>
              <w:tl2br w:val="nil"/>
              <w:tr2bl w:val="nil"/>
            </w:tcBorders>
            <w:vAlign w:val="center"/>
          </w:tcPr>
          <w:p w14:paraId="53EB7958">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602" w:type="dxa"/>
            <w:tcBorders>
              <w:tl2br w:val="nil"/>
              <w:tr2bl w:val="nil"/>
            </w:tcBorders>
            <w:vAlign w:val="center"/>
          </w:tcPr>
          <w:p w14:paraId="12947F51">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569" w:type="dxa"/>
            <w:tcBorders>
              <w:tl2br w:val="nil"/>
              <w:tr2bl w:val="nil"/>
            </w:tcBorders>
          </w:tcPr>
          <w:p w14:paraId="73CE3706">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04" w:type="dxa"/>
            <w:tcBorders>
              <w:tl2br w:val="nil"/>
              <w:tr2bl w:val="nil"/>
            </w:tcBorders>
            <w:shd w:val="clear" w:color="auto" w:fill="auto"/>
          </w:tcPr>
          <w:p w14:paraId="73AFA0BC">
            <w:pPr>
              <w:widowControl/>
              <w:autoSpaceDE/>
              <w:autoSpaceDN/>
              <w:adjustRightInd w:val="0"/>
              <w:snapToGrid w:val="0"/>
              <w:spacing w:after="0" w:line="240" w:lineRule="auto"/>
              <w:rPr>
                <w:rFonts w:ascii="宋体" w:hAnsi="宋体" w:eastAsia="宋体" w:cs="宋体"/>
                <w:b w:val="0"/>
                <w:bCs w:val="0"/>
                <w:color w:val="auto"/>
                <w:sz w:val="21"/>
                <w:szCs w:val="21"/>
                <w:highlight w:val="none"/>
                <w:lang w:val="en-US" w:bidi="ar-SA"/>
              </w:rPr>
            </w:pPr>
          </w:p>
        </w:tc>
        <w:tc>
          <w:tcPr>
            <w:tcW w:w="535" w:type="dxa"/>
            <w:tcBorders>
              <w:tl2br w:val="nil"/>
              <w:tr2bl w:val="nil"/>
            </w:tcBorders>
            <w:shd w:val="clear" w:color="auto" w:fill="92D050"/>
            <w:vAlign w:val="center"/>
          </w:tcPr>
          <w:p w14:paraId="77229D40">
            <w:pPr>
              <w:widowControl/>
              <w:autoSpaceDE/>
              <w:autoSpaceDN/>
              <w:adjustRightInd w:val="0"/>
              <w:snapToGrid w:val="0"/>
              <w:spacing w:after="0" w:line="240" w:lineRule="auto"/>
              <w:rPr>
                <w:rFonts w:ascii="宋体" w:hAnsi="宋体" w:eastAsia="宋体" w:cs="宋体"/>
                <w:b w:val="0"/>
                <w:bCs w:val="0"/>
                <w:color w:val="000000"/>
                <w:sz w:val="21"/>
                <w:szCs w:val="21"/>
                <w:highlight w:val="none"/>
                <w:lang w:val="en-US" w:eastAsia="zh-CN" w:bidi="ar-SA"/>
              </w:rPr>
            </w:pPr>
            <w:r>
              <w:rPr>
                <w:rFonts w:hint="eastAsia" w:ascii="宋体" w:hAnsi="宋体" w:eastAsia="宋体" w:cs="宋体"/>
                <w:b w:val="0"/>
                <w:bCs w:val="0"/>
                <w:color w:val="000000"/>
                <w:sz w:val="21"/>
                <w:szCs w:val="21"/>
                <w:highlight w:val="none"/>
                <w:lang w:val="en-US" w:bidi="ar-SA"/>
              </w:rPr>
              <w:t>2</w:t>
            </w:r>
          </w:p>
        </w:tc>
        <w:tc>
          <w:tcPr>
            <w:tcW w:w="535" w:type="dxa"/>
            <w:tcBorders>
              <w:tl2br w:val="nil"/>
              <w:tr2bl w:val="nil"/>
            </w:tcBorders>
            <w:vAlign w:val="center"/>
          </w:tcPr>
          <w:p w14:paraId="53A46292">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01" w:type="dxa"/>
            <w:tcBorders>
              <w:tl2br w:val="nil"/>
              <w:tr2bl w:val="nil"/>
            </w:tcBorders>
          </w:tcPr>
          <w:p w14:paraId="62DB7C76">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84" w:type="dxa"/>
            <w:tcBorders>
              <w:tl2br w:val="nil"/>
              <w:tr2bl w:val="nil"/>
            </w:tcBorders>
          </w:tcPr>
          <w:p w14:paraId="27F28459">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25" w:type="dxa"/>
            <w:gridSpan w:val="2"/>
            <w:tcBorders>
              <w:tl2br w:val="nil"/>
              <w:tr2bl w:val="nil"/>
            </w:tcBorders>
            <w:noWrap/>
            <w:vAlign w:val="center"/>
          </w:tcPr>
          <w:p w14:paraId="5620BFEB">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75" w:type="dxa"/>
            <w:tcBorders>
              <w:right w:val="thinThickSmallGap" w:color="000000" w:sz="12" w:space="0"/>
              <w:tl2br w:val="nil"/>
              <w:tr2bl w:val="nil"/>
            </w:tcBorders>
            <w:vAlign w:val="center"/>
          </w:tcPr>
          <w:p w14:paraId="2D15F293">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015C165E">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55" w:type="dxa"/>
            <w:gridSpan w:val="2"/>
            <w:vMerge w:val="continue"/>
            <w:tcBorders>
              <w:left w:val="thinThickSmallGap" w:color="000000" w:sz="12" w:space="0"/>
              <w:tl2br w:val="nil"/>
              <w:tr2bl w:val="nil"/>
            </w:tcBorders>
            <w:vAlign w:val="center"/>
          </w:tcPr>
          <w:p w14:paraId="7B2247E5">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1A247ADD">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vAlign w:val="center"/>
          </w:tcPr>
          <w:p w14:paraId="06A8741B">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数字技术与土木工程信息化</w:t>
            </w:r>
          </w:p>
        </w:tc>
        <w:tc>
          <w:tcPr>
            <w:tcW w:w="517" w:type="dxa"/>
            <w:tcBorders>
              <w:tl2br w:val="nil"/>
              <w:tr2bl w:val="nil"/>
            </w:tcBorders>
            <w:vAlign w:val="center"/>
          </w:tcPr>
          <w:p w14:paraId="3CD960D5">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36</w:t>
            </w:r>
          </w:p>
        </w:tc>
        <w:tc>
          <w:tcPr>
            <w:tcW w:w="413" w:type="dxa"/>
            <w:tcBorders>
              <w:tl2br w:val="nil"/>
              <w:tr2bl w:val="nil"/>
            </w:tcBorders>
            <w:vAlign w:val="center"/>
          </w:tcPr>
          <w:p w14:paraId="52FBBDDF">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2</w:t>
            </w:r>
          </w:p>
        </w:tc>
        <w:tc>
          <w:tcPr>
            <w:tcW w:w="581" w:type="dxa"/>
            <w:tcBorders>
              <w:tl2br w:val="nil"/>
              <w:tr2bl w:val="nil"/>
            </w:tcBorders>
            <w:vAlign w:val="center"/>
          </w:tcPr>
          <w:p w14:paraId="2037BFD4">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2</w:t>
            </w:r>
          </w:p>
        </w:tc>
        <w:tc>
          <w:tcPr>
            <w:tcW w:w="619" w:type="dxa"/>
            <w:tcBorders>
              <w:tl2br w:val="nil"/>
              <w:tr2bl w:val="nil"/>
            </w:tcBorders>
            <w:vAlign w:val="center"/>
          </w:tcPr>
          <w:p w14:paraId="6B764225">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602" w:type="dxa"/>
            <w:tcBorders>
              <w:tl2br w:val="nil"/>
              <w:tr2bl w:val="nil"/>
            </w:tcBorders>
            <w:vAlign w:val="center"/>
          </w:tcPr>
          <w:p w14:paraId="5F6A3AD7">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569" w:type="dxa"/>
            <w:tcBorders>
              <w:tl2br w:val="nil"/>
              <w:tr2bl w:val="nil"/>
            </w:tcBorders>
          </w:tcPr>
          <w:p w14:paraId="0DD73927">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04" w:type="dxa"/>
            <w:tcBorders>
              <w:tl2br w:val="nil"/>
              <w:tr2bl w:val="nil"/>
            </w:tcBorders>
            <w:shd w:val="clear" w:color="auto" w:fill="auto"/>
          </w:tcPr>
          <w:p w14:paraId="0F0280F7">
            <w:pPr>
              <w:widowControl/>
              <w:autoSpaceDE/>
              <w:autoSpaceDN/>
              <w:adjustRightInd w:val="0"/>
              <w:snapToGrid w:val="0"/>
              <w:spacing w:after="0" w:line="240" w:lineRule="auto"/>
              <w:rPr>
                <w:rFonts w:ascii="宋体" w:hAnsi="宋体" w:eastAsia="宋体" w:cs="宋体"/>
                <w:b w:val="0"/>
                <w:bCs w:val="0"/>
                <w:color w:val="auto"/>
                <w:sz w:val="21"/>
                <w:szCs w:val="21"/>
                <w:highlight w:val="none"/>
                <w:lang w:val="en-US" w:bidi="ar-SA"/>
              </w:rPr>
            </w:pPr>
          </w:p>
        </w:tc>
        <w:tc>
          <w:tcPr>
            <w:tcW w:w="535" w:type="dxa"/>
            <w:tcBorders>
              <w:tl2br w:val="nil"/>
              <w:tr2bl w:val="nil"/>
            </w:tcBorders>
            <w:shd w:val="clear" w:color="auto" w:fill="92D050"/>
            <w:vAlign w:val="center"/>
          </w:tcPr>
          <w:p w14:paraId="66C51020">
            <w:pPr>
              <w:widowControl/>
              <w:autoSpaceDE/>
              <w:autoSpaceDN/>
              <w:adjustRightInd w:val="0"/>
              <w:snapToGrid w:val="0"/>
              <w:spacing w:after="0" w:line="240" w:lineRule="auto"/>
              <w:rPr>
                <w:rFonts w:ascii="宋体" w:hAnsi="宋体" w:eastAsia="宋体" w:cs="宋体"/>
                <w:b w:val="0"/>
                <w:bCs w:val="0"/>
                <w:color w:val="000000"/>
                <w:sz w:val="21"/>
                <w:szCs w:val="21"/>
                <w:highlight w:val="none"/>
                <w:lang w:val="en-US" w:eastAsia="zh-CN" w:bidi="ar-SA"/>
              </w:rPr>
            </w:pPr>
            <w:r>
              <w:rPr>
                <w:rFonts w:hint="eastAsia" w:ascii="宋体" w:hAnsi="宋体" w:eastAsia="宋体" w:cs="宋体"/>
                <w:b w:val="0"/>
                <w:bCs w:val="0"/>
                <w:color w:val="000000"/>
                <w:sz w:val="21"/>
                <w:szCs w:val="21"/>
                <w:highlight w:val="none"/>
                <w:lang w:val="en-US" w:bidi="ar-SA"/>
              </w:rPr>
              <w:t>2</w:t>
            </w:r>
          </w:p>
        </w:tc>
        <w:tc>
          <w:tcPr>
            <w:tcW w:w="535" w:type="dxa"/>
            <w:tcBorders>
              <w:tl2br w:val="nil"/>
              <w:tr2bl w:val="nil"/>
            </w:tcBorders>
            <w:noWrap/>
            <w:vAlign w:val="center"/>
          </w:tcPr>
          <w:p w14:paraId="372EDD42">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01" w:type="dxa"/>
            <w:tcBorders>
              <w:tl2br w:val="nil"/>
              <w:tr2bl w:val="nil"/>
            </w:tcBorders>
            <w:vAlign w:val="center"/>
          </w:tcPr>
          <w:p w14:paraId="75046FF9">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84" w:type="dxa"/>
            <w:tcBorders>
              <w:tl2br w:val="nil"/>
              <w:tr2bl w:val="nil"/>
            </w:tcBorders>
            <w:vAlign w:val="center"/>
          </w:tcPr>
          <w:p w14:paraId="089A50F0">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25" w:type="dxa"/>
            <w:gridSpan w:val="2"/>
            <w:tcBorders>
              <w:tl2br w:val="nil"/>
              <w:tr2bl w:val="nil"/>
            </w:tcBorders>
            <w:noWrap/>
            <w:vAlign w:val="center"/>
          </w:tcPr>
          <w:p w14:paraId="7EE3ADC2">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75" w:type="dxa"/>
            <w:tcBorders>
              <w:right w:val="thinThickSmallGap" w:color="000000" w:sz="12" w:space="0"/>
              <w:tl2br w:val="nil"/>
              <w:tr2bl w:val="nil"/>
            </w:tcBorders>
            <w:noWrap/>
            <w:vAlign w:val="center"/>
          </w:tcPr>
          <w:p w14:paraId="13943426">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r>
              <w:rPr>
                <w:rFonts w:hint="eastAsia" w:ascii="宋体" w:hAnsi="宋体" w:eastAsia="宋体" w:cs="宋体"/>
                <w:b w:val="0"/>
                <w:bCs w:val="0"/>
                <w:sz w:val="21"/>
                <w:szCs w:val="21"/>
                <w:highlight w:val="none"/>
                <w:lang w:val="en-US" w:bidi="ar-SA"/>
              </w:rPr>
              <w:t>√</w:t>
            </w:r>
          </w:p>
        </w:tc>
      </w:tr>
      <w:tr w14:paraId="7001964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355" w:type="dxa"/>
            <w:gridSpan w:val="2"/>
            <w:vMerge w:val="continue"/>
            <w:tcBorders>
              <w:left w:val="thinThickSmallGap" w:color="000000" w:sz="12" w:space="0"/>
              <w:tl2br w:val="nil"/>
              <w:tr2bl w:val="nil"/>
            </w:tcBorders>
            <w:vAlign w:val="center"/>
          </w:tcPr>
          <w:p w14:paraId="46128101">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683743C0">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vAlign w:val="center"/>
          </w:tcPr>
          <w:p w14:paraId="3B473483">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城市道路</w:t>
            </w:r>
          </w:p>
        </w:tc>
        <w:tc>
          <w:tcPr>
            <w:tcW w:w="517" w:type="dxa"/>
            <w:tcBorders>
              <w:tl2br w:val="nil"/>
              <w:tr2bl w:val="nil"/>
            </w:tcBorders>
            <w:vAlign w:val="center"/>
          </w:tcPr>
          <w:p w14:paraId="1D08EE42">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bidi="ar-SA"/>
              </w:rPr>
              <w:t>36</w:t>
            </w:r>
          </w:p>
        </w:tc>
        <w:tc>
          <w:tcPr>
            <w:tcW w:w="413" w:type="dxa"/>
            <w:tcBorders>
              <w:tl2br w:val="nil"/>
              <w:tr2bl w:val="nil"/>
            </w:tcBorders>
            <w:vAlign w:val="center"/>
          </w:tcPr>
          <w:p w14:paraId="00372300">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bidi="ar-SA"/>
              </w:rPr>
              <w:t>2</w:t>
            </w:r>
          </w:p>
        </w:tc>
        <w:tc>
          <w:tcPr>
            <w:tcW w:w="581" w:type="dxa"/>
            <w:tcBorders>
              <w:tl2br w:val="nil"/>
              <w:tr2bl w:val="nil"/>
            </w:tcBorders>
            <w:vAlign w:val="center"/>
          </w:tcPr>
          <w:p w14:paraId="3F15B8F8">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bidi="ar-SA"/>
              </w:rPr>
              <w:t>2</w:t>
            </w:r>
          </w:p>
        </w:tc>
        <w:tc>
          <w:tcPr>
            <w:tcW w:w="619" w:type="dxa"/>
            <w:tcBorders>
              <w:tl2br w:val="nil"/>
              <w:tr2bl w:val="nil"/>
            </w:tcBorders>
            <w:vAlign w:val="center"/>
          </w:tcPr>
          <w:p w14:paraId="00E2F0B1">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eastAsia="zh-CN" w:bidi="ar-SA"/>
              </w:rPr>
              <w:t>18</w:t>
            </w:r>
          </w:p>
        </w:tc>
        <w:tc>
          <w:tcPr>
            <w:tcW w:w="602" w:type="dxa"/>
            <w:tcBorders>
              <w:tl2br w:val="nil"/>
              <w:tr2bl w:val="nil"/>
            </w:tcBorders>
            <w:vAlign w:val="center"/>
          </w:tcPr>
          <w:p w14:paraId="0D1AC0B5">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eastAsia="zh-CN" w:bidi="ar-SA"/>
              </w:rPr>
              <w:t>18</w:t>
            </w:r>
          </w:p>
        </w:tc>
        <w:tc>
          <w:tcPr>
            <w:tcW w:w="569" w:type="dxa"/>
            <w:tcBorders>
              <w:tl2br w:val="nil"/>
              <w:tr2bl w:val="nil"/>
            </w:tcBorders>
          </w:tcPr>
          <w:p w14:paraId="76AC191D">
            <w:pPr>
              <w:widowControl/>
              <w:autoSpaceDE/>
              <w:autoSpaceDN/>
              <w:adjustRightInd w:val="0"/>
              <w:snapToGrid w:val="0"/>
              <w:spacing w:after="0" w:line="240" w:lineRule="auto"/>
              <w:rPr>
                <w:rFonts w:ascii="宋体" w:hAnsi="宋体" w:eastAsia="宋体" w:cs="宋体"/>
                <w:b/>
                <w:bCs/>
                <w:sz w:val="15"/>
                <w:szCs w:val="15"/>
                <w:highlight w:val="none"/>
                <w:lang w:val="en-US" w:bidi="ar-SA"/>
              </w:rPr>
            </w:pPr>
          </w:p>
        </w:tc>
        <w:tc>
          <w:tcPr>
            <w:tcW w:w="504" w:type="dxa"/>
            <w:tcBorders>
              <w:tl2br w:val="nil"/>
              <w:tr2bl w:val="nil"/>
            </w:tcBorders>
            <w:shd w:val="clear" w:color="auto" w:fill="auto"/>
          </w:tcPr>
          <w:p w14:paraId="0A7D8B3C">
            <w:pPr>
              <w:widowControl/>
              <w:autoSpaceDE/>
              <w:autoSpaceDN/>
              <w:adjustRightInd w:val="0"/>
              <w:snapToGrid w:val="0"/>
              <w:spacing w:after="0" w:line="240" w:lineRule="auto"/>
              <w:rPr>
                <w:rFonts w:ascii="宋体" w:hAnsi="宋体" w:eastAsia="宋体" w:cs="宋体"/>
                <w:b/>
                <w:bCs/>
                <w:color w:val="auto"/>
                <w:sz w:val="15"/>
                <w:szCs w:val="15"/>
                <w:highlight w:val="none"/>
                <w:lang w:val="en-US" w:bidi="ar-SA"/>
              </w:rPr>
            </w:pPr>
          </w:p>
        </w:tc>
        <w:tc>
          <w:tcPr>
            <w:tcW w:w="535" w:type="dxa"/>
            <w:tcBorders>
              <w:tl2br w:val="nil"/>
              <w:tr2bl w:val="nil"/>
            </w:tcBorders>
            <w:shd w:val="clear" w:color="auto" w:fill="92D050"/>
            <w:vAlign w:val="center"/>
          </w:tcPr>
          <w:p w14:paraId="4F151CE0">
            <w:pPr>
              <w:widowControl/>
              <w:autoSpaceDE/>
              <w:autoSpaceDN/>
              <w:adjustRightInd w:val="0"/>
              <w:snapToGrid w:val="0"/>
              <w:spacing w:after="0" w:line="240" w:lineRule="auto"/>
              <w:rPr>
                <w:rFonts w:ascii="宋体" w:hAnsi="宋体" w:eastAsia="宋体" w:cs="宋体"/>
                <w:b/>
                <w:bCs/>
                <w:color w:val="000000"/>
                <w:sz w:val="15"/>
                <w:szCs w:val="15"/>
                <w:highlight w:val="none"/>
                <w:lang w:val="en-US" w:bidi="ar-SA"/>
              </w:rPr>
            </w:pPr>
          </w:p>
        </w:tc>
        <w:tc>
          <w:tcPr>
            <w:tcW w:w="535" w:type="dxa"/>
            <w:tcBorders>
              <w:tl2br w:val="nil"/>
              <w:tr2bl w:val="nil"/>
            </w:tcBorders>
            <w:shd w:val="clear" w:color="auto" w:fill="auto"/>
            <w:noWrap/>
            <w:vAlign w:val="center"/>
          </w:tcPr>
          <w:p w14:paraId="7E44DC33">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2</w:t>
            </w:r>
          </w:p>
        </w:tc>
        <w:tc>
          <w:tcPr>
            <w:tcW w:w="501" w:type="dxa"/>
            <w:tcBorders>
              <w:tl2br w:val="nil"/>
              <w:tr2bl w:val="nil"/>
            </w:tcBorders>
            <w:vAlign w:val="center"/>
          </w:tcPr>
          <w:p w14:paraId="4F23C6F7">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eastAsia="zh-CN" w:bidi="ar-SA"/>
              </w:rPr>
            </w:pPr>
          </w:p>
        </w:tc>
        <w:tc>
          <w:tcPr>
            <w:tcW w:w="584" w:type="dxa"/>
            <w:tcBorders>
              <w:tl2br w:val="nil"/>
              <w:tr2bl w:val="nil"/>
            </w:tcBorders>
          </w:tcPr>
          <w:p w14:paraId="68F18FFA">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625" w:type="dxa"/>
            <w:gridSpan w:val="2"/>
            <w:tcBorders>
              <w:tl2br w:val="nil"/>
              <w:tr2bl w:val="nil"/>
            </w:tcBorders>
            <w:noWrap/>
            <w:vAlign w:val="center"/>
          </w:tcPr>
          <w:p w14:paraId="0464A6D0">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675" w:type="dxa"/>
            <w:tcBorders>
              <w:right w:val="thinThickSmallGap" w:color="000000" w:sz="12" w:space="0"/>
              <w:tl2br w:val="nil"/>
              <w:tr2bl w:val="nil"/>
            </w:tcBorders>
            <w:noWrap/>
            <w:vAlign w:val="center"/>
          </w:tcPr>
          <w:p w14:paraId="0F84589A">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tc>
      </w:tr>
      <w:tr w14:paraId="57E17138">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355" w:type="dxa"/>
            <w:gridSpan w:val="2"/>
            <w:vMerge w:val="continue"/>
            <w:tcBorders>
              <w:left w:val="thinThickSmallGap" w:color="000000" w:sz="12" w:space="0"/>
              <w:tl2br w:val="nil"/>
              <w:tr2bl w:val="nil"/>
            </w:tcBorders>
            <w:vAlign w:val="center"/>
          </w:tcPr>
          <w:p w14:paraId="46E3E154">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10354C0E">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vAlign w:val="center"/>
          </w:tcPr>
          <w:p w14:paraId="534A2038">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桥梁建筑美学</w:t>
            </w:r>
          </w:p>
        </w:tc>
        <w:tc>
          <w:tcPr>
            <w:tcW w:w="517" w:type="dxa"/>
            <w:tcBorders>
              <w:tl2br w:val="nil"/>
              <w:tr2bl w:val="nil"/>
            </w:tcBorders>
            <w:vAlign w:val="center"/>
          </w:tcPr>
          <w:p w14:paraId="26E7253F">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bidi="ar-SA"/>
              </w:rPr>
              <w:t>36</w:t>
            </w:r>
          </w:p>
        </w:tc>
        <w:tc>
          <w:tcPr>
            <w:tcW w:w="413" w:type="dxa"/>
            <w:tcBorders>
              <w:tl2br w:val="nil"/>
              <w:tr2bl w:val="nil"/>
            </w:tcBorders>
            <w:vAlign w:val="center"/>
          </w:tcPr>
          <w:p w14:paraId="79A90C8E">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bidi="ar-SA"/>
              </w:rPr>
              <w:t>2</w:t>
            </w:r>
          </w:p>
        </w:tc>
        <w:tc>
          <w:tcPr>
            <w:tcW w:w="581" w:type="dxa"/>
            <w:tcBorders>
              <w:tl2br w:val="nil"/>
              <w:tr2bl w:val="nil"/>
            </w:tcBorders>
            <w:vAlign w:val="center"/>
          </w:tcPr>
          <w:p w14:paraId="339DA208">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bidi="ar-SA"/>
              </w:rPr>
              <w:t>2</w:t>
            </w:r>
          </w:p>
        </w:tc>
        <w:tc>
          <w:tcPr>
            <w:tcW w:w="619" w:type="dxa"/>
            <w:tcBorders>
              <w:tl2br w:val="nil"/>
              <w:tr2bl w:val="nil"/>
            </w:tcBorders>
            <w:vAlign w:val="center"/>
          </w:tcPr>
          <w:p w14:paraId="74D60771">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eastAsia="zh-CN" w:bidi="ar-SA"/>
              </w:rPr>
              <w:t>18</w:t>
            </w:r>
          </w:p>
        </w:tc>
        <w:tc>
          <w:tcPr>
            <w:tcW w:w="602" w:type="dxa"/>
            <w:tcBorders>
              <w:tl2br w:val="nil"/>
              <w:tr2bl w:val="nil"/>
            </w:tcBorders>
            <w:vAlign w:val="center"/>
          </w:tcPr>
          <w:p w14:paraId="2EF43426">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eastAsia="zh-CN" w:bidi="ar-SA"/>
              </w:rPr>
              <w:t>18</w:t>
            </w:r>
          </w:p>
        </w:tc>
        <w:tc>
          <w:tcPr>
            <w:tcW w:w="569" w:type="dxa"/>
            <w:tcBorders>
              <w:tl2br w:val="nil"/>
              <w:tr2bl w:val="nil"/>
            </w:tcBorders>
          </w:tcPr>
          <w:p w14:paraId="3212394A">
            <w:pPr>
              <w:widowControl/>
              <w:autoSpaceDE/>
              <w:autoSpaceDN/>
              <w:adjustRightInd w:val="0"/>
              <w:snapToGrid w:val="0"/>
              <w:spacing w:after="0" w:line="240" w:lineRule="auto"/>
              <w:rPr>
                <w:rFonts w:ascii="宋体" w:hAnsi="宋体" w:eastAsia="宋体" w:cs="宋体"/>
                <w:b/>
                <w:bCs/>
                <w:sz w:val="15"/>
                <w:szCs w:val="15"/>
                <w:highlight w:val="none"/>
                <w:lang w:val="en-US" w:bidi="ar-SA"/>
              </w:rPr>
            </w:pPr>
          </w:p>
        </w:tc>
        <w:tc>
          <w:tcPr>
            <w:tcW w:w="504" w:type="dxa"/>
            <w:tcBorders>
              <w:tl2br w:val="nil"/>
              <w:tr2bl w:val="nil"/>
            </w:tcBorders>
            <w:shd w:val="clear" w:color="auto" w:fill="auto"/>
          </w:tcPr>
          <w:p w14:paraId="2FB498D4">
            <w:pPr>
              <w:widowControl/>
              <w:autoSpaceDE/>
              <w:autoSpaceDN/>
              <w:adjustRightInd w:val="0"/>
              <w:snapToGrid w:val="0"/>
              <w:spacing w:after="0" w:line="240" w:lineRule="auto"/>
              <w:rPr>
                <w:rFonts w:ascii="宋体" w:hAnsi="宋体" w:eastAsia="宋体" w:cs="宋体"/>
                <w:b/>
                <w:bCs/>
                <w:color w:val="auto"/>
                <w:sz w:val="15"/>
                <w:szCs w:val="15"/>
                <w:highlight w:val="none"/>
                <w:lang w:val="en-US" w:bidi="ar-SA"/>
              </w:rPr>
            </w:pPr>
          </w:p>
        </w:tc>
        <w:tc>
          <w:tcPr>
            <w:tcW w:w="535" w:type="dxa"/>
            <w:tcBorders>
              <w:tl2br w:val="nil"/>
              <w:tr2bl w:val="nil"/>
            </w:tcBorders>
            <w:shd w:val="clear" w:color="auto" w:fill="92D050"/>
            <w:vAlign w:val="center"/>
          </w:tcPr>
          <w:p w14:paraId="2B9CD9F7">
            <w:pPr>
              <w:widowControl/>
              <w:autoSpaceDE/>
              <w:autoSpaceDN/>
              <w:adjustRightInd w:val="0"/>
              <w:snapToGrid w:val="0"/>
              <w:spacing w:after="0" w:line="240" w:lineRule="auto"/>
              <w:rPr>
                <w:rFonts w:ascii="宋体" w:hAnsi="宋体" w:eastAsia="宋体" w:cs="宋体"/>
                <w:b/>
                <w:bCs/>
                <w:color w:val="000000"/>
                <w:sz w:val="15"/>
                <w:szCs w:val="15"/>
                <w:highlight w:val="none"/>
                <w:lang w:val="en-US" w:bidi="ar-SA"/>
              </w:rPr>
            </w:pPr>
          </w:p>
        </w:tc>
        <w:tc>
          <w:tcPr>
            <w:tcW w:w="535" w:type="dxa"/>
            <w:tcBorders>
              <w:tl2br w:val="nil"/>
              <w:tr2bl w:val="nil"/>
            </w:tcBorders>
            <w:shd w:val="clear" w:color="auto" w:fill="auto"/>
            <w:noWrap/>
            <w:vAlign w:val="center"/>
          </w:tcPr>
          <w:p w14:paraId="03D01AE2">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2</w:t>
            </w:r>
          </w:p>
        </w:tc>
        <w:tc>
          <w:tcPr>
            <w:tcW w:w="501" w:type="dxa"/>
            <w:tcBorders>
              <w:tl2br w:val="nil"/>
              <w:tr2bl w:val="nil"/>
            </w:tcBorders>
            <w:vAlign w:val="center"/>
          </w:tcPr>
          <w:p w14:paraId="2DE1C7B4">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eastAsia="zh-CN" w:bidi="ar-SA"/>
              </w:rPr>
            </w:pPr>
          </w:p>
        </w:tc>
        <w:tc>
          <w:tcPr>
            <w:tcW w:w="584" w:type="dxa"/>
            <w:tcBorders>
              <w:tl2br w:val="nil"/>
              <w:tr2bl w:val="nil"/>
            </w:tcBorders>
          </w:tcPr>
          <w:p w14:paraId="7770C587">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625" w:type="dxa"/>
            <w:gridSpan w:val="2"/>
            <w:tcBorders>
              <w:tl2br w:val="nil"/>
              <w:tr2bl w:val="nil"/>
            </w:tcBorders>
            <w:noWrap/>
            <w:vAlign w:val="center"/>
          </w:tcPr>
          <w:p w14:paraId="6B82647E">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675" w:type="dxa"/>
            <w:tcBorders>
              <w:right w:val="thinThickSmallGap" w:color="000000" w:sz="12" w:space="0"/>
              <w:tl2br w:val="nil"/>
              <w:tr2bl w:val="nil"/>
            </w:tcBorders>
            <w:noWrap/>
            <w:vAlign w:val="center"/>
          </w:tcPr>
          <w:p w14:paraId="20E22D58">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tc>
      </w:tr>
      <w:tr w14:paraId="48837A1A">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355" w:type="dxa"/>
            <w:gridSpan w:val="2"/>
            <w:vMerge w:val="continue"/>
            <w:tcBorders>
              <w:left w:val="thinThickSmallGap" w:color="000000" w:sz="12" w:space="0"/>
              <w:tl2br w:val="nil"/>
              <w:tr2bl w:val="nil"/>
            </w:tcBorders>
            <w:vAlign w:val="center"/>
          </w:tcPr>
          <w:p w14:paraId="064457E2">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343EA312">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vAlign w:val="center"/>
          </w:tcPr>
          <w:p w14:paraId="2CE6CCFD">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公路沿线设施</w:t>
            </w:r>
          </w:p>
        </w:tc>
        <w:tc>
          <w:tcPr>
            <w:tcW w:w="517" w:type="dxa"/>
            <w:tcBorders>
              <w:tl2br w:val="nil"/>
              <w:tr2bl w:val="nil"/>
            </w:tcBorders>
            <w:vAlign w:val="center"/>
          </w:tcPr>
          <w:p w14:paraId="5D6AE2C4">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bidi="ar-SA"/>
              </w:rPr>
              <w:t>36</w:t>
            </w:r>
          </w:p>
        </w:tc>
        <w:tc>
          <w:tcPr>
            <w:tcW w:w="413" w:type="dxa"/>
            <w:tcBorders>
              <w:tl2br w:val="nil"/>
              <w:tr2bl w:val="nil"/>
            </w:tcBorders>
            <w:vAlign w:val="center"/>
          </w:tcPr>
          <w:p w14:paraId="1556076A">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bidi="ar-SA"/>
              </w:rPr>
              <w:t>2</w:t>
            </w:r>
          </w:p>
        </w:tc>
        <w:tc>
          <w:tcPr>
            <w:tcW w:w="581" w:type="dxa"/>
            <w:tcBorders>
              <w:tl2br w:val="nil"/>
              <w:tr2bl w:val="nil"/>
            </w:tcBorders>
            <w:vAlign w:val="center"/>
          </w:tcPr>
          <w:p w14:paraId="15BEB260">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bidi="ar-SA"/>
              </w:rPr>
              <w:t>2</w:t>
            </w:r>
          </w:p>
        </w:tc>
        <w:tc>
          <w:tcPr>
            <w:tcW w:w="619" w:type="dxa"/>
            <w:tcBorders>
              <w:tl2br w:val="nil"/>
              <w:tr2bl w:val="nil"/>
            </w:tcBorders>
            <w:vAlign w:val="center"/>
          </w:tcPr>
          <w:p w14:paraId="53F0CD43">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eastAsia="zh-CN" w:bidi="ar-SA"/>
              </w:rPr>
              <w:t>18</w:t>
            </w:r>
          </w:p>
        </w:tc>
        <w:tc>
          <w:tcPr>
            <w:tcW w:w="602" w:type="dxa"/>
            <w:tcBorders>
              <w:tl2br w:val="nil"/>
              <w:tr2bl w:val="nil"/>
            </w:tcBorders>
            <w:vAlign w:val="center"/>
          </w:tcPr>
          <w:p w14:paraId="0A7A3EBF">
            <w:pPr>
              <w:widowControl/>
              <w:autoSpaceDE/>
              <w:autoSpaceDN/>
              <w:adjustRightInd w:val="0"/>
              <w:snapToGrid w:val="0"/>
              <w:spacing w:after="0" w:line="240" w:lineRule="auto"/>
              <w:rPr>
                <w:rFonts w:hint="eastAsia" w:ascii="宋体" w:hAnsi="宋体" w:eastAsia="宋体" w:cs="宋体"/>
                <w:b/>
                <w:bCs/>
                <w:sz w:val="15"/>
                <w:szCs w:val="15"/>
                <w:highlight w:val="none"/>
                <w:lang w:val="en-US" w:bidi="ar-SA"/>
              </w:rPr>
            </w:pPr>
            <w:r>
              <w:rPr>
                <w:rFonts w:hint="eastAsia" w:ascii="宋体" w:hAnsi="宋体" w:eastAsia="宋体" w:cs="宋体"/>
                <w:b w:val="0"/>
                <w:bCs w:val="0"/>
                <w:sz w:val="21"/>
                <w:szCs w:val="21"/>
                <w:highlight w:val="none"/>
                <w:lang w:val="en-US" w:eastAsia="zh-CN" w:bidi="ar-SA"/>
              </w:rPr>
              <w:t>18</w:t>
            </w:r>
          </w:p>
        </w:tc>
        <w:tc>
          <w:tcPr>
            <w:tcW w:w="569" w:type="dxa"/>
            <w:tcBorders>
              <w:tl2br w:val="nil"/>
              <w:tr2bl w:val="nil"/>
            </w:tcBorders>
          </w:tcPr>
          <w:p w14:paraId="7DF76C3D">
            <w:pPr>
              <w:widowControl/>
              <w:autoSpaceDE/>
              <w:autoSpaceDN/>
              <w:adjustRightInd w:val="0"/>
              <w:snapToGrid w:val="0"/>
              <w:spacing w:after="0" w:line="240" w:lineRule="auto"/>
              <w:rPr>
                <w:rFonts w:ascii="宋体" w:hAnsi="宋体" w:eastAsia="宋体" w:cs="宋体"/>
                <w:b/>
                <w:bCs/>
                <w:sz w:val="15"/>
                <w:szCs w:val="15"/>
                <w:highlight w:val="none"/>
                <w:lang w:val="en-US" w:bidi="ar-SA"/>
              </w:rPr>
            </w:pPr>
          </w:p>
        </w:tc>
        <w:tc>
          <w:tcPr>
            <w:tcW w:w="504" w:type="dxa"/>
            <w:tcBorders>
              <w:tl2br w:val="nil"/>
              <w:tr2bl w:val="nil"/>
            </w:tcBorders>
            <w:shd w:val="clear" w:color="auto" w:fill="auto"/>
          </w:tcPr>
          <w:p w14:paraId="39EBD141">
            <w:pPr>
              <w:widowControl/>
              <w:autoSpaceDE/>
              <w:autoSpaceDN/>
              <w:adjustRightInd w:val="0"/>
              <w:snapToGrid w:val="0"/>
              <w:spacing w:after="0" w:line="240" w:lineRule="auto"/>
              <w:rPr>
                <w:rFonts w:ascii="宋体" w:hAnsi="宋体" w:eastAsia="宋体" w:cs="宋体"/>
                <w:b/>
                <w:bCs/>
                <w:color w:val="auto"/>
                <w:sz w:val="15"/>
                <w:szCs w:val="15"/>
                <w:highlight w:val="none"/>
                <w:lang w:val="en-US" w:bidi="ar-SA"/>
              </w:rPr>
            </w:pPr>
          </w:p>
        </w:tc>
        <w:tc>
          <w:tcPr>
            <w:tcW w:w="535" w:type="dxa"/>
            <w:tcBorders>
              <w:tl2br w:val="nil"/>
              <w:tr2bl w:val="nil"/>
            </w:tcBorders>
            <w:shd w:val="clear" w:color="auto" w:fill="92D050"/>
            <w:vAlign w:val="center"/>
          </w:tcPr>
          <w:p w14:paraId="1BECA1D1">
            <w:pPr>
              <w:widowControl/>
              <w:autoSpaceDE/>
              <w:autoSpaceDN/>
              <w:adjustRightInd w:val="0"/>
              <w:snapToGrid w:val="0"/>
              <w:spacing w:after="0" w:line="240" w:lineRule="auto"/>
              <w:rPr>
                <w:rFonts w:ascii="宋体" w:hAnsi="宋体" w:eastAsia="宋体" w:cs="宋体"/>
                <w:b/>
                <w:bCs/>
                <w:color w:val="000000"/>
                <w:sz w:val="15"/>
                <w:szCs w:val="15"/>
                <w:highlight w:val="none"/>
                <w:lang w:val="en-US" w:bidi="ar-SA"/>
              </w:rPr>
            </w:pPr>
          </w:p>
        </w:tc>
        <w:tc>
          <w:tcPr>
            <w:tcW w:w="535" w:type="dxa"/>
            <w:tcBorders>
              <w:tl2br w:val="nil"/>
              <w:tr2bl w:val="nil"/>
            </w:tcBorders>
            <w:shd w:val="clear" w:color="auto" w:fill="auto"/>
            <w:noWrap/>
            <w:vAlign w:val="center"/>
          </w:tcPr>
          <w:p w14:paraId="0CE4787D">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2</w:t>
            </w:r>
          </w:p>
        </w:tc>
        <w:tc>
          <w:tcPr>
            <w:tcW w:w="501" w:type="dxa"/>
            <w:tcBorders>
              <w:tl2br w:val="nil"/>
              <w:tr2bl w:val="nil"/>
            </w:tcBorders>
            <w:vAlign w:val="center"/>
          </w:tcPr>
          <w:p w14:paraId="60AAC605">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eastAsia="zh-CN" w:bidi="ar-SA"/>
              </w:rPr>
            </w:pPr>
          </w:p>
        </w:tc>
        <w:tc>
          <w:tcPr>
            <w:tcW w:w="584" w:type="dxa"/>
            <w:tcBorders>
              <w:tl2br w:val="nil"/>
              <w:tr2bl w:val="nil"/>
            </w:tcBorders>
          </w:tcPr>
          <w:p w14:paraId="7A5DFDBD">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625" w:type="dxa"/>
            <w:gridSpan w:val="2"/>
            <w:tcBorders>
              <w:tl2br w:val="nil"/>
              <w:tr2bl w:val="nil"/>
            </w:tcBorders>
            <w:noWrap/>
            <w:vAlign w:val="center"/>
          </w:tcPr>
          <w:p w14:paraId="09FEA420">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675" w:type="dxa"/>
            <w:tcBorders>
              <w:right w:val="thinThickSmallGap" w:color="000000" w:sz="12" w:space="0"/>
              <w:tl2br w:val="nil"/>
              <w:tr2bl w:val="nil"/>
            </w:tcBorders>
            <w:noWrap/>
            <w:vAlign w:val="center"/>
          </w:tcPr>
          <w:p w14:paraId="31170E04">
            <w:pPr>
              <w:widowControl/>
              <w:autoSpaceDE/>
              <w:autoSpaceDN/>
              <w:adjustRightInd w:val="0"/>
              <w:snapToGrid w:val="0"/>
              <w:spacing w:after="0" w:line="240" w:lineRule="auto"/>
              <w:rPr>
                <w:rFonts w:hint="eastAsia" w:ascii="宋体" w:hAnsi="宋体" w:eastAsia="宋体" w:cs="宋体"/>
                <w:sz w:val="21"/>
                <w:szCs w:val="21"/>
                <w:highlight w:val="none"/>
                <w:lang w:val="en-US" w:bidi="ar-SA"/>
              </w:rPr>
            </w:pPr>
          </w:p>
        </w:tc>
      </w:tr>
      <w:tr w14:paraId="6BE8550B">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2319" w:type="dxa"/>
            <w:gridSpan w:val="5"/>
            <w:tcBorders>
              <w:left w:val="thinThickSmallGap" w:color="000000" w:sz="12" w:space="0"/>
              <w:tl2br w:val="nil"/>
              <w:tr2bl w:val="nil"/>
            </w:tcBorders>
            <w:vAlign w:val="center"/>
          </w:tcPr>
          <w:p w14:paraId="57DAB839">
            <w:pPr>
              <w:widowControl/>
              <w:autoSpaceDE/>
              <w:autoSpaceDN/>
              <w:adjustRightInd w:val="0"/>
              <w:snapToGrid w:val="0"/>
              <w:spacing w:after="0" w:line="240" w:lineRule="auto"/>
              <w:jc w:val="center"/>
              <w:rPr>
                <w:rFonts w:hint="eastAsia"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小计</w:t>
            </w:r>
          </w:p>
        </w:tc>
        <w:tc>
          <w:tcPr>
            <w:tcW w:w="517" w:type="dxa"/>
            <w:tcBorders>
              <w:tl2br w:val="nil"/>
              <w:tr2bl w:val="nil"/>
            </w:tcBorders>
            <w:vAlign w:val="center"/>
          </w:tcPr>
          <w:p w14:paraId="76C979F1">
            <w:pPr>
              <w:widowControl/>
              <w:autoSpaceDE/>
              <w:autoSpaceDN/>
              <w:adjustRightInd w:val="0"/>
              <w:snapToGrid w:val="0"/>
              <w:spacing w:after="0" w:line="240" w:lineRule="auto"/>
              <w:rPr>
                <w:rFonts w:hint="default" w:ascii="宋体" w:hAnsi="宋体" w:eastAsia="宋体" w:cs="宋体"/>
                <w:b w:val="0"/>
                <w:bCs w:val="0"/>
                <w:sz w:val="18"/>
                <w:szCs w:val="18"/>
                <w:highlight w:val="none"/>
                <w:lang w:val="en-US" w:eastAsia="zh-CN" w:bidi="ar-SA"/>
              </w:rPr>
            </w:pPr>
            <w:r>
              <w:rPr>
                <w:rFonts w:hint="eastAsia" w:ascii="宋体" w:hAnsi="宋体" w:eastAsia="宋体" w:cs="宋体"/>
                <w:b w:val="0"/>
                <w:bCs w:val="0"/>
                <w:sz w:val="18"/>
                <w:szCs w:val="18"/>
                <w:highlight w:val="none"/>
                <w:lang w:val="en-US" w:eastAsia="zh-CN" w:bidi="ar-SA"/>
              </w:rPr>
              <w:t>1152</w:t>
            </w:r>
          </w:p>
        </w:tc>
        <w:tc>
          <w:tcPr>
            <w:tcW w:w="413" w:type="dxa"/>
            <w:tcBorders>
              <w:tl2br w:val="nil"/>
              <w:tr2bl w:val="nil"/>
            </w:tcBorders>
            <w:vAlign w:val="center"/>
          </w:tcPr>
          <w:p w14:paraId="6DA86654">
            <w:pPr>
              <w:widowControl/>
              <w:autoSpaceDE/>
              <w:autoSpaceDN/>
              <w:adjustRightInd w:val="0"/>
              <w:snapToGrid w:val="0"/>
              <w:spacing w:after="0" w:line="240" w:lineRule="auto"/>
              <w:rPr>
                <w:rFonts w:hint="default" w:ascii="宋体" w:hAnsi="宋体" w:eastAsia="宋体" w:cs="宋体"/>
                <w:b w:val="0"/>
                <w:bCs w:val="0"/>
                <w:sz w:val="18"/>
                <w:szCs w:val="18"/>
                <w:highlight w:val="none"/>
                <w:lang w:val="en-US" w:eastAsia="zh-CN" w:bidi="ar-SA"/>
              </w:rPr>
            </w:pPr>
            <w:r>
              <w:rPr>
                <w:rFonts w:hint="eastAsia" w:ascii="宋体" w:hAnsi="宋体" w:eastAsia="宋体" w:cs="宋体"/>
                <w:b w:val="0"/>
                <w:bCs w:val="0"/>
                <w:sz w:val="18"/>
                <w:szCs w:val="18"/>
                <w:highlight w:val="none"/>
                <w:lang w:val="en-US" w:eastAsia="zh-CN" w:bidi="ar-SA"/>
              </w:rPr>
              <w:t>64</w:t>
            </w:r>
          </w:p>
        </w:tc>
        <w:tc>
          <w:tcPr>
            <w:tcW w:w="581" w:type="dxa"/>
            <w:tcBorders>
              <w:tl2br w:val="nil"/>
              <w:tr2bl w:val="nil"/>
            </w:tcBorders>
            <w:vAlign w:val="center"/>
          </w:tcPr>
          <w:p w14:paraId="4EBA67FA">
            <w:pPr>
              <w:widowControl/>
              <w:autoSpaceDE/>
              <w:autoSpaceDN/>
              <w:adjustRightInd w:val="0"/>
              <w:snapToGrid w:val="0"/>
              <w:spacing w:after="0" w:line="240" w:lineRule="auto"/>
              <w:rPr>
                <w:rFonts w:hint="default" w:ascii="宋体" w:hAnsi="宋体" w:eastAsia="宋体" w:cs="宋体"/>
                <w:b w:val="0"/>
                <w:bCs w:val="0"/>
                <w:sz w:val="18"/>
                <w:szCs w:val="18"/>
                <w:highlight w:val="none"/>
                <w:lang w:val="en-US" w:eastAsia="zh-CN" w:bidi="ar-SA"/>
              </w:rPr>
            </w:pPr>
            <w:r>
              <w:rPr>
                <w:rFonts w:hint="eastAsia" w:ascii="宋体" w:hAnsi="宋体" w:eastAsia="宋体" w:cs="宋体"/>
                <w:b w:val="0"/>
                <w:bCs w:val="0"/>
                <w:sz w:val="18"/>
                <w:szCs w:val="18"/>
                <w:highlight w:val="none"/>
                <w:lang w:val="en-US" w:eastAsia="zh-CN" w:bidi="ar-SA"/>
              </w:rPr>
              <w:t>64</w:t>
            </w:r>
          </w:p>
        </w:tc>
        <w:tc>
          <w:tcPr>
            <w:tcW w:w="619" w:type="dxa"/>
            <w:tcBorders>
              <w:tl2br w:val="nil"/>
              <w:tr2bl w:val="nil"/>
            </w:tcBorders>
            <w:vAlign w:val="center"/>
          </w:tcPr>
          <w:p w14:paraId="2533AF75">
            <w:pPr>
              <w:widowControl/>
              <w:autoSpaceDE/>
              <w:autoSpaceDN/>
              <w:adjustRightInd w:val="0"/>
              <w:snapToGrid w:val="0"/>
              <w:spacing w:after="0" w:line="240" w:lineRule="auto"/>
              <w:rPr>
                <w:rFonts w:hint="default" w:ascii="宋体" w:hAnsi="宋体" w:eastAsia="宋体" w:cs="宋体"/>
                <w:b w:val="0"/>
                <w:bCs w:val="0"/>
                <w:sz w:val="18"/>
                <w:szCs w:val="18"/>
                <w:highlight w:val="none"/>
                <w:lang w:val="en-US" w:eastAsia="zh-CN" w:bidi="ar-SA"/>
              </w:rPr>
            </w:pPr>
            <w:r>
              <w:rPr>
                <w:rFonts w:hint="eastAsia" w:ascii="宋体" w:hAnsi="宋体" w:eastAsia="宋体" w:cs="宋体"/>
                <w:b w:val="0"/>
                <w:bCs w:val="0"/>
                <w:sz w:val="18"/>
                <w:szCs w:val="18"/>
                <w:highlight w:val="none"/>
                <w:lang w:val="en-US" w:eastAsia="zh-CN" w:bidi="ar-SA"/>
              </w:rPr>
              <w:t>648</w:t>
            </w:r>
          </w:p>
        </w:tc>
        <w:tc>
          <w:tcPr>
            <w:tcW w:w="602" w:type="dxa"/>
            <w:tcBorders>
              <w:tl2br w:val="nil"/>
              <w:tr2bl w:val="nil"/>
            </w:tcBorders>
            <w:vAlign w:val="center"/>
          </w:tcPr>
          <w:p w14:paraId="52068409">
            <w:pPr>
              <w:widowControl/>
              <w:autoSpaceDE/>
              <w:autoSpaceDN/>
              <w:adjustRightInd w:val="0"/>
              <w:snapToGrid w:val="0"/>
              <w:spacing w:after="0" w:line="240" w:lineRule="auto"/>
              <w:rPr>
                <w:rFonts w:hint="default" w:ascii="宋体" w:hAnsi="宋体" w:eastAsia="宋体" w:cs="宋体"/>
                <w:b w:val="0"/>
                <w:bCs w:val="0"/>
                <w:sz w:val="18"/>
                <w:szCs w:val="18"/>
                <w:highlight w:val="none"/>
                <w:lang w:val="en-US" w:eastAsia="zh-CN" w:bidi="ar-SA"/>
              </w:rPr>
            </w:pPr>
            <w:r>
              <w:rPr>
                <w:rFonts w:hint="eastAsia" w:ascii="宋体" w:hAnsi="宋体" w:eastAsia="宋体" w:cs="宋体"/>
                <w:b w:val="0"/>
                <w:bCs w:val="0"/>
                <w:sz w:val="18"/>
                <w:szCs w:val="18"/>
                <w:highlight w:val="none"/>
                <w:lang w:val="en-US" w:eastAsia="zh-CN" w:bidi="ar-SA"/>
              </w:rPr>
              <w:t>504</w:t>
            </w:r>
          </w:p>
        </w:tc>
        <w:tc>
          <w:tcPr>
            <w:tcW w:w="569" w:type="dxa"/>
            <w:tcBorders>
              <w:tl2br w:val="nil"/>
              <w:tr2bl w:val="nil"/>
            </w:tcBorders>
            <w:shd w:val="clear" w:color="auto" w:fill="auto"/>
            <w:vAlign w:val="center"/>
          </w:tcPr>
          <w:p w14:paraId="4D936749">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8</w:t>
            </w:r>
          </w:p>
        </w:tc>
        <w:tc>
          <w:tcPr>
            <w:tcW w:w="504" w:type="dxa"/>
            <w:tcBorders>
              <w:tl2br w:val="nil"/>
              <w:tr2bl w:val="nil"/>
            </w:tcBorders>
            <w:shd w:val="clear" w:color="auto" w:fill="auto"/>
            <w:vAlign w:val="center"/>
          </w:tcPr>
          <w:p w14:paraId="5843FD18">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12</w:t>
            </w:r>
          </w:p>
        </w:tc>
        <w:tc>
          <w:tcPr>
            <w:tcW w:w="535" w:type="dxa"/>
            <w:tcBorders>
              <w:tl2br w:val="nil"/>
              <w:tr2bl w:val="nil"/>
            </w:tcBorders>
            <w:shd w:val="clear" w:color="auto" w:fill="auto"/>
            <w:vAlign w:val="center"/>
          </w:tcPr>
          <w:p w14:paraId="13D25BBE">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22</w:t>
            </w:r>
          </w:p>
        </w:tc>
        <w:tc>
          <w:tcPr>
            <w:tcW w:w="535" w:type="dxa"/>
            <w:tcBorders>
              <w:tl2br w:val="nil"/>
              <w:tr2bl w:val="nil"/>
            </w:tcBorders>
            <w:shd w:val="clear" w:color="auto" w:fill="auto"/>
            <w:noWrap/>
            <w:vAlign w:val="center"/>
          </w:tcPr>
          <w:p w14:paraId="1BE5A82D">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22</w:t>
            </w:r>
          </w:p>
        </w:tc>
        <w:tc>
          <w:tcPr>
            <w:tcW w:w="501" w:type="dxa"/>
            <w:tcBorders>
              <w:tl2br w:val="nil"/>
              <w:tr2bl w:val="nil"/>
            </w:tcBorders>
            <w:vAlign w:val="center"/>
          </w:tcPr>
          <w:p w14:paraId="6142F39F">
            <w:pPr>
              <w:widowControl/>
              <w:autoSpaceDE/>
              <w:autoSpaceDN/>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p>
        </w:tc>
        <w:tc>
          <w:tcPr>
            <w:tcW w:w="584" w:type="dxa"/>
            <w:tcBorders>
              <w:tl2br w:val="nil"/>
              <w:tr2bl w:val="nil"/>
            </w:tcBorders>
            <w:vAlign w:val="center"/>
          </w:tcPr>
          <w:p w14:paraId="48BCDF85">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625" w:type="dxa"/>
            <w:gridSpan w:val="2"/>
            <w:tcBorders>
              <w:tl2br w:val="nil"/>
              <w:tr2bl w:val="nil"/>
            </w:tcBorders>
            <w:noWrap/>
            <w:vAlign w:val="center"/>
          </w:tcPr>
          <w:p w14:paraId="74AD91A4">
            <w:pPr>
              <w:widowControl/>
              <w:autoSpaceDE/>
              <w:autoSpaceDN/>
              <w:adjustRightInd w:val="0"/>
              <w:snapToGrid w:val="0"/>
              <w:spacing w:after="0" w:line="240" w:lineRule="auto"/>
              <w:jc w:val="center"/>
              <w:rPr>
                <w:rFonts w:ascii="宋体" w:hAnsi="宋体" w:eastAsia="宋体" w:cs="宋体"/>
                <w:b w:val="0"/>
                <w:bCs w:val="0"/>
                <w:sz w:val="21"/>
                <w:szCs w:val="21"/>
                <w:highlight w:val="none"/>
                <w:lang w:val="en-US" w:bidi="ar-SA"/>
              </w:rPr>
            </w:pPr>
          </w:p>
        </w:tc>
        <w:tc>
          <w:tcPr>
            <w:tcW w:w="675" w:type="dxa"/>
            <w:tcBorders>
              <w:right w:val="thinThickSmallGap" w:color="000000" w:sz="12" w:space="0"/>
              <w:tl2br w:val="nil"/>
              <w:tr2bl w:val="nil"/>
            </w:tcBorders>
            <w:noWrap/>
            <w:vAlign w:val="center"/>
          </w:tcPr>
          <w:p w14:paraId="4E4AD046">
            <w:pPr>
              <w:widowControl/>
              <w:autoSpaceDE/>
              <w:autoSpaceDN/>
              <w:adjustRightInd w:val="0"/>
              <w:snapToGrid w:val="0"/>
              <w:spacing w:after="0" w:line="240" w:lineRule="auto"/>
              <w:jc w:val="center"/>
              <w:rPr>
                <w:rFonts w:hint="eastAsia" w:ascii="宋体" w:hAnsi="宋体" w:eastAsia="宋体" w:cs="宋体"/>
                <w:b w:val="0"/>
                <w:bCs w:val="0"/>
                <w:sz w:val="21"/>
                <w:szCs w:val="21"/>
                <w:highlight w:val="none"/>
                <w:lang w:val="en-US" w:bidi="ar-SA"/>
              </w:rPr>
            </w:pPr>
          </w:p>
        </w:tc>
      </w:tr>
      <w:tr w14:paraId="1C6B5D6E">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355" w:type="dxa"/>
            <w:gridSpan w:val="2"/>
            <w:vMerge w:val="restart"/>
            <w:tcBorders>
              <w:left w:val="thinThickSmallGap" w:color="000000" w:sz="12" w:space="0"/>
              <w:tl2br w:val="nil"/>
              <w:tr2bl w:val="nil"/>
            </w:tcBorders>
            <w:vAlign w:val="center"/>
          </w:tcPr>
          <w:p w14:paraId="76FA5770">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restart"/>
            <w:tcBorders>
              <w:tl2br w:val="nil"/>
              <w:tr2bl w:val="nil"/>
            </w:tcBorders>
            <w:vAlign w:val="center"/>
          </w:tcPr>
          <w:p w14:paraId="46E22E52">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bookmarkStart w:id="98" w:name="OLE_LINK1"/>
            <w:r>
              <w:rPr>
                <w:rFonts w:hint="eastAsia" w:ascii="宋体" w:hAnsi="宋体" w:eastAsia="宋体" w:cs="宋体"/>
                <w:sz w:val="21"/>
                <w:szCs w:val="21"/>
                <w:highlight w:val="none"/>
                <w:lang w:val="en-US" w:eastAsia="zh-CN" w:bidi="ar-SA"/>
              </w:rPr>
              <w:t>岗位实习毕业设</w:t>
            </w:r>
            <w:bookmarkEnd w:id="98"/>
            <w:r>
              <w:rPr>
                <w:rFonts w:hint="eastAsia" w:ascii="宋体" w:hAnsi="宋体" w:eastAsia="宋体" w:cs="宋体"/>
                <w:sz w:val="21"/>
                <w:szCs w:val="21"/>
                <w:highlight w:val="none"/>
                <w:lang w:val="en-US" w:eastAsia="zh-CN" w:bidi="ar-SA"/>
              </w:rPr>
              <w:t>计</w:t>
            </w:r>
          </w:p>
        </w:tc>
        <w:tc>
          <w:tcPr>
            <w:tcW w:w="1560" w:type="dxa"/>
            <w:gridSpan w:val="2"/>
            <w:tcBorders>
              <w:tl2br w:val="nil"/>
              <w:tr2bl w:val="nil"/>
            </w:tcBorders>
            <w:vAlign w:val="center"/>
          </w:tcPr>
          <w:p w14:paraId="13FEDE95">
            <w:pPr>
              <w:widowControl/>
              <w:autoSpaceDE/>
              <w:autoSpaceDN/>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岗前培训</w:t>
            </w:r>
          </w:p>
        </w:tc>
        <w:tc>
          <w:tcPr>
            <w:tcW w:w="517" w:type="dxa"/>
            <w:tcBorders>
              <w:tl2br w:val="nil"/>
              <w:tr2bl w:val="nil"/>
            </w:tcBorders>
            <w:vAlign w:val="center"/>
          </w:tcPr>
          <w:p w14:paraId="4033B907">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60</w:t>
            </w:r>
          </w:p>
        </w:tc>
        <w:tc>
          <w:tcPr>
            <w:tcW w:w="413" w:type="dxa"/>
            <w:tcBorders>
              <w:tl2br w:val="nil"/>
              <w:tr2bl w:val="nil"/>
            </w:tcBorders>
            <w:vAlign w:val="center"/>
          </w:tcPr>
          <w:p w14:paraId="2081BB87">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w:t>
            </w:r>
          </w:p>
        </w:tc>
        <w:tc>
          <w:tcPr>
            <w:tcW w:w="581" w:type="dxa"/>
            <w:tcBorders>
              <w:tl2br w:val="nil"/>
              <w:tr2bl w:val="nil"/>
            </w:tcBorders>
            <w:vAlign w:val="center"/>
          </w:tcPr>
          <w:p w14:paraId="0A852F1D">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15</w:t>
            </w:r>
          </w:p>
        </w:tc>
        <w:tc>
          <w:tcPr>
            <w:tcW w:w="619" w:type="dxa"/>
            <w:tcBorders>
              <w:tl2br w:val="nil"/>
              <w:tr2bl w:val="nil"/>
            </w:tcBorders>
            <w:vAlign w:val="center"/>
          </w:tcPr>
          <w:p w14:paraId="6BD122A0">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02" w:type="dxa"/>
            <w:tcBorders>
              <w:tl2br w:val="nil"/>
              <w:tr2bl w:val="nil"/>
            </w:tcBorders>
            <w:vAlign w:val="center"/>
          </w:tcPr>
          <w:p w14:paraId="03499CD7">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60</w:t>
            </w:r>
          </w:p>
        </w:tc>
        <w:tc>
          <w:tcPr>
            <w:tcW w:w="569" w:type="dxa"/>
            <w:tcBorders>
              <w:tl2br w:val="nil"/>
              <w:tr2bl w:val="nil"/>
            </w:tcBorders>
            <w:vAlign w:val="center"/>
          </w:tcPr>
          <w:p w14:paraId="627C93A7">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04" w:type="dxa"/>
            <w:tcBorders>
              <w:tl2br w:val="nil"/>
              <w:tr2bl w:val="nil"/>
            </w:tcBorders>
            <w:vAlign w:val="center"/>
          </w:tcPr>
          <w:p w14:paraId="5A2FD472">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35" w:type="dxa"/>
            <w:tcBorders>
              <w:tl2br w:val="nil"/>
              <w:tr2bl w:val="nil"/>
            </w:tcBorders>
            <w:vAlign w:val="center"/>
          </w:tcPr>
          <w:p w14:paraId="241DB47F">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35" w:type="dxa"/>
            <w:tcBorders>
              <w:tl2br w:val="nil"/>
              <w:tr2bl w:val="nil"/>
            </w:tcBorders>
            <w:vAlign w:val="center"/>
          </w:tcPr>
          <w:p w14:paraId="7F656CB5">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01" w:type="dxa"/>
            <w:tcBorders>
              <w:tl2br w:val="nil"/>
              <w:tr2bl w:val="nil"/>
            </w:tcBorders>
            <w:vAlign w:val="center"/>
          </w:tcPr>
          <w:p w14:paraId="0EDDA74C">
            <w:pPr>
              <w:widowControl/>
              <w:autoSpaceDE/>
              <w:autoSpaceDN/>
              <w:adjustRightInd w:val="0"/>
              <w:snapToGrid w:val="0"/>
              <w:spacing w:after="0" w:line="240" w:lineRule="auto"/>
              <w:rPr>
                <w:rFonts w:ascii="宋体" w:hAnsi="宋体" w:eastAsia="宋体" w:cs="宋体"/>
                <w:b w:val="0"/>
                <w:bCs w:val="0"/>
                <w:sz w:val="15"/>
                <w:szCs w:val="15"/>
                <w:highlight w:val="none"/>
                <w:lang w:val="en-US" w:bidi="ar-SA"/>
              </w:rPr>
            </w:pPr>
            <w:r>
              <w:rPr>
                <w:rFonts w:hint="eastAsia" w:ascii="宋体" w:hAnsi="宋体" w:eastAsia="宋体" w:cs="宋体"/>
                <w:b w:val="0"/>
                <w:bCs w:val="0"/>
                <w:sz w:val="13"/>
                <w:szCs w:val="13"/>
                <w:highlight w:val="none"/>
                <w:lang w:val="en-US" w:eastAsia="zh-CN" w:bidi="ar-SA"/>
              </w:rPr>
              <w:t>(4)</w:t>
            </w:r>
          </w:p>
        </w:tc>
        <w:tc>
          <w:tcPr>
            <w:tcW w:w="584" w:type="dxa"/>
            <w:tcBorders>
              <w:tl2br w:val="nil"/>
              <w:tr2bl w:val="nil"/>
            </w:tcBorders>
            <w:vAlign w:val="center"/>
          </w:tcPr>
          <w:p w14:paraId="7CE43E89">
            <w:pPr>
              <w:widowControl/>
              <w:autoSpaceDE/>
              <w:autoSpaceDN/>
              <w:adjustRightInd w:val="0"/>
              <w:snapToGrid w:val="0"/>
              <w:spacing w:after="0" w:line="240" w:lineRule="auto"/>
              <w:rPr>
                <w:rFonts w:hint="eastAsia" w:ascii="宋体" w:hAnsi="宋体" w:eastAsia="宋体" w:cs="宋体"/>
                <w:b w:val="0"/>
                <w:bCs w:val="0"/>
                <w:sz w:val="15"/>
                <w:szCs w:val="15"/>
                <w:highlight w:val="none"/>
                <w:lang w:val="en-US" w:bidi="ar-SA"/>
              </w:rPr>
            </w:pPr>
          </w:p>
        </w:tc>
        <w:tc>
          <w:tcPr>
            <w:tcW w:w="625" w:type="dxa"/>
            <w:gridSpan w:val="2"/>
            <w:tcBorders>
              <w:tl2br w:val="nil"/>
              <w:tr2bl w:val="nil"/>
            </w:tcBorders>
            <w:noWrap/>
            <w:vAlign w:val="center"/>
          </w:tcPr>
          <w:p w14:paraId="099E02CD">
            <w:pPr>
              <w:widowControl/>
              <w:autoSpaceDE/>
              <w:autoSpaceDN/>
              <w:adjustRightInd w:val="0"/>
              <w:snapToGrid w:val="0"/>
              <w:spacing w:after="0" w:line="240" w:lineRule="auto"/>
              <w:rPr>
                <w:rFonts w:ascii="宋体" w:hAnsi="宋体" w:eastAsia="宋体" w:cs="宋体"/>
                <w:b w:val="0"/>
                <w:bCs w:val="0"/>
                <w:sz w:val="15"/>
                <w:szCs w:val="15"/>
                <w:highlight w:val="none"/>
                <w:lang w:val="en-US" w:bidi="ar-SA"/>
              </w:rPr>
            </w:pPr>
          </w:p>
        </w:tc>
        <w:tc>
          <w:tcPr>
            <w:tcW w:w="675" w:type="dxa"/>
            <w:tcBorders>
              <w:right w:val="thinThickSmallGap" w:color="000000" w:sz="12" w:space="0"/>
              <w:tl2br w:val="nil"/>
              <w:tr2bl w:val="nil"/>
            </w:tcBorders>
            <w:noWrap/>
            <w:vAlign w:val="center"/>
          </w:tcPr>
          <w:p w14:paraId="2CD9D3A3">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r>
      <w:tr w14:paraId="100C6459">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355" w:type="dxa"/>
            <w:gridSpan w:val="2"/>
            <w:vMerge w:val="continue"/>
            <w:tcBorders>
              <w:left w:val="thinThickSmallGap" w:color="000000" w:sz="12" w:space="0"/>
              <w:tl2br w:val="nil"/>
              <w:tr2bl w:val="nil"/>
            </w:tcBorders>
            <w:vAlign w:val="center"/>
          </w:tcPr>
          <w:p w14:paraId="44C84340">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3F303E77">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vMerge w:val="restart"/>
            <w:tcBorders>
              <w:tl2br w:val="nil"/>
              <w:tr2bl w:val="nil"/>
            </w:tcBorders>
            <w:vAlign w:val="center"/>
          </w:tcPr>
          <w:p w14:paraId="49ADB916">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专项实训</w:t>
            </w:r>
          </w:p>
        </w:tc>
        <w:tc>
          <w:tcPr>
            <w:tcW w:w="517" w:type="dxa"/>
            <w:vMerge w:val="restart"/>
            <w:tcBorders>
              <w:tl2br w:val="nil"/>
              <w:tr2bl w:val="nil"/>
            </w:tcBorders>
            <w:vAlign w:val="center"/>
          </w:tcPr>
          <w:p w14:paraId="118983A0">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60</w:t>
            </w:r>
          </w:p>
        </w:tc>
        <w:tc>
          <w:tcPr>
            <w:tcW w:w="413" w:type="dxa"/>
            <w:vMerge w:val="restart"/>
            <w:tcBorders>
              <w:tl2br w:val="nil"/>
              <w:tr2bl w:val="nil"/>
            </w:tcBorders>
            <w:vAlign w:val="center"/>
          </w:tcPr>
          <w:p w14:paraId="34CF9FE3">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w:t>
            </w:r>
          </w:p>
        </w:tc>
        <w:tc>
          <w:tcPr>
            <w:tcW w:w="581" w:type="dxa"/>
            <w:vMerge w:val="restart"/>
            <w:tcBorders>
              <w:tl2br w:val="nil"/>
              <w:tr2bl w:val="nil"/>
            </w:tcBorders>
            <w:vAlign w:val="center"/>
          </w:tcPr>
          <w:p w14:paraId="7ED9621B">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15</w:t>
            </w:r>
          </w:p>
        </w:tc>
        <w:tc>
          <w:tcPr>
            <w:tcW w:w="619" w:type="dxa"/>
            <w:vMerge w:val="restart"/>
            <w:tcBorders>
              <w:tl2br w:val="nil"/>
              <w:tr2bl w:val="nil"/>
            </w:tcBorders>
            <w:vAlign w:val="center"/>
          </w:tcPr>
          <w:p w14:paraId="79AC52D6">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02" w:type="dxa"/>
            <w:vMerge w:val="restart"/>
            <w:tcBorders>
              <w:tl2br w:val="nil"/>
              <w:tr2bl w:val="nil"/>
            </w:tcBorders>
            <w:vAlign w:val="center"/>
          </w:tcPr>
          <w:p w14:paraId="5662C404">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60</w:t>
            </w:r>
          </w:p>
        </w:tc>
        <w:tc>
          <w:tcPr>
            <w:tcW w:w="2143" w:type="dxa"/>
            <w:gridSpan w:val="4"/>
            <w:tcBorders>
              <w:tl2br w:val="nil"/>
              <w:tr2bl w:val="nil"/>
            </w:tcBorders>
            <w:vAlign w:val="center"/>
          </w:tcPr>
          <w:p w14:paraId="1A1D885C">
            <w:pPr>
              <w:widowControl/>
              <w:autoSpaceDE/>
              <w:autoSpaceDN/>
              <w:adjustRightInd w:val="0"/>
              <w:snapToGrid w:val="0"/>
              <w:spacing w:after="0" w:line="240" w:lineRule="auto"/>
              <w:rPr>
                <w:rFonts w:hint="default" w:ascii="宋体" w:hAnsi="宋体" w:eastAsia="宋体" w:cs="宋体"/>
                <w:b/>
                <w:bCs/>
                <w:sz w:val="15"/>
                <w:szCs w:val="15"/>
                <w:highlight w:val="none"/>
                <w:lang w:val="en-US" w:eastAsia="zh-CN" w:bidi="ar-SA"/>
              </w:rPr>
            </w:pPr>
            <w:r>
              <w:rPr>
                <w:rFonts w:hint="eastAsia" w:ascii="宋体" w:hAnsi="宋体" w:eastAsia="宋体" w:cs="宋体"/>
                <w:b/>
                <w:bCs/>
                <w:sz w:val="15"/>
                <w:szCs w:val="15"/>
                <w:highlight w:val="none"/>
                <w:lang w:val="en-US" w:eastAsia="zh-CN" w:bidi="ar-SA"/>
              </w:rPr>
              <w:t>项目1：工程制图与识图</w:t>
            </w:r>
          </w:p>
        </w:tc>
        <w:tc>
          <w:tcPr>
            <w:tcW w:w="501" w:type="dxa"/>
            <w:vMerge w:val="restart"/>
            <w:tcBorders>
              <w:tl2br w:val="nil"/>
              <w:tr2bl w:val="nil"/>
            </w:tcBorders>
            <w:vAlign w:val="center"/>
          </w:tcPr>
          <w:p w14:paraId="651B8DE5">
            <w:pPr>
              <w:widowControl/>
              <w:autoSpaceDE/>
              <w:autoSpaceDN/>
              <w:adjustRightInd w:val="0"/>
              <w:snapToGrid w:val="0"/>
              <w:spacing w:after="0" w:line="240" w:lineRule="auto"/>
              <w:rPr>
                <w:rFonts w:ascii="宋体" w:hAnsi="宋体" w:eastAsia="宋体" w:cs="宋体"/>
                <w:b w:val="0"/>
                <w:bCs w:val="0"/>
                <w:sz w:val="13"/>
                <w:szCs w:val="13"/>
                <w:highlight w:val="none"/>
                <w:lang w:val="en-US" w:bidi="ar-SA"/>
              </w:rPr>
            </w:pPr>
            <w:r>
              <w:rPr>
                <w:rFonts w:hint="eastAsia" w:ascii="宋体" w:hAnsi="宋体" w:eastAsia="宋体" w:cs="宋体"/>
                <w:b w:val="0"/>
                <w:bCs w:val="0"/>
                <w:sz w:val="13"/>
                <w:szCs w:val="13"/>
                <w:highlight w:val="none"/>
                <w:lang w:val="en-US" w:eastAsia="zh-CN" w:bidi="ar-SA"/>
              </w:rPr>
              <w:t>(</w:t>
            </w:r>
            <w:r>
              <w:rPr>
                <w:rFonts w:hint="eastAsia" w:ascii="宋体" w:hAnsi="宋体" w:eastAsia="宋体" w:cs="宋体"/>
                <w:b w:val="0"/>
                <w:bCs w:val="0"/>
                <w:sz w:val="13"/>
                <w:szCs w:val="13"/>
                <w:highlight w:val="none"/>
                <w:lang w:val="en-US" w:bidi="ar-SA"/>
              </w:rPr>
              <w:t>4</w:t>
            </w:r>
            <w:r>
              <w:rPr>
                <w:rFonts w:hint="eastAsia" w:ascii="宋体" w:hAnsi="宋体" w:eastAsia="宋体" w:cs="宋体"/>
                <w:b w:val="0"/>
                <w:bCs w:val="0"/>
                <w:sz w:val="13"/>
                <w:szCs w:val="13"/>
                <w:highlight w:val="none"/>
                <w:lang w:val="en-US" w:eastAsia="zh-CN" w:bidi="ar-SA"/>
              </w:rPr>
              <w:t>)</w:t>
            </w:r>
          </w:p>
        </w:tc>
        <w:tc>
          <w:tcPr>
            <w:tcW w:w="584" w:type="dxa"/>
            <w:vMerge w:val="restart"/>
            <w:tcBorders>
              <w:tl2br w:val="nil"/>
              <w:tr2bl w:val="nil"/>
            </w:tcBorders>
            <w:vAlign w:val="center"/>
          </w:tcPr>
          <w:p w14:paraId="2C2D3277">
            <w:pPr>
              <w:widowControl/>
              <w:autoSpaceDE/>
              <w:autoSpaceDN/>
              <w:adjustRightInd w:val="0"/>
              <w:snapToGrid w:val="0"/>
              <w:spacing w:after="0" w:line="240" w:lineRule="auto"/>
              <w:rPr>
                <w:rFonts w:hint="eastAsia" w:ascii="宋体" w:hAnsi="宋体" w:eastAsia="宋体" w:cs="宋体"/>
                <w:b w:val="0"/>
                <w:bCs w:val="0"/>
                <w:sz w:val="13"/>
                <w:szCs w:val="13"/>
                <w:highlight w:val="none"/>
                <w:lang w:val="en-US" w:bidi="ar-SA"/>
              </w:rPr>
            </w:pPr>
          </w:p>
        </w:tc>
        <w:tc>
          <w:tcPr>
            <w:tcW w:w="625" w:type="dxa"/>
            <w:gridSpan w:val="2"/>
            <w:vMerge w:val="restart"/>
            <w:tcBorders>
              <w:tl2br w:val="nil"/>
              <w:tr2bl w:val="nil"/>
            </w:tcBorders>
            <w:noWrap/>
            <w:vAlign w:val="center"/>
          </w:tcPr>
          <w:p w14:paraId="0CA24322">
            <w:pPr>
              <w:widowControl/>
              <w:autoSpaceDE/>
              <w:autoSpaceDN/>
              <w:adjustRightInd w:val="0"/>
              <w:snapToGrid w:val="0"/>
              <w:spacing w:after="0" w:line="240" w:lineRule="auto"/>
              <w:rPr>
                <w:rFonts w:ascii="宋体" w:hAnsi="宋体" w:eastAsia="宋体" w:cs="宋体"/>
                <w:b w:val="0"/>
                <w:bCs w:val="0"/>
                <w:sz w:val="15"/>
                <w:szCs w:val="15"/>
                <w:highlight w:val="none"/>
                <w:lang w:val="en-US" w:bidi="ar-SA"/>
              </w:rPr>
            </w:pPr>
          </w:p>
        </w:tc>
        <w:tc>
          <w:tcPr>
            <w:tcW w:w="675" w:type="dxa"/>
            <w:vMerge w:val="restart"/>
            <w:tcBorders>
              <w:right w:val="thinThickSmallGap" w:color="000000" w:sz="12" w:space="0"/>
              <w:tl2br w:val="nil"/>
              <w:tr2bl w:val="nil"/>
            </w:tcBorders>
            <w:noWrap/>
            <w:vAlign w:val="center"/>
          </w:tcPr>
          <w:p w14:paraId="456EC264">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r>
      <w:tr w14:paraId="5222F9E5">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355" w:type="dxa"/>
            <w:gridSpan w:val="2"/>
            <w:vMerge w:val="continue"/>
            <w:tcBorders>
              <w:left w:val="thinThickSmallGap" w:color="000000" w:sz="12" w:space="0"/>
              <w:tl2br w:val="nil"/>
              <w:tr2bl w:val="nil"/>
            </w:tcBorders>
            <w:vAlign w:val="center"/>
          </w:tcPr>
          <w:p w14:paraId="372074A7">
            <w:pPr>
              <w:widowControl/>
              <w:autoSpaceDE/>
              <w:autoSpaceDN/>
              <w:adjustRightInd w:val="0"/>
              <w:snapToGrid w:val="0"/>
              <w:spacing w:after="0" w:line="240" w:lineRule="auto"/>
              <w:rPr>
                <w:rFonts w:ascii="Calibri Light" w:hAnsi="Calibri Light" w:eastAsia="宋体" w:cs="Times New Roman"/>
                <w:highlight w:val="none"/>
                <w:lang w:val="en-US" w:bidi="ar-SA"/>
              </w:rPr>
            </w:pPr>
          </w:p>
        </w:tc>
        <w:tc>
          <w:tcPr>
            <w:tcW w:w="404" w:type="dxa"/>
            <w:vMerge w:val="continue"/>
            <w:tcBorders>
              <w:tl2br w:val="nil"/>
              <w:tr2bl w:val="nil"/>
            </w:tcBorders>
            <w:vAlign w:val="center"/>
          </w:tcPr>
          <w:p w14:paraId="244563B2">
            <w:pPr>
              <w:widowControl/>
              <w:autoSpaceDE/>
              <w:autoSpaceDN/>
              <w:adjustRightInd w:val="0"/>
              <w:snapToGrid w:val="0"/>
              <w:spacing w:after="0" w:line="240" w:lineRule="auto"/>
              <w:rPr>
                <w:rFonts w:ascii="Calibri Light" w:hAnsi="Calibri Light" w:eastAsia="宋体" w:cs="Times New Roman"/>
                <w:highlight w:val="none"/>
                <w:lang w:val="en-US" w:bidi="ar-SA"/>
              </w:rPr>
            </w:pPr>
          </w:p>
        </w:tc>
        <w:tc>
          <w:tcPr>
            <w:tcW w:w="1560" w:type="dxa"/>
            <w:gridSpan w:val="2"/>
            <w:vMerge w:val="continue"/>
            <w:tcBorders>
              <w:tl2br w:val="nil"/>
              <w:tr2bl w:val="nil"/>
            </w:tcBorders>
            <w:vAlign w:val="center"/>
          </w:tcPr>
          <w:p w14:paraId="4503F525">
            <w:pPr>
              <w:widowControl/>
              <w:autoSpaceDE/>
              <w:autoSpaceDN/>
              <w:adjustRightInd w:val="0"/>
              <w:snapToGrid w:val="0"/>
              <w:spacing w:after="0" w:line="240" w:lineRule="auto"/>
              <w:rPr>
                <w:rFonts w:ascii="Calibri Light" w:hAnsi="Calibri Light" w:eastAsia="宋体" w:cs="Times New Roman"/>
                <w:highlight w:val="none"/>
                <w:lang w:val="en-US" w:bidi="ar-SA"/>
              </w:rPr>
            </w:pPr>
          </w:p>
        </w:tc>
        <w:tc>
          <w:tcPr>
            <w:tcW w:w="517" w:type="dxa"/>
            <w:vMerge w:val="continue"/>
            <w:tcBorders>
              <w:tl2br w:val="nil"/>
              <w:tr2bl w:val="nil"/>
            </w:tcBorders>
            <w:vAlign w:val="center"/>
          </w:tcPr>
          <w:p w14:paraId="6191F6CA">
            <w:pPr>
              <w:widowControl/>
              <w:autoSpaceDE/>
              <w:autoSpaceDN/>
              <w:adjustRightInd w:val="0"/>
              <w:snapToGrid w:val="0"/>
              <w:spacing w:after="0" w:line="240" w:lineRule="auto"/>
              <w:rPr>
                <w:rFonts w:ascii="Calibri Light" w:hAnsi="Calibri Light" w:eastAsia="宋体" w:cs="Times New Roman"/>
                <w:highlight w:val="none"/>
                <w:lang w:val="en-US" w:bidi="ar-SA"/>
              </w:rPr>
            </w:pPr>
          </w:p>
        </w:tc>
        <w:tc>
          <w:tcPr>
            <w:tcW w:w="413" w:type="dxa"/>
            <w:vMerge w:val="continue"/>
            <w:tcBorders>
              <w:tl2br w:val="nil"/>
              <w:tr2bl w:val="nil"/>
            </w:tcBorders>
            <w:vAlign w:val="center"/>
          </w:tcPr>
          <w:p w14:paraId="3B515FD8">
            <w:pPr>
              <w:widowControl/>
              <w:autoSpaceDE/>
              <w:autoSpaceDN/>
              <w:adjustRightInd w:val="0"/>
              <w:snapToGrid w:val="0"/>
              <w:spacing w:after="0" w:line="240" w:lineRule="auto"/>
              <w:rPr>
                <w:rFonts w:ascii="Calibri Light" w:hAnsi="Calibri Light" w:eastAsia="宋体" w:cs="Times New Roman"/>
                <w:highlight w:val="none"/>
                <w:lang w:val="en-US" w:bidi="ar-SA"/>
              </w:rPr>
            </w:pPr>
          </w:p>
        </w:tc>
        <w:tc>
          <w:tcPr>
            <w:tcW w:w="581" w:type="dxa"/>
            <w:vMerge w:val="continue"/>
            <w:tcBorders>
              <w:tl2br w:val="nil"/>
              <w:tr2bl w:val="nil"/>
            </w:tcBorders>
            <w:vAlign w:val="center"/>
          </w:tcPr>
          <w:p w14:paraId="3473A2CD">
            <w:pPr>
              <w:widowControl/>
              <w:autoSpaceDE/>
              <w:autoSpaceDN/>
              <w:adjustRightInd w:val="0"/>
              <w:snapToGrid w:val="0"/>
              <w:spacing w:after="0" w:line="240" w:lineRule="auto"/>
              <w:rPr>
                <w:rFonts w:ascii="Calibri Light" w:hAnsi="Calibri Light" w:eastAsia="宋体" w:cs="Times New Roman"/>
                <w:highlight w:val="none"/>
                <w:lang w:val="en-US" w:bidi="ar-SA"/>
              </w:rPr>
            </w:pPr>
          </w:p>
        </w:tc>
        <w:tc>
          <w:tcPr>
            <w:tcW w:w="619" w:type="dxa"/>
            <w:vMerge w:val="continue"/>
            <w:tcBorders>
              <w:tl2br w:val="nil"/>
              <w:tr2bl w:val="nil"/>
            </w:tcBorders>
            <w:vAlign w:val="center"/>
          </w:tcPr>
          <w:p w14:paraId="39B93652">
            <w:pPr>
              <w:widowControl/>
              <w:autoSpaceDE/>
              <w:autoSpaceDN/>
              <w:adjustRightInd w:val="0"/>
              <w:snapToGrid w:val="0"/>
              <w:spacing w:after="0" w:line="240" w:lineRule="auto"/>
              <w:rPr>
                <w:rFonts w:ascii="Calibri Light" w:hAnsi="Calibri Light" w:eastAsia="宋体" w:cs="Times New Roman"/>
                <w:highlight w:val="none"/>
                <w:lang w:val="en-US" w:bidi="ar-SA"/>
              </w:rPr>
            </w:pPr>
          </w:p>
        </w:tc>
        <w:tc>
          <w:tcPr>
            <w:tcW w:w="602" w:type="dxa"/>
            <w:vMerge w:val="continue"/>
            <w:tcBorders>
              <w:tl2br w:val="nil"/>
              <w:tr2bl w:val="nil"/>
            </w:tcBorders>
            <w:vAlign w:val="center"/>
          </w:tcPr>
          <w:p w14:paraId="0C10F13E">
            <w:pPr>
              <w:widowControl/>
              <w:autoSpaceDE/>
              <w:autoSpaceDN/>
              <w:adjustRightInd w:val="0"/>
              <w:snapToGrid w:val="0"/>
              <w:spacing w:after="0" w:line="240" w:lineRule="auto"/>
              <w:rPr>
                <w:rFonts w:ascii="Calibri Light" w:hAnsi="Calibri Light" w:eastAsia="宋体" w:cs="Times New Roman"/>
                <w:highlight w:val="none"/>
                <w:lang w:val="en-US" w:bidi="ar-SA"/>
              </w:rPr>
            </w:pPr>
          </w:p>
        </w:tc>
        <w:tc>
          <w:tcPr>
            <w:tcW w:w="2143" w:type="dxa"/>
            <w:gridSpan w:val="4"/>
            <w:tcBorders>
              <w:tl2br w:val="nil"/>
              <w:tr2bl w:val="nil"/>
            </w:tcBorders>
            <w:vAlign w:val="center"/>
          </w:tcPr>
          <w:p w14:paraId="50AE048A">
            <w:pPr>
              <w:widowControl/>
              <w:autoSpaceDE/>
              <w:autoSpaceDN/>
              <w:adjustRightInd w:val="0"/>
              <w:snapToGrid w:val="0"/>
              <w:spacing w:after="0" w:line="240" w:lineRule="auto"/>
              <w:rPr>
                <w:rFonts w:hint="default" w:ascii="宋体" w:hAnsi="宋体" w:eastAsia="宋体" w:cs="宋体"/>
                <w:b/>
                <w:bCs/>
                <w:sz w:val="15"/>
                <w:szCs w:val="15"/>
                <w:highlight w:val="none"/>
                <w:lang w:val="en-US" w:bidi="ar-SA"/>
              </w:rPr>
            </w:pPr>
            <w:r>
              <w:rPr>
                <w:rFonts w:hint="eastAsia" w:ascii="宋体" w:hAnsi="宋体" w:eastAsia="宋体" w:cs="宋体"/>
                <w:b/>
                <w:bCs/>
                <w:sz w:val="15"/>
                <w:szCs w:val="15"/>
                <w:highlight w:val="none"/>
                <w:lang w:val="en-US" w:eastAsia="zh-CN" w:bidi="ar-SA"/>
              </w:rPr>
              <w:t>项目2：桥梁钢筋绑扎与安装</w:t>
            </w:r>
          </w:p>
        </w:tc>
        <w:tc>
          <w:tcPr>
            <w:tcW w:w="501" w:type="dxa"/>
            <w:vMerge w:val="continue"/>
            <w:tcBorders>
              <w:tl2br w:val="nil"/>
              <w:tr2bl w:val="nil"/>
            </w:tcBorders>
            <w:vAlign w:val="center"/>
          </w:tcPr>
          <w:p w14:paraId="165EE246">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84" w:type="dxa"/>
            <w:vMerge w:val="continue"/>
            <w:tcBorders>
              <w:tl2br w:val="nil"/>
              <w:tr2bl w:val="nil"/>
            </w:tcBorders>
            <w:vAlign w:val="center"/>
          </w:tcPr>
          <w:p w14:paraId="69EDA914">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25" w:type="dxa"/>
            <w:gridSpan w:val="2"/>
            <w:vMerge w:val="continue"/>
            <w:tcBorders>
              <w:tl2br w:val="nil"/>
              <w:tr2bl w:val="nil"/>
            </w:tcBorders>
            <w:noWrap/>
            <w:vAlign w:val="center"/>
          </w:tcPr>
          <w:p w14:paraId="6965ABB7">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75" w:type="dxa"/>
            <w:vMerge w:val="continue"/>
            <w:tcBorders>
              <w:right w:val="thinThickSmallGap" w:color="000000" w:sz="12" w:space="0"/>
              <w:tl2br w:val="nil"/>
              <w:tr2bl w:val="nil"/>
            </w:tcBorders>
            <w:noWrap/>
            <w:vAlign w:val="center"/>
          </w:tcPr>
          <w:p w14:paraId="779B1BE9">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r>
      <w:tr w14:paraId="7C75F129">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355" w:type="dxa"/>
            <w:gridSpan w:val="2"/>
            <w:vMerge w:val="continue"/>
            <w:tcBorders>
              <w:left w:val="thinThickSmallGap" w:color="000000" w:sz="12" w:space="0"/>
              <w:tl2br w:val="nil"/>
              <w:tr2bl w:val="nil"/>
            </w:tcBorders>
            <w:vAlign w:val="center"/>
          </w:tcPr>
          <w:p w14:paraId="5EC24663">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404" w:type="dxa"/>
            <w:vMerge w:val="continue"/>
            <w:tcBorders>
              <w:tl2br w:val="nil"/>
              <w:tr2bl w:val="nil"/>
            </w:tcBorders>
            <w:vAlign w:val="center"/>
          </w:tcPr>
          <w:p w14:paraId="25AFEEE3">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1560" w:type="dxa"/>
            <w:gridSpan w:val="2"/>
            <w:vMerge w:val="continue"/>
            <w:tcBorders>
              <w:tl2br w:val="nil"/>
              <w:tr2bl w:val="nil"/>
            </w:tcBorders>
            <w:vAlign w:val="center"/>
          </w:tcPr>
          <w:p w14:paraId="1FDFE1E6">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17" w:type="dxa"/>
            <w:vMerge w:val="continue"/>
            <w:tcBorders>
              <w:tl2br w:val="nil"/>
              <w:tr2bl w:val="nil"/>
            </w:tcBorders>
            <w:vAlign w:val="center"/>
          </w:tcPr>
          <w:p w14:paraId="5832E121">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413" w:type="dxa"/>
            <w:vMerge w:val="continue"/>
            <w:tcBorders>
              <w:tl2br w:val="nil"/>
              <w:tr2bl w:val="nil"/>
            </w:tcBorders>
            <w:vAlign w:val="center"/>
          </w:tcPr>
          <w:p w14:paraId="0871D1A6">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81" w:type="dxa"/>
            <w:vMerge w:val="continue"/>
            <w:tcBorders>
              <w:tl2br w:val="nil"/>
              <w:tr2bl w:val="nil"/>
            </w:tcBorders>
            <w:vAlign w:val="center"/>
          </w:tcPr>
          <w:p w14:paraId="2A6B3A5A">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19" w:type="dxa"/>
            <w:vMerge w:val="continue"/>
            <w:tcBorders>
              <w:tl2br w:val="nil"/>
              <w:tr2bl w:val="nil"/>
            </w:tcBorders>
            <w:vAlign w:val="center"/>
          </w:tcPr>
          <w:p w14:paraId="1292B1ED">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02" w:type="dxa"/>
            <w:vMerge w:val="continue"/>
            <w:tcBorders>
              <w:tl2br w:val="nil"/>
              <w:tr2bl w:val="nil"/>
            </w:tcBorders>
            <w:vAlign w:val="center"/>
          </w:tcPr>
          <w:p w14:paraId="7672EB29">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2143" w:type="dxa"/>
            <w:gridSpan w:val="4"/>
            <w:tcBorders>
              <w:tl2br w:val="nil"/>
              <w:tr2bl w:val="nil"/>
            </w:tcBorders>
            <w:vAlign w:val="center"/>
          </w:tcPr>
          <w:p w14:paraId="63C1616F">
            <w:pPr>
              <w:widowControl/>
              <w:autoSpaceDE/>
              <w:autoSpaceDN/>
              <w:adjustRightInd w:val="0"/>
              <w:snapToGrid w:val="0"/>
              <w:spacing w:after="0" w:line="240" w:lineRule="auto"/>
              <w:rPr>
                <w:rFonts w:hint="default" w:ascii="宋体" w:hAnsi="宋体" w:eastAsia="宋体" w:cs="宋体"/>
                <w:b/>
                <w:bCs/>
                <w:sz w:val="15"/>
                <w:szCs w:val="15"/>
                <w:highlight w:val="none"/>
                <w:lang w:val="en-US" w:bidi="ar-SA"/>
              </w:rPr>
            </w:pPr>
            <w:r>
              <w:rPr>
                <w:rFonts w:hint="eastAsia" w:ascii="宋体" w:hAnsi="宋体" w:eastAsia="宋体" w:cs="宋体"/>
                <w:b/>
                <w:bCs/>
                <w:sz w:val="15"/>
                <w:szCs w:val="15"/>
                <w:highlight w:val="none"/>
                <w:lang w:val="en-US" w:eastAsia="zh-CN" w:bidi="ar-SA"/>
              </w:rPr>
              <w:t>项目3：工程概预算</w:t>
            </w:r>
          </w:p>
        </w:tc>
        <w:tc>
          <w:tcPr>
            <w:tcW w:w="501" w:type="dxa"/>
            <w:vMerge w:val="continue"/>
            <w:tcBorders>
              <w:tl2br w:val="nil"/>
              <w:tr2bl w:val="nil"/>
            </w:tcBorders>
            <w:vAlign w:val="center"/>
          </w:tcPr>
          <w:p w14:paraId="4A2E8D87">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84" w:type="dxa"/>
            <w:vMerge w:val="continue"/>
            <w:tcBorders>
              <w:tl2br w:val="nil"/>
              <w:tr2bl w:val="nil"/>
            </w:tcBorders>
            <w:vAlign w:val="center"/>
          </w:tcPr>
          <w:p w14:paraId="2F69E490">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25" w:type="dxa"/>
            <w:gridSpan w:val="2"/>
            <w:vMerge w:val="continue"/>
            <w:tcBorders>
              <w:tl2br w:val="nil"/>
              <w:tr2bl w:val="nil"/>
            </w:tcBorders>
            <w:noWrap/>
            <w:vAlign w:val="center"/>
          </w:tcPr>
          <w:p w14:paraId="122C210C">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75" w:type="dxa"/>
            <w:vMerge w:val="continue"/>
            <w:tcBorders>
              <w:right w:val="thinThickSmallGap" w:color="000000" w:sz="12" w:space="0"/>
              <w:tl2br w:val="nil"/>
              <w:tr2bl w:val="nil"/>
            </w:tcBorders>
            <w:noWrap/>
            <w:vAlign w:val="center"/>
          </w:tcPr>
          <w:p w14:paraId="7A93BE61">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r>
      <w:tr w14:paraId="61F5D0BA">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355" w:type="dxa"/>
            <w:gridSpan w:val="2"/>
            <w:vMerge w:val="continue"/>
            <w:tcBorders>
              <w:left w:val="thinThickSmallGap" w:color="000000" w:sz="12" w:space="0"/>
              <w:tl2br w:val="nil"/>
              <w:tr2bl w:val="nil"/>
            </w:tcBorders>
            <w:vAlign w:val="center"/>
          </w:tcPr>
          <w:p w14:paraId="0838308C">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404" w:type="dxa"/>
            <w:vMerge w:val="continue"/>
            <w:tcBorders>
              <w:tl2br w:val="nil"/>
              <w:tr2bl w:val="nil"/>
            </w:tcBorders>
            <w:vAlign w:val="center"/>
          </w:tcPr>
          <w:p w14:paraId="16162636">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1560" w:type="dxa"/>
            <w:gridSpan w:val="2"/>
            <w:vMerge w:val="continue"/>
            <w:tcBorders>
              <w:tl2br w:val="nil"/>
              <w:tr2bl w:val="nil"/>
            </w:tcBorders>
            <w:vAlign w:val="center"/>
          </w:tcPr>
          <w:p w14:paraId="264D3EF8">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17" w:type="dxa"/>
            <w:vMerge w:val="continue"/>
            <w:tcBorders>
              <w:tl2br w:val="nil"/>
              <w:tr2bl w:val="nil"/>
            </w:tcBorders>
            <w:vAlign w:val="center"/>
          </w:tcPr>
          <w:p w14:paraId="1ECCC737">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413" w:type="dxa"/>
            <w:vMerge w:val="continue"/>
            <w:tcBorders>
              <w:tl2br w:val="nil"/>
              <w:tr2bl w:val="nil"/>
            </w:tcBorders>
            <w:vAlign w:val="center"/>
          </w:tcPr>
          <w:p w14:paraId="26AB76C3">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81" w:type="dxa"/>
            <w:vMerge w:val="continue"/>
            <w:tcBorders>
              <w:tl2br w:val="nil"/>
              <w:tr2bl w:val="nil"/>
            </w:tcBorders>
            <w:vAlign w:val="center"/>
          </w:tcPr>
          <w:p w14:paraId="196EFAB9">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19" w:type="dxa"/>
            <w:vMerge w:val="continue"/>
            <w:tcBorders>
              <w:tl2br w:val="nil"/>
              <w:tr2bl w:val="nil"/>
            </w:tcBorders>
            <w:vAlign w:val="center"/>
          </w:tcPr>
          <w:p w14:paraId="5F900372">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02" w:type="dxa"/>
            <w:vMerge w:val="continue"/>
            <w:tcBorders>
              <w:tl2br w:val="nil"/>
              <w:tr2bl w:val="nil"/>
            </w:tcBorders>
            <w:vAlign w:val="center"/>
          </w:tcPr>
          <w:p w14:paraId="55A30188">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2143" w:type="dxa"/>
            <w:gridSpan w:val="4"/>
            <w:tcBorders>
              <w:tl2br w:val="nil"/>
              <w:tr2bl w:val="nil"/>
            </w:tcBorders>
            <w:vAlign w:val="center"/>
          </w:tcPr>
          <w:p w14:paraId="6DCDAA12">
            <w:pPr>
              <w:widowControl/>
              <w:autoSpaceDE/>
              <w:autoSpaceDN/>
              <w:adjustRightInd w:val="0"/>
              <w:snapToGrid w:val="0"/>
              <w:spacing w:after="0" w:line="240" w:lineRule="auto"/>
              <w:rPr>
                <w:rFonts w:hint="default" w:ascii="宋体" w:hAnsi="宋体" w:eastAsia="宋体" w:cs="宋体"/>
                <w:b/>
                <w:bCs/>
                <w:sz w:val="15"/>
                <w:szCs w:val="15"/>
                <w:highlight w:val="none"/>
                <w:lang w:val="en-US" w:bidi="ar-SA"/>
              </w:rPr>
            </w:pPr>
            <w:r>
              <w:rPr>
                <w:rFonts w:hint="eastAsia" w:ascii="宋体" w:hAnsi="宋体" w:eastAsia="宋体" w:cs="宋体"/>
                <w:b/>
                <w:bCs/>
                <w:sz w:val="15"/>
                <w:szCs w:val="15"/>
                <w:highlight w:val="none"/>
                <w:lang w:val="en-US" w:eastAsia="zh-CN" w:bidi="ar-SA"/>
              </w:rPr>
              <w:t>项目4：BIM建模应用</w:t>
            </w:r>
          </w:p>
        </w:tc>
        <w:tc>
          <w:tcPr>
            <w:tcW w:w="501" w:type="dxa"/>
            <w:vMerge w:val="continue"/>
            <w:tcBorders>
              <w:tl2br w:val="nil"/>
              <w:tr2bl w:val="nil"/>
            </w:tcBorders>
            <w:vAlign w:val="center"/>
          </w:tcPr>
          <w:p w14:paraId="3A2BF994">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584" w:type="dxa"/>
            <w:vMerge w:val="continue"/>
            <w:tcBorders>
              <w:tl2br w:val="nil"/>
              <w:tr2bl w:val="nil"/>
            </w:tcBorders>
            <w:vAlign w:val="center"/>
          </w:tcPr>
          <w:p w14:paraId="01498422">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25" w:type="dxa"/>
            <w:gridSpan w:val="2"/>
            <w:vMerge w:val="continue"/>
            <w:tcBorders>
              <w:tl2br w:val="nil"/>
              <w:tr2bl w:val="nil"/>
            </w:tcBorders>
            <w:noWrap/>
            <w:vAlign w:val="center"/>
          </w:tcPr>
          <w:p w14:paraId="1AF9C1FD">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75" w:type="dxa"/>
            <w:vMerge w:val="continue"/>
            <w:tcBorders>
              <w:right w:val="thinThickSmallGap" w:color="000000" w:sz="12" w:space="0"/>
              <w:tl2br w:val="nil"/>
              <w:tr2bl w:val="nil"/>
            </w:tcBorders>
            <w:noWrap/>
            <w:vAlign w:val="center"/>
          </w:tcPr>
          <w:p w14:paraId="5C1E7F6B">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r>
      <w:tr w14:paraId="3195D3BC">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55" w:type="dxa"/>
            <w:gridSpan w:val="2"/>
            <w:vMerge w:val="continue"/>
            <w:tcBorders>
              <w:left w:val="thinThickSmallGap" w:color="000000" w:sz="12" w:space="0"/>
              <w:tl2br w:val="nil"/>
              <w:tr2bl w:val="nil"/>
            </w:tcBorders>
            <w:vAlign w:val="center"/>
          </w:tcPr>
          <w:p w14:paraId="1FDC6633">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110DAD8C">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vAlign w:val="center"/>
          </w:tcPr>
          <w:p w14:paraId="000A293D">
            <w:pPr>
              <w:widowControl/>
              <w:autoSpaceDE/>
              <w:autoSpaceDN/>
              <w:adjustRightInd w:val="0"/>
              <w:snapToGrid w:val="0"/>
              <w:spacing w:after="0" w:line="240" w:lineRule="auto"/>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岗位实习</w:t>
            </w:r>
          </w:p>
        </w:tc>
        <w:tc>
          <w:tcPr>
            <w:tcW w:w="517" w:type="dxa"/>
            <w:tcBorders>
              <w:tl2br w:val="nil"/>
              <w:tr2bl w:val="nil"/>
            </w:tcBorders>
            <w:vAlign w:val="center"/>
          </w:tcPr>
          <w:p w14:paraId="70E9E547">
            <w:pPr>
              <w:widowControl/>
              <w:autoSpaceDE/>
              <w:autoSpaceDN/>
              <w:adjustRightInd w:val="0"/>
              <w:snapToGrid w:val="0"/>
              <w:spacing w:after="0" w:line="240" w:lineRule="auto"/>
              <w:rPr>
                <w:rFonts w:ascii="宋体" w:hAnsi="宋体" w:eastAsia="宋体" w:cs="宋体"/>
                <w:b w:val="0"/>
                <w:bCs w:val="0"/>
                <w:sz w:val="18"/>
                <w:szCs w:val="18"/>
                <w:highlight w:val="none"/>
                <w:lang w:val="en-US" w:bidi="ar-SA"/>
              </w:rPr>
            </w:pPr>
            <w:r>
              <w:rPr>
                <w:rFonts w:hint="eastAsia" w:ascii="宋体" w:hAnsi="宋体" w:eastAsia="宋体" w:cs="宋体"/>
                <w:b w:val="0"/>
                <w:bCs w:val="0"/>
                <w:sz w:val="21"/>
                <w:szCs w:val="21"/>
                <w:highlight w:val="none"/>
                <w:lang w:val="en-US" w:bidi="ar-SA"/>
              </w:rPr>
              <w:t>360</w:t>
            </w:r>
          </w:p>
        </w:tc>
        <w:tc>
          <w:tcPr>
            <w:tcW w:w="413" w:type="dxa"/>
            <w:tcBorders>
              <w:tl2br w:val="nil"/>
              <w:tr2bl w:val="nil"/>
            </w:tcBorders>
            <w:vAlign w:val="center"/>
          </w:tcPr>
          <w:p w14:paraId="3585651A">
            <w:pPr>
              <w:widowControl/>
              <w:autoSpaceDE/>
              <w:autoSpaceDN/>
              <w:adjustRightInd w:val="0"/>
              <w:snapToGrid w:val="0"/>
              <w:spacing w:after="0" w:line="240" w:lineRule="auto"/>
              <w:rPr>
                <w:rFonts w:hint="default" w:ascii="宋体" w:hAnsi="宋体" w:eastAsia="宋体" w:cs="宋体"/>
                <w:b w:val="0"/>
                <w:bCs w:val="0"/>
                <w:sz w:val="18"/>
                <w:szCs w:val="18"/>
                <w:highlight w:val="none"/>
                <w:lang w:val="en-US" w:eastAsia="zh-CN" w:bidi="ar-SA"/>
              </w:rPr>
            </w:pPr>
            <w:r>
              <w:rPr>
                <w:rFonts w:hint="eastAsia" w:ascii="宋体" w:hAnsi="宋体" w:eastAsia="宋体" w:cs="宋体"/>
                <w:b w:val="0"/>
                <w:bCs w:val="0"/>
                <w:sz w:val="18"/>
                <w:szCs w:val="18"/>
                <w:highlight w:val="none"/>
                <w:lang w:val="en-US" w:eastAsia="zh-CN" w:bidi="ar-SA"/>
              </w:rPr>
              <w:t>24</w:t>
            </w:r>
          </w:p>
        </w:tc>
        <w:tc>
          <w:tcPr>
            <w:tcW w:w="581" w:type="dxa"/>
            <w:tcBorders>
              <w:tl2br w:val="nil"/>
              <w:tr2bl w:val="nil"/>
            </w:tcBorders>
            <w:vAlign w:val="center"/>
          </w:tcPr>
          <w:p w14:paraId="5F29C132">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15</w:t>
            </w:r>
          </w:p>
        </w:tc>
        <w:tc>
          <w:tcPr>
            <w:tcW w:w="619" w:type="dxa"/>
            <w:tcBorders>
              <w:tl2br w:val="nil"/>
              <w:tr2bl w:val="nil"/>
            </w:tcBorders>
            <w:vAlign w:val="center"/>
          </w:tcPr>
          <w:p w14:paraId="416CE444">
            <w:pPr>
              <w:widowControl/>
              <w:autoSpaceDE/>
              <w:autoSpaceDN/>
              <w:adjustRightInd w:val="0"/>
              <w:snapToGrid w:val="0"/>
              <w:spacing w:after="0" w:line="240" w:lineRule="auto"/>
              <w:rPr>
                <w:rFonts w:ascii="宋体" w:hAnsi="宋体" w:eastAsia="宋体" w:cs="宋体"/>
                <w:b w:val="0"/>
                <w:bCs w:val="0"/>
                <w:sz w:val="18"/>
                <w:szCs w:val="18"/>
                <w:highlight w:val="none"/>
                <w:lang w:val="en-US" w:bidi="ar-SA"/>
              </w:rPr>
            </w:pPr>
          </w:p>
        </w:tc>
        <w:tc>
          <w:tcPr>
            <w:tcW w:w="602" w:type="dxa"/>
            <w:tcBorders>
              <w:tl2br w:val="nil"/>
              <w:tr2bl w:val="nil"/>
            </w:tcBorders>
            <w:vAlign w:val="center"/>
          </w:tcPr>
          <w:p w14:paraId="4A4AECD2">
            <w:pPr>
              <w:widowControl/>
              <w:autoSpaceDE/>
              <w:autoSpaceDN/>
              <w:adjustRightInd w:val="0"/>
              <w:snapToGrid w:val="0"/>
              <w:spacing w:after="0" w:line="240" w:lineRule="auto"/>
              <w:rPr>
                <w:rFonts w:ascii="宋体" w:hAnsi="宋体" w:eastAsia="宋体" w:cs="宋体"/>
                <w:b w:val="0"/>
                <w:bCs w:val="0"/>
                <w:sz w:val="18"/>
                <w:szCs w:val="18"/>
                <w:highlight w:val="none"/>
                <w:lang w:val="en-US" w:bidi="ar-SA"/>
              </w:rPr>
            </w:pPr>
            <w:r>
              <w:rPr>
                <w:rFonts w:hint="eastAsia" w:ascii="宋体" w:hAnsi="宋体" w:eastAsia="宋体" w:cs="宋体"/>
                <w:b w:val="0"/>
                <w:bCs w:val="0"/>
                <w:sz w:val="21"/>
                <w:szCs w:val="21"/>
                <w:highlight w:val="none"/>
                <w:lang w:val="en-US" w:bidi="ar-SA"/>
              </w:rPr>
              <w:t>360</w:t>
            </w:r>
          </w:p>
        </w:tc>
        <w:tc>
          <w:tcPr>
            <w:tcW w:w="569" w:type="dxa"/>
            <w:tcBorders>
              <w:tl2br w:val="nil"/>
              <w:tr2bl w:val="nil"/>
            </w:tcBorders>
            <w:vAlign w:val="center"/>
          </w:tcPr>
          <w:p w14:paraId="18E9FD91">
            <w:pPr>
              <w:widowControl/>
              <w:autoSpaceDE/>
              <w:autoSpaceDN/>
              <w:adjustRightInd w:val="0"/>
              <w:snapToGrid w:val="0"/>
              <w:spacing w:after="0" w:line="240" w:lineRule="auto"/>
              <w:rPr>
                <w:rFonts w:ascii="宋体" w:hAnsi="宋体" w:eastAsia="宋体" w:cs="宋体"/>
                <w:b/>
                <w:bCs/>
                <w:sz w:val="15"/>
                <w:szCs w:val="15"/>
                <w:highlight w:val="none"/>
                <w:lang w:val="en-US" w:bidi="ar-SA"/>
              </w:rPr>
            </w:pPr>
          </w:p>
        </w:tc>
        <w:tc>
          <w:tcPr>
            <w:tcW w:w="504" w:type="dxa"/>
            <w:tcBorders>
              <w:tl2br w:val="nil"/>
              <w:tr2bl w:val="nil"/>
            </w:tcBorders>
            <w:vAlign w:val="center"/>
          </w:tcPr>
          <w:p w14:paraId="67D1119E">
            <w:pPr>
              <w:widowControl/>
              <w:autoSpaceDE/>
              <w:autoSpaceDN/>
              <w:adjustRightInd w:val="0"/>
              <w:snapToGrid w:val="0"/>
              <w:spacing w:after="0" w:line="240" w:lineRule="auto"/>
              <w:rPr>
                <w:rFonts w:ascii="宋体" w:hAnsi="宋体" w:eastAsia="宋体" w:cs="宋体"/>
                <w:b/>
                <w:bCs/>
                <w:sz w:val="15"/>
                <w:szCs w:val="15"/>
                <w:highlight w:val="none"/>
                <w:lang w:val="en-US" w:bidi="ar-SA"/>
              </w:rPr>
            </w:pPr>
          </w:p>
        </w:tc>
        <w:tc>
          <w:tcPr>
            <w:tcW w:w="535" w:type="dxa"/>
            <w:tcBorders>
              <w:tl2br w:val="nil"/>
              <w:tr2bl w:val="nil"/>
            </w:tcBorders>
            <w:vAlign w:val="center"/>
          </w:tcPr>
          <w:p w14:paraId="66D83CDE">
            <w:pPr>
              <w:widowControl/>
              <w:autoSpaceDE/>
              <w:autoSpaceDN/>
              <w:adjustRightInd w:val="0"/>
              <w:snapToGrid w:val="0"/>
              <w:spacing w:after="0" w:line="240" w:lineRule="auto"/>
              <w:rPr>
                <w:rFonts w:ascii="宋体" w:hAnsi="宋体" w:eastAsia="宋体" w:cs="宋体"/>
                <w:b/>
                <w:bCs/>
                <w:sz w:val="15"/>
                <w:szCs w:val="15"/>
                <w:highlight w:val="none"/>
                <w:lang w:val="en-US" w:bidi="ar-SA"/>
              </w:rPr>
            </w:pPr>
          </w:p>
        </w:tc>
        <w:tc>
          <w:tcPr>
            <w:tcW w:w="535" w:type="dxa"/>
            <w:tcBorders>
              <w:tl2br w:val="nil"/>
              <w:tr2bl w:val="nil"/>
            </w:tcBorders>
            <w:vAlign w:val="center"/>
          </w:tcPr>
          <w:p w14:paraId="79A6DEB0">
            <w:pPr>
              <w:widowControl/>
              <w:autoSpaceDE/>
              <w:autoSpaceDN/>
              <w:adjustRightInd w:val="0"/>
              <w:snapToGrid w:val="0"/>
              <w:spacing w:after="0" w:line="240" w:lineRule="auto"/>
              <w:rPr>
                <w:rFonts w:ascii="宋体" w:hAnsi="宋体" w:eastAsia="宋体" w:cs="宋体"/>
                <w:b/>
                <w:bCs/>
                <w:sz w:val="15"/>
                <w:szCs w:val="15"/>
                <w:highlight w:val="none"/>
                <w:lang w:val="en-US" w:bidi="ar-SA"/>
              </w:rPr>
            </w:pPr>
          </w:p>
        </w:tc>
        <w:tc>
          <w:tcPr>
            <w:tcW w:w="501" w:type="dxa"/>
            <w:tcBorders>
              <w:tl2br w:val="nil"/>
              <w:tr2bl w:val="nil"/>
            </w:tcBorders>
            <w:vAlign w:val="center"/>
          </w:tcPr>
          <w:p w14:paraId="143E116E">
            <w:pPr>
              <w:widowControl/>
              <w:autoSpaceDE/>
              <w:autoSpaceDN/>
              <w:adjustRightInd w:val="0"/>
              <w:snapToGrid w:val="0"/>
              <w:spacing w:after="0" w:line="240" w:lineRule="auto"/>
              <w:rPr>
                <w:rFonts w:hint="default" w:ascii="宋体" w:hAnsi="宋体" w:eastAsia="宋体" w:cs="宋体"/>
                <w:sz w:val="13"/>
                <w:szCs w:val="13"/>
                <w:highlight w:val="none"/>
                <w:lang w:val="en-US" w:eastAsia="zh-CN" w:bidi="ar-SA"/>
              </w:rPr>
            </w:pPr>
            <w:r>
              <w:rPr>
                <w:rFonts w:hint="eastAsia" w:ascii="宋体" w:hAnsi="宋体" w:eastAsia="宋体" w:cs="宋体"/>
                <w:sz w:val="11"/>
                <w:szCs w:val="11"/>
                <w:highlight w:val="none"/>
                <w:lang w:val="en-US" w:eastAsia="zh-CN" w:bidi="ar-SA"/>
              </w:rPr>
              <w:t>(10)</w:t>
            </w:r>
          </w:p>
        </w:tc>
        <w:tc>
          <w:tcPr>
            <w:tcW w:w="584" w:type="dxa"/>
            <w:tcBorders>
              <w:tl2br w:val="nil"/>
              <w:tr2bl w:val="nil"/>
            </w:tcBorders>
            <w:vAlign w:val="center"/>
          </w:tcPr>
          <w:p w14:paraId="38F94C48">
            <w:pPr>
              <w:widowControl/>
              <w:autoSpaceDE/>
              <w:autoSpaceDN/>
              <w:adjustRightInd w:val="0"/>
              <w:snapToGrid w:val="0"/>
              <w:spacing w:after="0" w:line="240" w:lineRule="auto"/>
              <w:rPr>
                <w:rFonts w:hint="default" w:ascii="宋体" w:hAnsi="宋体" w:eastAsia="宋体" w:cs="宋体"/>
                <w:sz w:val="13"/>
                <w:szCs w:val="13"/>
                <w:highlight w:val="none"/>
                <w:lang w:val="en-US" w:eastAsia="zh-CN" w:bidi="ar-SA"/>
              </w:rPr>
            </w:pPr>
            <w:r>
              <w:rPr>
                <w:rFonts w:hint="eastAsia" w:ascii="宋体" w:hAnsi="宋体" w:eastAsia="宋体" w:cs="宋体"/>
                <w:sz w:val="13"/>
                <w:szCs w:val="13"/>
                <w:highlight w:val="none"/>
                <w:lang w:val="en-US" w:eastAsia="zh-CN" w:bidi="ar-SA"/>
              </w:rPr>
              <w:t>(14)</w:t>
            </w:r>
          </w:p>
        </w:tc>
        <w:tc>
          <w:tcPr>
            <w:tcW w:w="625" w:type="dxa"/>
            <w:gridSpan w:val="2"/>
            <w:tcBorders>
              <w:tl2br w:val="nil"/>
              <w:tr2bl w:val="nil"/>
            </w:tcBorders>
            <w:noWrap/>
            <w:vAlign w:val="center"/>
          </w:tcPr>
          <w:p w14:paraId="343E82F5">
            <w:pPr>
              <w:widowControl/>
              <w:autoSpaceDE/>
              <w:autoSpaceDN/>
              <w:adjustRightInd w:val="0"/>
              <w:snapToGrid w:val="0"/>
              <w:spacing w:after="0" w:line="240" w:lineRule="auto"/>
              <w:rPr>
                <w:rFonts w:ascii="宋体" w:hAnsi="宋体" w:eastAsia="宋体" w:cs="宋体"/>
                <w:sz w:val="15"/>
                <w:szCs w:val="15"/>
                <w:highlight w:val="none"/>
                <w:lang w:val="en-US" w:bidi="ar-SA"/>
              </w:rPr>
            </w:pPr>
          </w:p>
        </w:tc>
        <w:tc>
          <w:tcPr>
            <w:tcW w:w="675" w:type="dxa"/>
            <w:tcBorders>
              <w:right w:val="thinThickSmallGap" w:color="000000" w:sz="12" w:space="0"/>
              <w:tl2br w:val="nil"/>
              <w:tr2bl w:val="nil"/>
            </w:tcBorders>
            <w:noWrap/>
            <w:vAlign w:val="center"/>
          </w:tcPr>
          <w:p w14:paraId="34DC4408">
            <w:pPr>
              <w:widowControl/>
              <w:autoSpaceDE/>
              <w:autoSpaceDN/>
              <w:adjustRightInd w:val="0"/>
              <w:snapToGrid w:val="0"/>
              <w:spacing w:after="0" w:line="240" w:lineRule="auto"/>
              <w:rPr>
                <w:rFonts w:ascii="宋体" w:hAnsi="宋体" w:eastAsia="宋体" w:cs="宋体"/>
                <w:sz w:val="21"/>
                <w:szCs w:val="21"/>
                <w:highlight w:val="none"/>
                <w:lang w:val="en-US" w:bidi="ar-SA"/>
              </w:rPr>
            </w:pPr>
          </w:p>
        </w:tc>
      </w:tr>
      <w:tr w14:paraId="43BD9DAC">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55" w:type="dxa"/>
            <w:gridSpan w:val="2"/>
            <w:vMerge w:val="continue"/>
            <w:tcBorders>
              <w:left w:val="thinThickSmallGap" w:color="000000" w:sz="12" w:space="0"/>
              <w:tl2br w:val="nil"/>
              <w:tr2bl w:val="nil"/>
            </w:tcBorders>
            <w:vAlign w:val="center"/>
          </w:tcPr>
          <w:p w14:paraId="29B4DFC4">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404" w:type="dxa"/>
            <w:vMerge w:val="continue"/>
            <w:tcBorders>
              <w:tl2br w:val="nil"/>
              <w:tr2bl w:val="nil"/>
            </w:tcBorders>
            <w:vAlign w:val="center"/>
          </w:tcPr>
          <w:p w14:paraId="47B2A704">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1560" w:type="dxa"/>
            <w:gridSpan w:val="2"/>
            <w:tcBorders>
              <w:tl2br w:val="nil"/>
              <w:tr2bl w:val="nil"/>
            </w:tcBorders>
            <w:vAlign w:val="center"/>
          </w:tcPr>
          <w:p w14:paraId="6F1CA2E7">
            <w:pPr>
              <w:widowControl/>
              <w:autoSpaceDE/>
              <w:autoSpaceDN/>
              <w:adjustRightInd w:val="0"/>
              <w:snapToGrid w:val="0"/>
              <w:spacing w:after="0" w:line="240" w:lineRule="auto"/>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毕业（论文）设计</w:t>
            </w:r>
          </w:p>
        </w:tc>
        <w:tc>
          <w:tcPr>
            <w:tcW w:w="517" w:type="dxa"/>
            <w:tcBorders>
              <w:tl2br w:val="nil"/>
              <w:tr2bl w:val="nil"/>
            </w:tcBorders>
            <w:vAlign w:val="center"/>
          </w:tcPr>
          <w:p w14:paraId="6977F966">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60</w:t>
            </w:r>
          </w:p>
        </w:tc>
        <w:tc>
          <w:tcPr>
            <w:tcW w:w="413" w:type="dxa"/>
            <w:tcBorders>
              <w:tl2br w:val="nil"/>
              <w:tr2bl w:val="nil"/>
            </w:tcBorders>
            <w:vAlign w:val="center"/>
          </w:tcPr>
          <w:p w14:paraId="4A086B08">
            <w:pPr>
              <w:widowControl/>
              <w:autoSpaceDE/>
              <w:autoSpaceDN/>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81" w:type="dxa"/>
            <w:tcBorders>
              <w:tl2br w:val="nil"/>
              <w:tr2bl w:val="nil"/>
            </w:tcBorders>
            <w:vAlign w:val="center"/>
          </w:tcPr>
          <w:p w14:paraId="04D905EE">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15</w:t>
            </w:r>
          </w:p>
        </w:tc>
        <w:tc>
          <w:tcPr>
            <w:tcW w:w="619" w:type="dxa"/>
            <w:tcBorders>
              <w:tl2br w:val="nil"/>
              <w:tr2bl w:val="nil"/>
            </w:tcBorders>
            <w:vAlign w:val="center"/>
          </w:tcPr>
          <w:p w14:paraId="7D11A658">
            <w:pPr>
              <w:widowControl/>
              <w:autoSpaceDE/>
              <w:autoSpaceDN/>
              <w:adjustRightInd w:val="0"/>
              <w:snapToGrid w:val="0"/>
              <w:spacing w:after="0" w:line="240" w:lineRule="auto"/>
              <w:rPr>
                <w:rFonts w:ascii="宋体" w:hAnsi="宋体" w:eastAsia="宋体" w:cs="宋体"/>
                <w:b w:val="0"/>
                <w:bCs w:val="0"/>
                <w:sz w:val="21"/>
                <w:szCs w:val="21"/>
                <w:highlight w:val="none"/>
                <w:lang w:val="en-US" w:bidi="ar-SA"/>
              </w:rPr>
            </w:pPr>
          </w:p>
        </w:tc>
        <w:tc>
          <w:tcPr>
            <w:tcW w:w="602" w:type="dxa"/>
            <w:tcBorders>
              <w:tl2br w:val="nil"/>
              <w:tr2bl w:val="nil"/>
            </w:tcBorders>
            <w:vAlign w:val="center"/>
          </w:tcPr>
          <w:p w14:paraId="15CFA128">
            <w:pPr>
              <w:widowControl/>
              <w:autoSpaceDE/>
              <w:autoSpaceDN/>
              <w:adjustRightInd w:val="0"/>
              <w:snapToGrid w:val="0"/>
              <w:spacing w:after="0" w:line="240" w:lineRule="auto"/>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60</w:t>
            </w:r>
          </w:p>
        </w:tc>
        <w:tc>
          <w:tcPr>
            <w:tcW w:w="569" w:type="dxa"/>
            <w:tcBorders>
              <w:tl2br w:val="nil"/>
              <w:tr2bl w:val="nil"/>
            </w:tcBorders>
            <w:vAlign w:val="center"/>
          </w:tcPr>
          <w:p w14:paraId="5B4D411C">
            <w:pPr>
              <w:widowControl/>
              <w:autoSpaceDE/>
              <w:autoSpaceDN/>
              <w:adjustRightInd w:val="0"/>
              <w:snapToGrid w:val="0"/>
              <w:spacing w:after="0" w:line="240" w:lineRule="auto"/>
              <w:rPr>
                <w:rFonts w:ascii="宋体" w:hAnsi="宋体" w:eastAsia="宋体" w:cs="宋体"/>
                <w:b/>
                <w:bCs/>
                <w:sz w:val="15"/>
                <w:szCs w:val="15"/>
                <w:highlight w:val="none"/>
                <w:lang w:val="en-US" w:bidi="ar-SA"/>
              </w:rPr>
            </w:pPr>
          </w:p>
        </w:tc>
        <w:tc>
          <w:tcPr>
            <w:tcW w:w="504" w:type="dxa"/>
            <w:tcBorders>
              <w:tl2br w:val="nil"/>
              <w:tr2bl w:val="nil"/>
            </w:tcBorders>
            <w:vAlign w:val="center"/>
          </w:tcPr>
          <w:p w14:paraId="2A2F7CF4">
            <w:pPr>
              <w:widowControl/>
              <w:autoSpaceDE/>
              <w:autoSpaceDN/>
              <w:adjustRightInd w:val="0"/>
              <w:snapToGrid w:val="0"/>
              <w:spacing w:after="0" w:line="240" w:lineRule="auto"/>
              <w:rPr>
                <w:rFonts w:ascii="宋体" w:hAnsi="宋体" w:eastAsia="宋体" w:cs="宋体"/>
                <w:b/>
                <w:bCs/>
                <w:sz w:val="15"/>
                <w:szCs w:val="15"/>
                <w:highlight w:val="none"/>
                <w:lang w:val="en-US" w:bidi="ar-SA"/>
              </w:rPr>
            </w:pPr>
          </w:p>
        </w:tc>
        <w:tc>
          <w:tcPr>
            <w:tcW w:w="535" w:type="dxa"/>
            <w:tcBorders>
              <w:tl2br w:val="nil"/>
              <w:tr2bl w:val="nil"/>
            </w:tcBorders>
            <w:vAlign w:val="center"/>
          </w:tcPr>
          <w:p w14:paraId="4916D5A5">
            <w:pPr>
              <w:widowControl/>
              <w:autoSpaceDE/>
              <w:autoSpaceDN/>
              <w:adjustRightInd w:val="0"/>
              <w:snapToGrid w:val="0"/>
              <w:spacing w:after="0" w:line="240" w:lineRule="auto"/>
              <w:rPr>
                <w:rFonts w:ascii="宋体" w:hAnsi="宋体" w:eastAsia="宋体" w:cs="宋体"/>
                <w:b/>
                <w:bCs/>
                <w:sz w:val="15"/>
                <w:szCs w:val="15"/>
                <w:highlight w:val="none"/>
                <w:lang w:val="en-US" w:bidi="ar-SA"/>
              </w:rPr>
            </w:pPr>
          </w:p>
        </w:tc>
        <w:tc>
          <w:tcPr>
            <w:tcW w:w="535" w:type="dxa"/>
            <w:tcBorders>
              <w:tl2br w:val="nil"/>
              <w:tr2bl w:val="nil"/>
            </w:tcBorders>
            <w:vAlign w:val="center"/>
          </w:tcPr>
          <w:p w14:paraId="29F3BEAD">
            <w:pPr>
              <w:widowControl/>
              <w:autoSpaceDE/>
              <w:autoSpaceDN/>
              <w:adjustRightInd w:val="0"/>
              <w:snapToGrid w:val="0"/>
              <w:spacing w:after="0" w:line="240" w:lineRule="auto"/>
              <w:rPr>
                <w:rFonts w:ascii="宋体" w:hAnsi="宋体" w:eastAsia="宋体" w:cs="宋体"/>
                <w:b/>
                <w:bCs/>
                <w:sz w:val="15"/>
                <w:szCs w:val="15"/>
                <w:highlight w:val="none"/>
                <w:lang w:val="en-US" w:bidi="ar-SA"/>
              </w:rPr>
            </w:pPr>
          </w:p>
        </w:tc>
        <w:tc>
          <w:tcPr>
            <w:tcW w:w="501" w:type="dxa"/>
            <w:tcBorders>
              <w:tl2br w:val="nil"/>
              <w:tr2bl w:val="nil"/>
            </w:tcBorders>
            <w:vAlign w:val="center"/>
          </w:tcPr>
          <w:p w14:paraId="3405A891">
            <w:pPr>
              <w:widowControl/>
              <w:autoSpaceDE/>
              <w:autoSpaceDN/>
              <w:adjustRightInd w:val="0"/>
              <w:snapToGrid w:val="0"/>
              <w:spacing w:after="0" w:line="240" w:lineRule="auto"/>
              <w:rPr>
                <w:rFonts w:ascii="宋体" w:hAnsi="宋体" w:eastAsia="宋体" w:cs="宋体"/>
                <w:sz w:val="13"/>
                <w:szCs w:val="13"/>
                <w:highlight w:val="none"/>
                <w:lang w:val="en-US" w:bidi="ar-SA"/>
              </w:rPr>
            </w:pPr>
          </w:p>
        </w:tc>
        <w:tc>
          <w:tcPr>
            <w:tcW w:w="584" w:type="dxa"/>
            <w:tcBorders>
              <w:tl2br w:val="nil"/>
              <w:tr2bl w:val="nil"/>
            </w:tcBorders>
            <w:vAlign w:val="center"/>
          </w:tcPr>
          <w:p w14:paraId="1BB00FCA">
            <w:pPr>
              <w:widowControl/>
              <w:autoSpaceDE/>
              <w:autoSpaceDN/>
              <w:adjustRightInd w:val="0"/>
              <w:snapToGrid w:val="0"/>
              <w:spacing w:after="0" w:line="240" w:lineRule="auto"/>
              <w:rPr>
                <w:rFonts w:ascii="宋体" w:hAnsi="宋体" w:eastAsia="宋体" w:cs="宋体"/>
                <w:sz w:val="13"/>
                <w:szCs w:val="13"/>
                <w:highlight w:val="none"/>
                <w:lang w:val="en-US" w:bidi="ar-SA"/>
              </w:rPr>
            </w:pPr>
            <w:r>
              <w:rPr>
                <w:rFonts w:hint="eastAsia" w:ascii="宋体" w:hAnsi="宋体" w:eastAsia="宋体" w:cs="宋体"/>
                <w:sz w:val="13"/>
                <w:szCs w:val="13"/>
                <w:highlight w:val="none"/>
                <w:lang w:val="en-US" w:eastAsia="zh-CN" w:bidi="ar-SA"/>
              </w:rPr>
              <w:t>(</w:t>
            </w:r>
            <w:r>
              <w:rPr>
                <w:rFonts w:hint="eastAsia" w:ascii="宋体" w:hAnsi="宋体" w:eastAsia="宋体" w:cs="宋体"/>
                <w:sz w:val="13"/>
                <w:szCs w:val="13"/>
                <w:highlight w:val="none"/>
                <w:lang w:val="en-US" w:bidi="ar-SA"/>
              </w:rPr>
              <w:t>4</w:t>
            </w:r>
            <w:r>
              <w:rPr>
                <w:rFonts w:hint="eastAsia" w:ascii="宋体" w:hAnsi="宋体" w:eastAsia="宋体" w:cs="宋体"/>
                <w:sz w:val="13"/>
                <w:szCs w:val="13"/>
                <w:highlight w:val="none"/>
                <w:lang w:val="en-US" w:eastAsia="zh-CN" w:bidi="ar-SA"/>
              </w:rPr>
              <w:t>)</w:t>
            </w:r>
          </w:p>
        </w:tc>
        <w:tc>
          <w:tcPr>
            <w:tcW w:w="625" w:type="dxa"/>
            <w:gridSpan w:val="2"/>
            <w:tcBorders>
              <w:tl2br w:val="nil"/>
              <w:tr2bl w:val="nil"/>
            </w:tcBorders>
            <w:noWrap/>
            <w:vAlign w:val="center"/>
          </w:tcPr>
          <w:p w14:paraId="4B866831">
            <w:pPr>
              <w:widowControl/>
              <w:autoSpaceDE/>
              <w:autoSpaceDN/>
              <w:adjustRightInd w:val="0"/>
              <w:snapToGrid w:val="0"/>
              <w:spacing w:after="0" w:line="240" w:lineRule="auto"/>
              <w:rPr>
                <w:rFonts w:ascii="宋体" w:hAnsi="宋体" w:eastAsia="宋体" w:cs="宋体"/>
                <w:sz w:val="15"/>
                <w:szCs w:val="15"/>
                <w:highlight w:val="none"/>
                <w:lang w:val="en-US" w:bidi="ar-SA"/>
              </w:rPr>
            </w:pPr>
          </w:p>
        </w:tc>
        <w:tc>
          <w:tcPr>
            <w:tcW w:w="675" w:type="dxa"/>
            <w:tcBorders>
              <w:right w:val="thinThickSmallGap" w:color="000000" w:sz="12" w:space="0"/>
              <w:tl2br w:val="nil"/>
              <w:tr2bl w:val="nil"/>
            </w:tcBorders>
            <w:vAlign w:val="center"/>
          </w:tcPr>
          <w:p w14:paraId="57DEAD2C">
            <w:pPr>
              <w:widowControl/>
              <w:autoSpaceDE/>
              <w:autoSpaceDN/>
              <w:adjustRightInd w:val="0"/>
              <w:snapToGrid w:val="0"/>
              <w:spacing w:after="0" w:line="240" w:lineRule="auto"/>
              <w:rPr>
                <w:rFonts w:ascii="宋体" w:hAnsi="宋体" w:eastAsia="宋体" w:cs="宋体"/>
                <w:sz w:val="21"/>
                <w:szCs w:val="21"/>
                <w:highlight w:val="none"/>
                <w:lang w:val="en-US" w:bidi="ar-SA"/>
              </w:rPr>
            </w:pPr>
          </w:p>
        </w:tc>
      </w:tr>
      <w:tr w14:paraId="2250C1BF">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319" w:type="dxa"/>
            <w:gridSpan w:val="5"/>
            <w:tcBorders>
              <w:left w:val="thinThickSmallGap" w:color="000000" w:sz="12" w:space="0"/>
              <w:tl2br w:val="nil"/>
              <w:tr2bl w:val="nil"/>
            </w:tcBorders>
            <w:vAlign w:val="center"/>
          </w:tcPr>
          <w:p w14:paraId="5AD6BD61">
            <w:pPr>
              <w:widowControl/>
              <w:autoSpaceDE/>
              <w:autoSpaceDN/>
              <w:adjustRightInd w:val="0"/>
              <w:snapToGrid w:val="0"/>
              <w:spacing w:after="0" w:line="240" w:lineRule="auto"/>
              <w:jc w:val="center"/>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小计</w:t>
            </w:r>
          </w:p>
        </w:tc>
        <w:tc>
          <w:tcPr>
            <w:tcW w:w="517" w:type="dxa"/>
            <w:tcBorders>
              <w:tl2br w:val="nil"/>
              <w:tr2bl w:val="nil"/>
            </w:tcBorders>
            <w:vAlign w:val="center"/>
          </w:tcPr>
          <w:p w14:paraId="50B3DF50">
            <w:pPr>
              <w:widowControl/>
              <w:autoSpaceDE/>
              <w:autoSpaceDN/>
              <w:adjustRightInd w:val="0"/>
              <w:snapToGrid w:val="0"/>
              <w:spacing w:after="0" w:line="240" w:lineRule="auto"/>
              <w:rPr>
                <w:rFonts w:hint="default" w:ascii="宋体" w:hAnsi="宋体" w:eastAsia="宋体" w:cs="宋体"/>
                <w:bCs/>
                <w:sz w:val="21"/>
                <w:szCs w:val="21"/>
                <w:highlight w:val="none"/>
                <w:lang w:val="en-US" w:eastAsia="zh-CN" w:bidi="ar-SA"/>
              </w:rPr>
            </w:pPr>
            <w:r>
              <w:rPr>
                <w:rFonts w:hint="eastAsia" w:ascii="宋体" w:hAnsi="宋体" w:eastAsia="宋体" w:cs="宋体"/>
                <w:bCs/>
                <w:sz w:val="21"/>
                <w:szCs w:val="21"/>
                <w:highlight w:val="none"/>
                <w:lang w:val="en-US" w:eastAsia="zh-CN" w:bidi="ar-SA"/>
              </w:rPr>
              <w:t>540</w:t>
            </w:r>
          </w:p>
        </w:tc>
        <w:tc>
          <w:tcPr>
            <w:tcW w:w="413" w:type="dxa"/>
            <w:tcBorders>
              <w:tl2br w:val="nil"/>
              <w:tr2bl w:val="nil"/>
            </w:tcBorders>
            <w:vAlign w:val="center"/>
          </w:tcPr>
          <w:p w14:paraId="3E062DA6">
            <w:pPr>
              <w:widowControl/>
              <w:autoSpaceDE/>
              <w:autoSpaceDN/>
              <w:adjustRightInd w:val="0"/>
              <w:snapToGrid w:val="0"/>
              <w:spacing w:after="0" w:line="240" w:lineRule="auto"/>
              <w:rPr>
                <w:rFonts w:ascii="宋体" w:hAnsi="宋体" w:eastAsia="宋体" w:cs="宋体"/>
                <w:sz w:val="21"/>
                <w:szCs w:val="21"/>
                <w:highlight w:val="none"/>
                <w:lang w:val="en-US" w:bidi="ar-SA"/>
              </w:rPr>
            </w:pPr>
            <w:r>
              <w:rPr>
                <w:rFonts w:hint="eastAsia" w:ascii="宋体" w:hAnsi="宋体" w:eastAsia="宋体" w:cs="宋体"/>
                <w:sz w:val="18"/>
                <w:szCs w:val="18"/>
                <w:highlight w:val="none"/>
                <w:lang w:val="en-US" w:eastAsia="zh-CN" w:bidi="ar-SA"/>
              </w:rPr>
              <w:t>34</w:t>
            </w:r>
            <w:r>
              <w:rPr>
                <w:rFonts w:hint="eastAsia" w:ascii="宋体" w:hAnsi="宋体" w:eastAsia="宋体" w:cs="宋体"/>
                <w:sz w:val="18"/>
                <w:szCs w:val="18"/>
                <w:highlight w:val="none"/>
                <w:lang w:val="en-US" w:bidi="ar-SA"/>
              </w:rPr>
              <w:t xml:space="preserve"> </w:t>
            </w:r>
          </w:p>
        </w:tc>
        <w:tc>
          <w:tcPr>
            <w:tcW w:w="581" w:type="dxa"/>
            <w:tcBorders>
              <w:tl2br w:val="nil"/>
              <w:tr2bl w:val="nil"/>
            </w:tcBorders>
            <w:vAlign w:val="center"/>
          </w:tcPr>
          <w:p w14:paraId="6362A841">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60</w:t>
            </w:r>
          </w:p>
        </w:tc>
        <w:tc>
          <w:tcPr>
            <w:tcW w:w="619" w:type="dxa"/>
            <w:tcBorders>
              <w:tl2br w:val="nil"/>
              <w:tr2bl w:val="nil"/>
            </w:tcBorders>
            <w:vAlign w:val="center"/>
          </w:tcPr>
          <w:p w14:paraId="3F6DBC6C">
            <w:pPr>
              <w:widowControl/>
              <w:autoSpaceDE/>
              <w:autoSpaceDN/>
              <w:adjustRightInd w:val="0"/>
              <w:snapToGrid w:val="0"/>
              <w:spacing w:after="0" w:line="240" w:lineRule="auto"/>
              <w:rPr>
                <w:rFonts w:ascii="宋体" w:hAnsi="宋体" w:eastAsia="宋体" w:cs="宋体"/>
                <w:sz w:val="21"/>
                <w:szCs w:val="21"/>
                <w:highlight w:val="none"/>
                <w:lang w:val="en-US" w:bidi="ar-SA"/>
              </w:rPr>
            </w:pPr>
          </w:p>
        </w:tc>
        <w:tc>
          <w:tcPr>
            <w:tcW w:w="602" w:type="dxa"/>
            <w:tcBorders>
              <w:tl2br w:val="nil"/>
              <w:tr2bl w:val="nil"/>
            </w:tcBorders>
            <w:vAlign w:val="center"/>
          </w:tcPr>
          <w:p w14:paraId="3CC28F88">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540</w:t>
            </w:r>
          </w:p>
        </w:tc>
        <w:tc>
          <w:tcPr>
            <w:tcW w:w="569" w:type="dxa"/>
            <w:tcBorders>
              <w:tl2br w:val="nil"/>
              <w:tr2bl w:val="nil"/>
            </w:tcBorders>
            <w:vAlign w:val="center"/>
          </w:tcPr>
          <w:p w14:paraId="08F3F484">
            <w:pPr>
              <w:widowControl/>
              <w:autoSpaceDE/>
              <w:autoSpaceDN/>
              <w:adjustRightInd w:val="0"/>
              <w:snapToGrid w:val="0"/>
              <w:spacing w:after="0" w:line="240" w:lineRule="auto"/>
              <w:rPr>
                <w:rFonts w:hint="default"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bidi="ar-SA"/>
              </w:rPr>
              <w:t>28</w:t>
            </w:r>
          </w:p>
        </w:tc>
        <w:tc>
          <w:tcPr>
            <w:tcW w:w="504" w:type="dxa"/>
            <w:tcBorders>
              <w:tl2br w:val="nil"/>
              <w:tr2bl w:val="nil"/>
            </w:tcBorders>
            <w:vAlign w:val="center"/>
          </w:tcPr>
          <w:p w14:paraId="49190E5D">
            <w:pPr>
              <w:widowControl/>
              <w:autoSpaceDE/>
              <w:autoSpaceDN/>
              <w:adjustRightInd w:val="0"/>
              <w:snapToGrid w:val="0"/>
              <w:spacing w:after="0" w:line="240" w:lineRule="auto"/>
              <w:rPr>
                <w:rFonts w:hint="default"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bidi="ar-SA"/>
              </w:rPr>
              <w:t>28</w:t>
            </w:r>
          </w:p>
        </w:tc>
        <w:tc>
          <w:tcPr>
            <w:tcW w:w="535" w:type="dxa"/>
            <w:tcBorders>
              <w:tl2br w:val="nil"/>
              <w:tr2bl w:val="nil"/>
            </w:tcBorders>
            <w:vAlign w:val="center"/>
          </w:tcPr>
          <w:p w14:paraId="46E523CE">
            <w:pPr>
              <w:widowControl/>
              <w:autoSpaceDE/>
              <w:autoSpaceDN/>
              <w:adjustRightInd w:val="0"/>
              <w:snapToGrid w:val="0"/>
              <w:spacing w:after="0" w:line="240" w:lineRule="auto"/>
              <w:rPr>
                <w:rFonts w:hint="default"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bidi="ar-SA"/>
              </w:rPr>
              <w:t>28</w:t>
            </w:r>
          </w:p>
        </w:tc>
        <w:tc>
          <w:tcPr>
            <w:tcW w:w="535" w:type="dxa"/>
            <w:tcBorders>
              <w:tl2br w:val="nil"/>
              <w:tr2bl w:val="nil"/>
            </w:tcBorders>
            <w:vAlign w:val="center"/>
          </w:tcPr>
          <w:p w14:paraId="4472DFC0">
            <w:pPr>
              <w:widowControl/>
              <w:autoSpaceDE/>
              <w:autoSpaceDN/>
              <w:adjustRightInd w:val="0"/>
              <w:snapToGrid w:val="0"/>
              <w:spacing w:after="0" w:line="240" w:lineRule="auto"/>
              <w:rPr>
                <w:rFonts w:hint="default"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bidi="ar-SA"/>
              </w:rPr>
              <w:t>28</w:t>
            </w:r>
          </w:p>
        </w:tc>
        <w:tc>
          <w:tcPr>
            <w:tcW w:w="501" w:type="dxa"/>
            <w:tcBorders>
              <w:tl2br w:val="nil"/>
              <w:tr2bl w:val="nil"/>
            </w:tcBorders>
            <w:vAlign w:val="center"/>
          </w:tcPr>
          <w:p w14:paraId="344AF13D">
            <w:pPr>
              <w:widowControl/>
              <w:autoSpaceDE/>
              <w:autoSpaceDN/>
              <w:adjustRightInd w:val="0"/>
              <w:snapToGrid w:val="0"/>
              <w:spacing w:after="0" w:line="240" w:lineRule="auto"/>
              <w:rPr>
                <w:rFonts w:hint="default" w:ascii="宋体" w:hAnsi="宋体" w:eastAsia="宋体" w:cs="宋体"/>
                <w:color w:val="000000"/>
                <w:sz w:val="13"/>
                <w:szCs w:val="13"/>
                <w:highlight w:val="none"/>
                <w:lang w:val="en-US" w:eastAsia="zh-CN" w:bidi="ar-SA"/>
              </w:rPr>
            </w:pPr>
            <w:r>
              <w:rPr>
                <w:rFonts w:hint="eastAsia" w:ascii="宋体" w:hAnsi="宋体" w:eastAsia="宋体" w:cs="宋体"/>
                <w:color w:val="000000"/>
                <w:sz w:val="11"/>
                <w:szCs w:val="11"/>
                <w:highlight w:val="none"/>
                <w:lang w:val="en-US" w:eastAsia="zh-CN" w:bidi="ar-SA"/>
              </w:rPr>
              <w:t>(18)</w:t>
            </w:r>
          </w:p>
        </w:tc>
        <w:tc>
          <w:tcPr>
            <w:tcW w:w="584" w:type="dxa"/>
            <w:tcBorders>
              <w:tl2br w:val="nil"/>
              <w:tr2bl w:val="nil"/>
            </w:tcBorders>
            <w:vAlign w:val="center"/>
          </w:tcPr>
          <w:p w14:paraId="7F2C0AAA">
            <w:pPr>
              <w:widowControl/>
              <w:autoSpaceDE/>
              <w:autoSpaceDN/>
              <w:adjustRightInd w:val="0"/>
              <w:snapToGrid w:val="0"/>
              <w:spacing w:after="0" w:line="240" w:lineRule="auto"/>
              <w:rPr>
                <w:rFonts w:hint="default" w:ascii="宋体" w:hAnsi="宋体" w:eastAsia="宋体" w:cs="宋体"/>
                <w:color w:val="000000"/>
                <w:sz w:val="13"/>
                <w:szCs w:val="13"/>
                <w:highlight w:val="none"/>
                <w:lang w:val="en-US" w:eastAsia="zh-CN" w:bidi="ar-SA"/>
              </w:rPr>
            </w:pPr>
            <w:r>
              <w:rPr>
                <w:rFonts w:hint="eastAsia" w:ascii="宋体" w:hAnsi="宋体" w:eastAsia="宋体" w:cs="宋体"/>
                <w:color w:val="000000"/>
                <w:sz w:val="13"/>
                <w:szCs w:val="13"/>
                <w:highlight w:val="none"/>
                <w:lang w:val="en-US" w:eastAsia="zh-CN" w:bidi="ar-SA"/>
              </w:rPr>
              <w:t>(18)</w:t>
            </w:r>
          </w:p>
        </w:tc>
        <w:tc>
          <w:tcPr>
            <w:tcW w:w="625" w:type="dxa"/>
            <w:gridSpan w:val="2"/>
            <w:tcBorders>
              <w:tl2br w:val="nil"/>
              <w:tr2bl w:val="nil"/>
            </w:tcBorders>
            <w:noWrap/>
            <w:vAlign w:val="center"/>
          </w:tcPr>
          <w:p w14:paraId="58028BF2">
            <w:pPr>
              <w:widowControl/>
              <w:autoSpaceDE/>
              <w:autoSpaceDN/>
              <w:adjustRightInd w:val="0"/>
              <w:snapToGrid w:val="0"/>
              <w:spacing w:after="0" w:line="240" w:lineRule="auto"/>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　</w:t>
            </w:r>
          </w:p>
        </w:tc>
        <w:tc>
          <w:tcPr>
            <w:tcW w:w="675" w:type="dxa"/>
            <w:tcBorders>
              <w:right w:val="thinThickSmallGap" w:color="000000" w:sz="12" w:space="0"/>
              <w:tl2br w:val="nil"/>
              <w:tr2bl w:val="nil"/>
            </w:tcBorders>
            <w:noWrap/>
            <w:vAlign w:val="center"/>
          </w:tcPr>
          <w:p w14:paraId="203EC2D5">
            <w:pPr>
              <w:widowControl/>
              <w:autoSpaceDE/>
              <w:autoSpaceDN/>
              <w:adjustRightInd w:val="0"/>
              <w:snapToGrid w:val="0"/>
              <w:spacing w:after="0" w:line="240" w:lineRule="auto"/>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　</w:t>
            </w:r>
          </w:p>
        </w:tc>
      </w:tr>
      <w:tr w14:paraId="06AF1247">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319" w:type="dxa"/>
            <w:gridSpan w:val="5"/>
            <w:tcBorders>
              <w:left w:val="thinThickSmallGap" w:color="000000" w:sz="12" w:space="0"/>
              <w:tl2br w:val="nil"/>
              <w:tr2bl w:val="nil"/>
            </w:tcBorders>
            <w:vAlign w:val="center"/>
          </w:tcPr>
          <w:p w14:paraId="713BE339">
            <w:pPr>
              <w:widowControl/>
              <w:autoSpaceDE/>
              <w:autoSpaceDN/>
              <w:adjustRightInd w:val="0"/>
              <w:snapToGrid w:val="0"/>
              <w:spacing w:after="0" w:line="240" w:lineRule="auto"/>
              <w:jc w:val="center"/>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合计</w:t>
            </w:r>
          </w:p>
        </w:tc>
        <w:tc>
          <w:tcPr>
            <w:tcW w:w="517" w:type="dxa"/>
            <w:tcBorders>
              <w:tl2br w:val="nil"/>
              <w:tr2bl w:val="nil"/>
            </w:tcBorders>
            <w:vAlign w:val="center"/>
          </w:tcPr>
          <w:p w14:paraId="2F5C1CC4">
            <w:pPr>
              <w:widowControl/>
              <w:autoSpaceDE/>
              <w:autoSpaceDN/>
              <w:adjustRightInd w:val="0"/>
              <w:snapToGrid w:val="0"/>
              <w:spacing w:after="0" w:line="240" w:lineRule="auto"/>
              <w:rPr>
                <w:rFonts w:hint="default" w:ascii="宋体" w:hAnsi="宋体" w:eastAsia="宋体" w:cs="宋体"/>
                <w:bCs/>
                <w:sz w:val="21"/>
                <w:szCs w:val="21"/>
                <w:highlight w:val="none"/>
                <w:lang w:val="en-US" w:eastAsia="zh-CN" w:bidi="ar-SA"/>
              </w:rPr>
            </w:pPr>
            <w:r>
              <w:rPr>
                <w:rFonts w:hint="eastAsia" w:ascii="宋体" w:hAnsi="宋体" w:eastAsia="宋体" w:cs="宋体"/>
                <w:bCs/>
                <w:sz w:val="21"/>
                <w:szCs w:val="21"/>
                <w:highlight w:val="none"/>
                <w:lang w:val="en-US" w:eastAsia="zh-CN" w:bidi="ar-SA"/>
              </w:rPr>
              <w:t>2688</w:t>
            </w:r>
          </w:p>
        </w:tc>
        <w:tc>
          <w:tcPr>
            <w:tcW w:w="413" w:type="dxa"/>
            <w:tcBorders>
              <w:tl2br w:val="nil"/>
              <w:tr2bl w:val="nil"/>
            </w:tcBorders>
            <w:vAlign w:val="center"/>
          </w:tcPr>
          <w:p w14:paraId="44C70A4C">
            <w:pPr>
              <w:widowControl/>
              <w:autoSpaceDE/>
              <w:autoSpaceDN/>
              <w:adjustRightInd w:val="0"/>
              <w:snapToGrid w:val="0"/>
              <w:spacing w:after="0" w:line="240" w:lineRule="auto"/>
              <w:rPr>
                <w:rFonts w:ascii="宋体" w:hAnsi="宋体" w:eastAsia="宋体" w:cs="宋体"/>
                <w:sz w:val="13"/>
                <w:szCs w:val="13"/>
                <w:highlight w:val="none"/>
                <w:lang w:val="en-US" w:bidi="ar-SA"/>
              </w:rPr>
            </w:pPr>
            <w:r>
              <w:rPr>
                <w:rFonts w:hint="eastAsia" w:ascii="宋体" w:hAnsi="宋体" w:eastAsia="宋体" w:cs="宋体"/>
                <w:b/>
                <w:bCs/>
                <w:sz w:val="13"/>
                <w:szCs w:val="13"/>
                <w:highlight w:val="none"/>
                <w:lang w:val="en-US" w:eastAsia="zh-CN" w:bidi="ar-SA"/>
              </w:rPr>
              <w:t>151</w:t>
            </w:r>
            <w:r>
              <w:rPr>
                <w:rFonts w:hint="eastAsia" w:ascii="宋体" w:hAnsi="宋体" w:eastAsia="宋体" w:cs="宋体"/>
                <w:b/>
                <w:bCs/>
                <w:sz w:val="13"/>
                <w:szCs w:val="13"/>
                <w:highlight w:val="none"/>
                <w:lang w:val="en-US" w:bidi="ar-SA"/>
              </w:rPr>
              <w:t xml:space="preserve"> </w:t>
            </w:r>
          </w:p>
        </w:tc>
        <w:tc>
          <w:tcPr>
            <w:tcW w:w="581" w:type="dxa"/>
            <w:tcBorders>
              <w:tl2br w:val="nil"/>
              <w:tr2bl w:val="nil"/>
            </w:tcBorders>
            <w:vAlign w:val="center"/>
          </w:tcPr>
          <w:p w14:paraId="59ADF2CC">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159</w:t>
            </w:r>
          </w:p>
        </w:tc>
        <w:tc>
          <w:tcPr>
            <w:tcW w:w="619" w:type="dxa"/>
            <w:tcBorders>
              <w:tl2br w:val="nil"/>
              <w:tr2bl w:val="nil"/>
            </w:tcBorders>
            <w:vAlign w:val="center"/>
          </w:tcPr>
          <w:p w14:paraId="45243C97">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18"/>
                <w:szCs w:val="18"/>
                <w:highlight w:val="none"/>
                <w:lang w:val="en-US" w:eastAsia="zh-CN" w:bidi="ar-SA"/>
              </w:rPr>
              <w:t>1287</w:t>
            </w:r>
          </w:p>
        </w:tc>
        <w:tc>
          <w:tcPr>
            <w:tcW w:w="602" w:type="dxa"/>
            <w:tcBorders>
              <w:tl2br w:val="nil"/>
              <w:tr2bl w:val="nil"/>
            </w:tcBorders>
            <w:vAlign w:val="center"/>
          </w:tcPr>
          <w:p w14:paraId="7028B647">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18"/>
                <w:szCs w:val="18"/>
                <w:highlight w:val="none"/>
                <w:lang w:val="en-US" w:eastAsia="zh-CN" w:bidi="ar-SA"/>
              </w:rPr>
              <w:t>1401</w:t>
            </w:r>
          </w:p>
        </w:tc>
        <w:tc>
          <w:tcPr>
            <w:tcW w:w="569" w:type="dxa"/>
            <w:tcBorders>
              <w:tl2br w:val="nil"/>
              <w:tr2bl w:val="nil"/>
            </w:tcBorders>
            <w:vAlign w:val="center"/>
          </w:tcPr>
          <w:p w14:paraId="296DCD2D">
            <w:pPr>
              <w:widowControl/>
              <w:autoSpaceDE/>
              <w:autoSpaceDN/>
              <w:adjustRightInd w:val="0"/>
              <w:snapToGrid w:val="0"/>
              <w:spacing w:after="0" w:line="240" w:lineRule="auto"/>
              <w:rPr>
                <w:rFonts w:hint="default"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bidi="ar-SA"/>
              </w:rPr>
              <w:t>28</w:t>
            </w:r>
          </w:p>
        </w:tc>
        <w:tc>
          <w:tcPr>
            <w:tcW w:w="504" w:type="dxa"/>
            <w:tcBorders>
              <w:tl2br w:val="nil"/>
              <w:tr2bl w:val="nil"/>
            </w:tcBorders>
            <w:vAlign w:val="center"/>
          </w:tcPr>
          <w:p w14:paraId="762D4FF9">
            <w:pPr>
              <w:widowControl/>
              <w:autoSpaceDE/>
              <w:autoSpaceDN/>
              <w:adjustRightInd w:val="0"/>
              <w:snapToGrid w:val="0"/>
              <w:spacing w:after="0" w:line="240" w:lineRule="auto"/>
              <w:rPr>
                <w:rFonts w:hint="default"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bidi="ar-SA"/>
              </w:rPr>
              <w:t>28</w:t>
            </w:r>
          </w:p>
        </w:tc>
        <w:tc>
          <w:tcPr>
            <w:tcW w:w="535" w:type="dxa"/>
            <w:tcBorders>
              <w:tl2br w:val="nil"/>
              <w:tr2bl w:val="nil"/>
            </w:tcBorders>
            <w:vAlign w:val="center"/>
          </w:tcPr>
          <w:p w14:paraId="61D285EC">
            <w:pPr>
              <w:widowControl/>
              <w:autoSpaceDE/>
              <w:autoSpaceDN/>
              <w:adjustRightInd w:val="0"/>
              <w:snapToGrid w:val="0"/>
              <w:spacing w:after="0" w:line="240" w:lineRule="auto"/>
              <w:rPr>
                <w:rFonts w:hint="default"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bidi="ar-SA"/>
              </w:rPr>
              <w:t>28</w:t>
            </w:r>
          </w:p>
        </w:tc>
        <w:tc>
          <w:tcPr>
            <w:tcW w:w="535" w:type="dxa"/>
            <w:tcBorders>
              <w:tl2br w:val="nil"/>
              <w:tr2bl w:val="nil"/>
            </w:tcBorders>
            <w:vAlign w:val="center"/>
          </w:tcPr>
          <w:p w14:paraId="656E08E6">
            <w:pPr>
              <w:widowControl/>
              <w:autoSpaceDE/>
              <w:autoSpaceDN/>
              <w:adjustRightInd w:val="0"/>
              <w:snapToGrid w:val="0"/>
              <w:spacing w:after="0" w:line="240" w:lineRule="auto"/>
              <w:rPr>
                <w:rFonts w:hint="default"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bidi="ar-SA"/>
              </w:rPr>
              <w:t>28</w:t>
            </w:r>
          </w:p>
        </w:tc>
        <w:tc>
          <w:tcPr>
            <w:tcW w:w="501" w:type="dxa"/>
            <w:tcBorders>
              <w:tl2br w:val="nil"/>
              <w:tr2bl w:val="nil"/>
            </w:tcBorders>
            <w:vAlign w:val="center"/>
          </w:tcPr>
          <w:p w14:paraId="23DFB69D">
            <w:pPr>
              <w:widowControl/>
              <w:autoSpaceDE/>
              <w:autoSpaceDN/>
              <w:adjustRightInd w:val="0"/>
              <w:snapToGrid w:val="0"/>
              <w:spacing w:after="0" w:line="240" w:lineRule="auto"/>
              <w:rPr>
                <w:rFonts w:ascii="宋体" w:hAnsi="宋体" w:eastAsia="宋体" w:cs="宋体"/>
                <w:color w:val="000000"/>
                <w:sz w:val="21"/>
                <w:szCs w:val="21"/>
                <w:highlight w:val="none"/>
                <w:lang w:val="en-US" w:bidi="ar-SA"/>
              </w:rPr>
            </w:pPr>
            <w:r>
              <w:rPr>
                <w:rFonts w:hint="eastAsia" w:ascii="宋体" w:hAnsi="宋体" w:eastAsia="宋体" w:cs="宋体"/>
                <w:color w:val="000000"/>
                <w:sz w:val="11"/>
                <w:szCs w:val="11"/>
                <w:highlight w:val="none"/>
                <w:lang w:val="en-US" w:eastAsia="zh-CN" w:bidi="ar-SA"/>
              </w:rPr>
              <w:t>(18)</w:t>
            </w:r>
          </w:p>
        </w:tc>
        <w:tc>
          <w:tcPr>
            <w:tcW w:w="584" w:type="dxa"/>
            <w:tcBorders>
              <w:tl2br w:val="nil"/>
              <w:tr2bl w:val="nil"/>
            </w:tcBorders>
            <w:vAlign w:val="center"/>
          </w:tcPr>
          <w:p w14:paraId="3F723D9A">
            <w:pPr>
              <w:widowControl/>
              <w:autoSpaceDE/>
              <w:autoSpaceDN/>
              <w:adjustRightInd w:val="0"/>
              <w:snapToGrid w:val="0"/>
              <w:spacing w:after="0" w:line="240" w:lineRule="auto"/>
              <w:rPr>
                <w:rFonts w:ascii="宋体" w:hAnsi="宋体" w:eastAsia="宋体" w:cs="宋体"/>
                <w:color w:val="000000"/>
                <w:sz w:val="21"/>
                <w:szCs w:val="21"/>
                <w:highlight w:val="none"/>
                <w:lang w:val="en-US" w:bidi="ar-SA"/>
              </w:rPr>
            </w:pPr>
            <w:r>
              <w:rPr>
                <w:rFonts w:hint="eastAsia" w:ascii="宋体" w:hAnsi="宋体" w:eastAsia="宋体" w:cs="宋体"/>
                <w:color w:val="000000"/>
                <w:sz w:val="13"/>
                <w:szCs w:val="13"/>
                <w:highlight w:val="none"/>
                <w:lang w:val="en-US" w:eastAsia="zh-CN" w:bidi="ar-SA"/>
              </w:rPr>
              <w:t>(18)</w:t>
            </w:r>
          </w:p>
        </w:tc>
        <w:tc>
          <w:tcPr>
            <w:tcW w:w="625" w:type="dxa"/>
            <w:gridSpan w:val="2"/>
            <w:tcBorders>
              <w:tl2br w:val="nil"/>
              <w:tr2bl w:val="nil"/>
            </w:tcBorders>
            <w:noWrap/>
            <w:vAlign w:val="center"/>
          </w:tcPr>
          <w:p w14:paraId="3862ABB7">
            <w:pPr>
              <w:widowControl/>
              <w:autoSpaceDE/>
              <w:autoSpaceDN/>
              <w:adjustRightInd w:val="0"/>
              <w:snapToGrid w:val="0"/>
              <w:spacing w:after="0" w:line="240" w:lineRule="auto"/>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　</w:t>
            </w:r>
          </w:p>
        </w:tc>
        <w:tc>
          <w:tcPr>
            <w:tcW w:w="675" w:type="dxa"/>
            <w:tcBorders>
              <w:right w:val="thinThickSmallGap" w:color="000000" w:sz="12" w:space="0"/>
              <w:tl2br w:val="nil"/>
              <w:tr2bl w:val="nil"/>
            </w:tcBorders>
            <w:noWrap/>
            <w:vAlign w:val="center"/>
          </w:tcPr>
          <w:p w14:paraId="7EB6514A">
            <w:pPr>
              <w:widowControl/>
              <w:autoSpaceDE/>
              <w:autoSpaceDN/>
              <w:adjustRightInd w:val="0"/>
              <w:snapToGrid w:val="0"/>
              <w:spacing w:after="0" w:line="240" w:lineRule="auto"/>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　</w:t>
            </w:r>
          </w:p>
        </w:tc>
      </w:tr>
      <w:tr w14:paraId="649C43F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9579" w:type="dxa"/>
            <w:gridSpan w:val="19"/>
            <w:tcBorders>
              <w:left w:val="thinThickSmallGap" w:color="000000" w:sz="12" w:space="0"/>
              <w:bottom w:val="thinThickSmallGap" w:color="000000" w:sz="12" w:space="0"/>
              <w:right w:val="thinThickSmallGap" w:color="000000" w:sz="12" w:space="0"/>
              <w:tl2br w:val="nil"/>
              <w:tr2bl w:val="nil"/>
            </w:tcBorders>
            <w:vAlign w:val="center"/>
          </w:tcPr>
          <w:p w14:paraId="097FF001">
            <w:pPr>
              <w:widowControl/>
              <w:autoSpaceDE/>
              <w:autoSpaceDN/>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b/>
                <w:sz w:val="21"/>
                <w:szCs w:val="21"/>
                <w:highlight w:val="none"/>
                <w:lang w:val="en-US" w:bidi="ar-SA"/>
              </w:rPr>
              <w:t>说明：</w:t>
            </w:r>
            <w:r>
              <w:rPr>
                <w:rFonts w:hint="eastAsia" w:ascii="宋体" w:hAnsi="宋体" w:eastAsia="宋体" w:cs="宋体"/>
                <w:sz w:val="21"/>
                <w:szCs w:val="21"/>
                <w:highlight w:val="none"/>
                <w:lang w:val="en-US" w:bidi="ar-SA"/>
              </w:rPr>
              <w:t>每学期按照18周计算，周学时为24—26学时，毕业论文设计和岗位实习按每周18学时计算，</w:t>
            </w:r>
            <w:r>
              <w:rPr>
                <w:rFonts w:hint="eastAsia" w:ascii="宋体" w:hAnsi="宋体" w:eastAsia="宋体" w:cs="宋体"/>
                <w:sz w:val="21"/>
                <w:szCs w:val="21"/>
                <w:highlight w:val="none"/>
                <w:lang w:val="en-US" w:eastAsia="zh-CN" w:bidi="ar-SA"/>
              </w:rPr>
              <w:t>任意</w:t>
            </w:r>
            <w:r>
              <w:rPr>
                <w:rFonts w:hint="eastAsia" w:ascii="宋体" w:hAnsi="宋体" w:eastAsia="宋体" w:cs="宋体"/>
                <w:sz w:val="21"/>
                <w:szCs w:val="21"/>
                <w:highlight w:val="none"/>
                <w:lang w:val="en-US" w:bidi="ar-SA"/>
              </w:rPr>
              <w:t>选修课任选</w:t>
            </w:r>
            <w:r>
              <w:rPr>
                <w:rFonts w:hint="eastAsia" w:ascii="宋体" w:hAnsi="宋体" w:eastAsia="宋体" w:cs="宋体"/>
                <w:sz w:val="21"/>
                <w:szCs w:val="21"/>
                <w:highlight w:val="none"/>
                <w:lang w:val="en-US" w:eastAsia="zh-CN" w:bidi="ar-SA"/>
              </w:rPr>
              <w:t>3</w:t>
            </w:r>
            <w:r>
              <w:rPr>
                <w:rFonts w:hint="eastAsia" w:ascii="宋体" w:hAnsi="宋体" w:eastAsia="宋体" w:cs="宋体"/>
                <w:sz w:val="21"/>
                <w:szCs w:val="21"/>
                <w:highlight w:val="none"/>
                <w:lang w:val="en-US" w:bidi="ar-SA"/>
              </w:rPr>
              <w:t>个学分</w:t>
            </w:r>
            <w:r>
              <w:rPr>
                <w:rFonts w:hint="eastAsia" w:ascii="宋体" w:hAnsi="宋体" w:eastAsia="宋体" w:cs="宋体"/>
                <w:sz w:val="21"/>
                <w:szCs w:val="21"/>
                <w:highlight w:val="none"/>
                <w:lang w:val="en-US" w:eastAsia="zh-CN" w:bidi="ar-SA"/>
              </w:rPr>
              <w:t>以上。公共课988学时大于等于总课时25%，限定选修课252+任意选修课54学时大于等于总课时10%，实践课1401学时大于总课时50%。实习一般为：累计6个月。思政类课程按照马院具体要求执行。</w:t>
            </w:r>
          </w:p>
          <w:p w14:paraId="5B22F1FE">
            <w:pPr>
              <w:widowControl/>
              <w:autoSpaceDE/>
              <w:autoSpaceDN/>
              <w:adjustRightInd w:val="0"/>
              <w:snapToGrid w:val="0"/>
              <w:spacing w:after="0" w:line="240" w:lineRule="auto"/>
              <w:rPr>
                <w:rFonts w:ascii="宋体" w:hAnsi="宋体" w:eastAsia="宋体" w:cs="宋体"/>
                <w:sz w:val="21"/>
                <w:szCs w:val="21"/>
                <w:highlight w:val="none"/>
                <w:lang w:val="en-US" w:bidi="ar-SA"/>
              </w:rPr>
            </w:pPr>
            <w:r>
              <w:rPr>
                <w:rFonts w:hint="eastAsia" w:ascii="宋体" w:hAnsi="宋体" w:eastAsia="宋体" w:cs="宋体"/>
                <w:b/>
                <w:sz w:val="21"/>
                <w:szCs w:val="21"/>
                <w:highlight w:val="none"/>
                <w:lang w:val="en-US" w:bidi="ar-SA"/>
              </w:rPr>
              <w:t>学分核算办法：</w:t>
            </w:r>
            <w:r>
              <w:rPr>
                <w:rFonts w:hint="eastAsia" w:ascii="宋体" w:hAnsi="宋体" w:eastAsia="宋体" w:cs="宋体"/>
                <w:sz w:val="21"/>
                <w:szCs w:val="21"/>
                <w:highlight w:val="none"/>
                <w:lang w:val="en-US" w:bidi="ar-SA"/>
              </w:rPr>
              <w:t>学分计算以</w:t>
            </w:r>
            <w:r>
              <w:rPr>
                <w:rFonts w:hint="eastAsia" w:ascii="宋体" w:hAnsi="宋体" w:eastAsia="宋体" w:cs="宋体"/>
                <w:sz w:val="21"/>
                <w:szCs w:val="21"/>
                <w:highlight w:val="none"/>
                <w:lang w:val="en-US" w:eastAsia="zh-CN" w:bidi="ar-SA"/>
              </w:rPr>
              <w:t>1</w:t>
            </w:r>
            <w:r>
              <w:rPr>
                <w:rFonts w:hint="eastAsia" w:ascii="宋体" w:hAnsi="宋体" w:eastAsia="宋体" w:cs="宋体"/>
                <w:sz w:val="21"/>
                <w:szCs w:val="21"/>
                <w:highlight w:val="none"/>
                <w:lang w:val="en-US" w:bidi="ar-SA"/>
              </w:rPr>
              <w:t>为最小单位（基元单位）。每门课程一般以每18学时计1学分</w:t>
            </w:r>
            <w:r>
              <w:rPr>
                <w:rFonts w:hint="eastAsia" w:ascii="宋体" w:hAnsi="宋体" w:eastAsia="宋体" w:cs="宋体"/>
                <w:sz w:val="21"/>
                <w:szCs w:val="21"/>
                <w:highlight w:val="none"/>
                <w:lang w:val="en-US" w:eastAsia="zh-CN" w:bidi="ar-SA"/>
              </w:rPr>
              <w:t>，</w:t>
            </w:r>
            <w:r>
              <w:rPr>
                <w:rFonts w:hint="eastAsia" w:ascii="宋体" w:hAnsi="宋体" w:eastAsia="宋体" w:cs="宋体"/>
                <w:sz w:val="21"/>
                <w:szCs w:val="21"/>
                <w:highlight w:val="none"/>
                <w:lang w:val="en-US" w:bidi="ar-SA"/>
              </w:rPr>
              <w:t>按照成绩核算学分。独立设置的课程设计、实习、实训每周计1学分。校内专项实训、工学交替实训、毕业设计、岗位实习等每周计</w:t>
            </w:r>
            <w:r>
              <w:rPr>
                <w:rFonts w:hint="eastAsia" w:ascii="宋体" w:hAnsi="宋体" w:eastAsia="宋体" w:cs="宋体"/>
                <w:sz w:val="21"/>
                <w:szCs w:val="21"/>
                <w:highlight w:val="none"/>
                <w:lang w:val="en-US" w:eastAsia="zh-CN" w:bidi="ar-SA"/>
              </w:rPr>
              <w:t>1</w:t>
            </w:r>
            <w:r>
              <w:rPr>
                <w:rFonts w:hint="eastAsia" w:ascii="宋体" w:hAnsi="宋体" w:eastAsia="宋体" w:cs="宋体"/>
                <w:sz w:val="21"/>
                <w:szCs w:val="21"/>
                <w:highlight w:val="none"/>
                <w:lang w:val="en-US" w:bidi="ar-SA"/>
              </w:rPr>
              <w:t xml:space="preserve"> 学分。拓展活动项目累计18学时计1学分。各类获奖、技能定级按级别申请</w:t>
            </w:r>
            <w:r>
              <w:rPr>
                <w:rFonts w:hint="eastAsia" w:ascii="宋体" w:hAnsi="宋体" w:eastAsia="宋体" w:cs="宋体"/>
                <w:sz w:val="21"/>
                <w:szCs w:val="21"/>
                <w:highlight w:val="none"/>
                <w:lang w:val="en-US" w:eastAsia="zh-CN" w:bidi="ar-SA"/>
              </w:rPr>
              <w:t>置换</w:t>
            </w:r>
            <w:r>
              <w:rPr>
                <w:rFonts w:hint="eastAsia" w:ascii="宋体" w:hAnsi="宋体" w:eastAsia="宋体" w:cs="宋体"/>
                <w:sz w:val="21"/>
                <w:szCs w:val="21"/>
                <w:highlight w:val="none"/>
                <w:lang w:val="en-US" w:bidi="ar-SA"/>
              </w:rPr>
              <w:t xml:space="preserve">学分。 </w:t>
            </w:r>
          </w:p>
        </w:tc>
      </w:tr>
    </w:tbl>
    <w:p w14:paraId="01A448C6">
      <w:pPr>
        <w:widowControl/>
        <w:autoSpaceDE/>
        <w:autoSpaceDN/>
        <w:spacing w:after="200" w:line="276" w:lineRule="auto"/>
        <w:rPr>
          <w:rFonts w:ascii="Calibri Light" w:hAnsi="Calibri Light" w:eastAsia="宋体" w:cs="Times New Roman"/>
          <w:lang w:val="en-US" w:bidi="ar-SA"/>
        </w:rPr>
      </w:pPr>
    </w:p>
    <w:p w14:paraId="52FED2A7">
      <w:pPr>
        <w:pStyle w:val="5"/>
        <w:spacing w:line="440" w:lineRule="exact"/>
        <w:rPr>
          <w:rFonts w:hint="eastAsia" w:ascii="宋体" w:hAnsi="宋体" w:eastAsia="宋体" w:cs="宋体"/>
          <w:sz w:val="24"/>
          <w:szCs w:val="24"/>
        </w:rPr>
      </w:pPr>
    </w:p>
    <w:sectPr>
      <w:pgSz w:w="11910" w:h="16840"/>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Sun-ExtG"/>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altName w:val="宋体"/>
    <w:panose1 w:val="02010609060101010101"/>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script"/>
    <w:pitch w:val="default"/>
    <w:sig w:usb0="00000001" w:usb1="08000000" w:usb2="00000000" w:usb3="00000000" w:csb0="00040000" w:csb1="00000000"/>
  </w:font>
  <w:font w:name="楷体_GB2312">
    <w:altName w:val="Arial Unicode MS"/>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公文小标宋">
    <w:altName w:val="宋体"/>
    <w:panose1 w:val="02000500000000000000"/>
    <w:charset w:val="86"/>
    <w:family w:val="auto"/>
    <w:pitch w:val="default"/>
    <w:sig w:usb0="00000000" w:usb1="00000000"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Arial Unicode MS">
    <w:panose1 w:val="020B0604020202020204"/>
    <w:charset w:val="86"/>
    <w:family w:val="auto"/>
    <w:pitch w:val="default"/>
    <w:sig w:usb0="F7FFAEFF" w:usb1="F9DFFFFF" w:usb2="0000007F" w:usb3="00000000" w:csb0="203F01FF" w:csb1="DFFF0000"/>
  </w:font>
  <w:font w:name="SimSun-ExtG">
    <w:panose1 w:val="02010609060101010101"/>
    <w:charset w:val="86"/>
    <w:family w:val="auto"/>
    <w:pitch w:val="default"/>
    <w:sig w:usb0="00000001" w:usb1="02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1CBD6F"/>
    <w:multiLevelType w:val="singleLevel"/>
    <w:tmpl w:val="D41CBD6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2ZWU5Mzk5NDIwOWE4M2U3NWQ0MTI4YWYxZDUxZjIifQ=="/>
  </w:docVars>
  <w:rsids>
    <w:rsidRoot w:val="00992DB7"/>
    <w:rsid w:val="0000763D"/>
    <w:rsid w:val="00090087"/>
    <w:rsid w:val="000942B9"/>
    <w:rsid w:val="000C0FD7"/>
    <w:rsid w:val="001A6124"/>
    <w:rsid w:val="001B09FB"/>
    <w:rsid w:val="00244B37"/>
    <w:rsid w:val="00271120"/>
    <w:rsid w:val="002A7728"/>
    <w:rsid w:val="002D672C"/>
    <w:rsid w:val="002E0FA2"/>
    <w:rsid w:val="0044487D"/>
    <w:rsid w:val="00481BBB"/>
    <w:rsid w:val="00541815"/>
    <w:rsid w:val="005B1F5C"/>
    <w:rsid w:val="005C257F"/>
    <w:rsid w:val="0060322C"/>
    <w:rsid w:val="006337E6"/>
    <w:rsid w:val="006370C6"/>
    <w:rsid w:val="006A192E"/>
    <w:rsid w:val="00766A5E"/>
    <w:rsid w:val="00824FAB"/>
    <w:rsid w:val="00882B1E"/>
    <w:rsid w:val="00887F17"/>
    <w:rsid w:val="00900652"/>
    <w:rsid w:val="00910399"/>
    <w:rsid w:val="00961572"/>
    <w:rsid w:val="00992DB7"/>
    <w:rsid w:val="009A0066"/>
    <w:rsid w:val="00A06952"/>
    <w:rsid w:val="00A3589A"/>
    <w:rsid w:val="00A73856"/>
    <w:rsid w:val="00A818B2"/>
    <w:rsid w:val="00AC7FD1"/>
    <w:rsid w:val="00AE30C9"/>
    <w:rsid w:val="00BA4E64"/>
    <w:rsid w:val="00BC0F76"/>
    <w:rsid w:val="00C21C15"/>
    <w:rsid w:val="00C80A26"/>
    <w:rsid w:val="00CE46FE"/>
    <w:rsid w:val="00D00B6D"/>
    <w:rsid w:val="00D31155"/>
    <w:rsid w:val="00D638C2"/>
    <w:rsid w:val="00D74D86"/>
    <w:rsid w:val="00E312B5"/>
    <w:rsid w:val="00E54F3C"/>
    <w:rsid w:val="00E71AE0"/>
    <w:rsid w:val="00F8256C"/>
    <w:rsid w:val="00F946CC"/>
    <w:rsid w:val="00FD50CD"/>
    <w:rsid w:val="040E27C4"/>
    <w:rsid w:val="09907686"/>
    <w:rsid w:val="12A7081D"/>
    <w:rsid w:val="14EA306D"/>
    <w:rsid w:val="1D427056"/>
    <w:rsid w:val="27A8749B"/>
    <w:rsid w:val="28074F55"/>
    <w:rsid w:val="2B511D5E"/>
    <w:rsid w:val="326E0A49"/>
    <w:rsid w:val="3A485400"/>
    <w:rsid w:val="4B086994"/>
    <w:rsid w:val="51466005"/>
    <w:rsid w:val="5CCC3817"/>
    <w:rsid w:val="68354A1C"/>
    <w:rsid w:val="6CD50D32"/>
    <w:rsid w:val="752470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paragraph" w:styleId="2">
    <w:name w:val="heading 1"/>
    <w:basedOn w:val="1"/>
    <w:next w:val="1"/>
    <w:qFormat/>
    <w:uiPriority w:val="1"/>
    <w:pPr>
      <w:ind w:left="867"/>
      <w:outlineLvl w:val="0"/>
    </w:pPr>
    <w:rPr>
      <w:rFonts w:ascii="楷体" w:hAnsi="楷体" w:eastAsia="楷体" w:cs="楷体"/>
      <w:b/>
      <w:bCs/>
      <w:sz w:val="32"/>
      <w:szCs w:val="32"/>
    </w:rPr>
  </w:style>
  <w:style w:type="paragraph" w:styleId="3">
    <w:name w:val="heading 2"/>
    <w:basedOn w:val="1"/>
    <w:next w:val="1"/>
    <w:link w:val="20"/>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9"/>
    <w:semiHidden/>
    <w:unhideWhenUsed/>
    <w:qFormat/>
    <w:uiPriority w:val="0"/>
    <w:pPr>
      <w:keepNext/>
      <w:keepLines/>
      <w:spacing w:before="260" w:after="260" w:line="416" w:lineRule="auto"/>
      <w:outlineLvl w:val="2"/>
    </w:pPr>
    <w:rPr>
      <w:b/>
      <w:bCs/>
      <w:sz w:val="32"/>
      <w:szCs w:val="32"/>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Body Text"/>
    <w:basedOn w:val="1"/>
    <w:link w:val="21"/>
    <w:qFormat/>
    <w:uiPriority w:val="1"/>
    <w:rPr>
      <w:sz w:val="32"/>
      <w:szCs w:val="32"/>
    </w:rPr>
  </w:style>
  <w:style w:type="paragraph" w:styleId="6">
    <w:name w:val="Balloon Text"/>
    <w:basedOn w:val="1"/>
    <w:link w:val="24"/>
    <w:qFormat/>
    <w:uiPriority w:val="0"/>
    <w:rPr>
      <w:sz w:val="18"/>
      <w:szCs w:val="18"/>
    </w:rPr>
  </w:style>
  <w:style w:type="paragraph" w:styleId="7">
    <w:name w:val="footer"/>
    <w:basedOn w:val="1"/>
    <w:link w:val="23"/>
    <w:qFormat/>
    <w:uiPriority w:val="0"/>
    <w:pPr>
      <w:tabs>
        <w:tab w:val="center" w:pos="4153"/>
        <w:tab w:val="right" w:pos="8306"/>
      </w:tabs>
      <w:snapToGrid w:val="0"/>
    </w:pPr>
    <w:rPr>
      <w:sz w:val="18"/>
      <w:szCs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style>
  <w:style w:type="paragraph" w:styleId="10">
    <w:name w:val="toc 2"/>
    <w:basedOn w:val="1"/>
    <w:next w:val="1"/>
    <w:qFormat/>
    <w:uiPriority w:val="39"/>
    <w:pPr>
      <w:ind w:left="420" w:leftChars="200"/>
    </w:pPr>
  </w:style>
  <w:style w:type="character" w:styleId="13">
    <w:name w:val="FollowedHyperlink"/>
    <w:basedOn w:val="12"/>
    <w:semiHidden/>
    <w:unhideWhenUsed/>
    <w:qFormat/>
    <w:uiPriority w:val="99"/>
    <w:rPr>
      <w:color w:val="7E1FAD"/>
      <w:u w:val="single"/>
    </w:rPr>
  </w:style>
  <w:style w:type="character" w:styleId="14">
    <w:name w:val="Hyperlink"/>
    <w:basedOn w:val="12"/>
    <w:unhideWhenUsed/>
    <w:qFormat/>
    <w:uiPriority w:val="99"/>
    <w:rPr>
      <w:color w:val="0000FF" w:themeColor="hyperlink"/>
      <w:u w:val="single"/>
      <w14:textFill>
        <w14:solidFill>
          <w14:schemeClr w14:val="hlink"/>
        </w14:solidFill>
      </w14:textFill>
    </w:rPr>
  </w:style>
  <w:style w:type="table" w:customStyle="1" w:styleId="15">
    <w:name w:val="Table Normal"/>
    <w:semiHidden/>
    <w:unhideWhenUsed/>
    <w:qFormat/>
    <w:uiPriority w:val="2"/>
    <w:tblPr>
      <w:tblCellMar>
        <w:top w:w="0" w:type="dxa"/>
        <w:left w:w="0" w:type="dxa"/>
        <w:bottom w:w="0" w:type="dxa"/>
        <w:right w:w="0" w:type="dxa"/>
      </w:tblCellMar>
    </w:tblPr>
  </w:style>
  <w:style w:type="paragraph" w:styleId="16">
    <w:name w:val="List Paragraph"/>
    <w:basedOn w:val="1"/>
    <w:qFormat/>
    <w:uiPriority w:val="1"/>
    <w:pPr>
      <w:ind w:left="508" w:firstLine="638"/>
    </w:pPr>
  </w:style>
  <w:style w:type="paragraph" w:customStyle="1" w:styleId="17">
    <w:name w:val="Table Paragraph"/>
    <w:basedOn w:val="1"/>
    <w:qFormat/>
    <w:uiPriority w:val="1"/>
  </w:style>
  <w:style w:type="paragraph" w:customStyle="1" w:styleId="18">
    <w:name w:val="TOC 标题1"/>
    <w:basedOn w:val="2"/>
    <w:next w:val="1"/>
    <w:unhideWhenUsed/>
    <w:qFormat/>
    <w:uiPriority w:val="39"/>
    <w:pPr>
      <w:keepNext/>
      <w:keepLines/>
      <w:widowControl/>
      <w:autoSpaceDE/>
      <w:autoSpaceDN/>
      <w:spacing w:before="240" w:line="259" w:lineRule="auto"/>
      <w:ind w:left="0"/>
      <w:outlineLvl w:val="9"/>
    </w:pPr>
    <w:rPr>
      <w:rFonts w:asciiTheme="majorHAnsi" w:hAnsiTheme="majorHAnsi" w:eastAsiaTheme="majorEastAsia" w:cstheme="majorBidi"/>
      <w:b w:val="0"/>
      <w:bCs w:val="0"/>
      <w:color w:val="376092" w:themeColor="accent1" w:themeShade="BF"/>
      <w:lang w:val="en-US" w:bidi="ar-SA"/>
    </w:rPr>
  </w:style>
  <w:style w:type="character" w:customStyle="1" w:styleId="19">
    <w:name w:val="标题 3 字符"/>
    <w:basedOn w:val="12"/>
    <w:link w:val="4"/>
    <w:semiHidden/>
    <w:qFormat/>
    <w:uiPriority w:val="0"/>
    <w:rPr>
      <w:rFonts w:ascii="仿宋" w:hAnsi="仿宋" w:eastAsia="仿宋" w:cs="仿宋"/>
      <w:b/>
      <w:bCs/>
      <w:sz w:val="32"/>
      <w:szCs w:val="32"/>
      <w:lang w:val="zh-CN" w:bidi="zh-CN"/>
    </w:rPr>
  </w:style>
  <w:style w:type="character" w:customStyle="1" w:styleId="20">
    <w:name w:val="标题 2 字符"/>
    <w:basedOn w:val="12"/>
    <w:link w:val="3"/>
    <w:qFormat/>
    <w:uiPriority w:val="0"/>
    <w:rPr>
      <w:rFonts w:asciiTheme="majorHAnsi" w:hAnsiTheme="majorHAnsi" w:eastAsiaTheme="majorEastAsia" w:cstheme="majorBidi"/>
      <w:b/>
      <w:bCs/>
      <w:sz w:val="32"/>
      <w:szCs w:val="32"/>
      <w:lang w:val="zh-CN" w:bidi="zh-CN"/>
    </w:rPr>
  </w:style>
  <w:style w:type="character" w:customStyle="1" w:styleId="21">
    <w:name w:val="正文文本 字符"/>
    <w:basedOn w:val="12"/>
    <w:link w:val="5"/>
    <w:qFormat/>
    <w:uiPriority w:val="1"/>
    <w:rPr>
      <w:rFonts w:ascii="仿宋" w:hAnsi="仿宋" w:eastAsia="仿宋" w:cs="仿宋"/>
      <w:sz w:val="32"/>
      <w:szCs w:val="32"/>
      <w:lang w:val="zh-CN" w:bidi="zh-CN"/>
    </w:rPr>
  </w:style>
  <w:style w:type="character" w:customStyle="1" w:styleId="22">
    <w:name w:val="页眉 字符"/>
    <w:basedOn w:val="12"/>
    <w:link w:val="8"/>
    <w:qFormat/>
    <w:uiPriority w:val="0"/>
    <w:rPr>
      <w:rFonts w:ascii="仿宋" w:hAnsi="仿宋" w:eastAsia="仿宋" w:cs="仿宋"/>
      <w:sz w:val="18"/>
      <w:szCs w:val="18"/>
      <w:lang w:val="zh-CN" w:bidi="zh-CN"/>
    </w:rPr>
  </w:style>
  <w:style w:type="character" w:customStyle="1" w:styleId="23">
    <w:name w:val="页脚 字符"/>
    <w:basedOn w:val="12"/>
    <w:link w:val="7"/>
    <w:uiPriority w:val="0"/>
    <w:rPr>
      <w:rFonts w:ascii="仿宋" w:hAnsi="仿宋" w:eastAsia="仿宋" w:cs="仿宋"/>
      <w:sz w:val="18"/>
      <w:szCs w:val="18"/>
      <w:lang w:val="zh-CN" w:bidi="zh-CN"/>
    </w:rPr>
  </w:style>
  <w:style w:type="character" w:customStyle="1" w:styleId="24">
    <w:name w:val="批注框文本 字符"/>
    <w:basedOn w:val="12"/>
    <w:link w:val="6"/>
    <w:uiPriority w:val="0"/>
    <w:rPr>
      <w:rFonts w:ascii="仿宋" w:hAnsi="仿宋" w:eastAsia="仿宋" w:cs="仿宋"/>
      <w:sz w:val="18"/>
      <w:szCs w:val="18"/>
      <w:lang w:val="zh-CN" w:bidi="zh-CN"/>
    </w:rPr>
  </w:style>
  <w:style w:type="character" w:customStyle="1" w:styleId="25">
    <w:name w:val="font61"/>
    <w:basedOn w:val="12"/>
    <w:uiPriority w:val="0"/>
    <w:rPr>
      <w:rFonts w:hint="eastAsia" w:ascii="宋体" w:hAnsi="宋体" w:eastAsia="宋体" w:cs="宋体"/>
      <w:color w:val="000000"/>
      <w:sz w:val="18"/>
      <w:szCs w:val="18"/>
      <w:u w:val="none"/>
    </w:rPr>
  </w:style>
  <w:style w:type="character" w:customStyle="1" w:styleId="26">
    <w:name w:val="font01"/>
    <w:basedOn w:val="12"/>
    <w:uiPriority w:val="0"/>
    <w:rPr>
      <w:rFonts w:hint="eastAsia" w:ascii="宋体" w:hAnsi="宋体" w:eastAsia="宋体" w:cs="宋体"/>
      <w:b/>
      <w:bCs/>
      <w:color w:val="000000"/>
      <w:sz w:val="18"/>
      <w:szCs w:val="18"/>
      <w:u w:val="none"/>
    </w:rPr>
  </w:style>
  <w:style w:type="character" w:customStyle="1" w:styleId="27">
    <w:name w:val="font31"/>
    <w:basedOn w:val="12"/>
    <w:qFormat/>
    <w:uiPriority w:val="0"/>
    <w:rPr>
      <w:rFonts w:hint="eastAsia" w:ascii="宋体" w:hAnsi="宋体" w:eastAsia="宋体" w:cs="宋体"/>
      <w:color w:val="000000"/>
      <w:sz w:val="18"/>
      <w:szCs w:val="18"/>
      <w:u w:val="none"/>
    </w:rPr>
  </w:style>
  <w:style w:type="paragraph" w:customStyle="1" w:styleId="28">
    <w:name w:val="msonormal"/>
    <w:basedOn w:val="1"/>
    <w:qFormat/>
    <w:uiPriority w:val="0"/>
    <w:pPr>
      <w:widowControl/>
      <w:autoSpaceDE/>
      <w:autoSpaceDN/>
      <w:spacing w:before="100" w:beforeAutospacing="1" w:after="100" w:afterAutospacing="1"/>
    </w:pPr>
    <w:rPr>
      <w:rFonts w:ascii="宋体" w:hAnsi="宋体" w:eastAsia="宋体" w:cs="宋体"/>
      <w:sz w:val="24"/>
      <w:szCs w:val="24"/>
      <w:lang w:val="en-US" w:bidi="ar-SA"/>
    </w:rPr>
  </w:style>
  <w:style w:type="paragraph" w:customStyle="1" w:styleId="29">
    <w:name w:val="font5"/>
    <w:basedOn w:val="1"/>
    <w:qFormat/>
    <w:uiPriority w:val="0"/>
    <w:pPr>
      <w:widowControl/>
      <w:autoSpaceDE/>
      <w:autoSpaceDN/>
      <w:spacing w:before="100" w:beforeAutospacing="1" w:after="100" w:afterAutospacing="1"/>
    </w:pPr>
    <w:rPr>
      <w:rFonts w:ascii="宋体" w:hAnsi="宋体" w:eastAsia="宋体" w:cs="宋体"/>
      <w:color w:val="000000"/>
      <w:sz w:val="24"/>
      <w:szCs w:val="24"/>
      <w:lang w:val="en-US" w:bidi="ar-SA"/>
    </w:rPr>
  </w:style>
  <w:style w:type="paragraph" w:customStyle="1" w:styleId="30">
    <w:name w:val="font6"/>
    <w:basedOn w:val="1"/>
    <w:qFormat/>
    <w:uiPriority w:val="0"/>
    <w:pPr>
      <w:widowControl/>
      <w:autoSpaceDE/>
      <w:autoSpaceDN/>
      <w:spacing w:before="100" w:beforeAutospacing="1" w:after="100" w:afterAutospacing="1"/>
    </w:pPr>
    <w:rPr>
      <w:rFonts w:ascii="宋体" w:hAnsi="宋体" w:eastAsia="宋体" w:cs="宋体"/>
      <w:sz w:val="18"/>
      <w:szCs w:val="18"/>
      <w:lang w:val="en-US" w:bidi="ar-SA"/>
    </w:rPr>
  </w:style>
  <w:style w:type="paragraph" w:customStyle="1" w:styleId="31">
    <w:name w:val="xl65"/>
    <w:basedOn w:val="1"/>
    <w:qFormat/>
    <w:uiPriority w:val="0"/>
    <w:pPr>
      <w:widowControl/>
      <w:pBdr>
        <w:top w:val="single" w:color="auto" w:sz="8" w:space="0"/>
        <w:left w:val="single" w:color="auto" w:sz="8" w:space="0"/>
        <w:right w:val="single" w:color="auto" w:sz="8" w:space="0"/>
      </w:pBdr>
      <w:shd w:val="clear" w:color="000000" w:fill="DAEEF3"/>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32">
    <w:name w:val="xl66"/>
    <w:basedOn w:val="1"/>
    <w:qFormat/>
    <w:uiPriority w:val="0"/>
    <w:pPr>
      <w:widowControl/>
      <w:pBdr>
        <w:left w:val="single" w:color="auto" w:sz="8" w:space="0"/>
        <w:bottom w:val="single" w:color="auto" w:sz="8" w:space="0"/>
        <w:right w:val="single" w:color="auto" w:sz="8" w:space="0"/>
      </w:pBdr>
      <w:shd w:val="clear" w:color="000000" w:fill="DAEEF3"/>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33">
    <w:name w:val="xl67"/>
    <w:basedOn w:val="1"/>
    <w:uiPriority w:val="0"/>
    <w:pPr>
      <w:widowControl/>
      <w:pBdr>
        <w:top w:val="single" w:color="auto" w:sz="8" w:space="0"/>
        <w:left w:val="single" w:color="auto" w:sz="8" w:space="0"/>
        <w:bottom w:val="single" w:color="auto" w:sz="8" w:space="0"/>
        <w:right w:val="single" w:color="auto" w:sz="8" w:space="0"/>
      </w:pBdr>
      <w:autoSpaceDE/>
      <w:autoSpaceDN/>
      <w:spacing w:before="100" w:beforeAutospacing="1" w:after="100" w:afterAutospacing="1"/>
    </w:pPr>
    <w:rPr>
      <w:rFonts w:ascii="宋体" w:hAnsi="宋体" w:eastAsia="宋体" w:cs="宋体"/>
      <w:sz w:val="24"/>
      <w:szCs w:val="24"/>
      <w:lang w:val="en-US" w:bidi="ar-SA"/>
    </w:rPr>
  </w:style>
  <w:style w:type="paragraph" w:customStyle="1" w:styleId="34">
    <w:name w:val="xl68"/>
    <w:basedOn w:val="1"/>
    <w:uiPriority w:val="0"/>
    <w:pPr>
      <w:widowControl/>
      <w:pBdr>
        <w:top w:val="single" w:color="auto" w:sz="8" w:space="0"/>
        <w:left w:val="single" w:color="auto" w:sz="8" w:space="0"/>
        <w:bottom w:val="single" w:color="auto" w:sz="8" w:space="0"/>
        <w:right w:val="single" w:color="auto" w:sz="8" w:space="0"/>
      </w:pBdr>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35">
    <w:name w:val="xl69"/>
    <w:basedOn w:val="1"/>
    <w:uiPriority w:val="0"/>
    <w:pPr>
      <w:widowControl/>
      <w:pBdr>
        <w:top w:val="single" w:color="auto" w:sz="8" w:space="0"/>
        <w:left w:val="single" w:color="auto" w:sz="8" w:space="0"/>
        <w:right w:val="single" w:color="auto" w:sz="8" w:space="0"/>
      </w:pBdr>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36">
    <w:name w:val="xl70"/>
    <w:basedOn w:val="1"/>
    <w:qFormat/>
    <w:uiPriority w:val="0"/>
    <w:pPr>
      <w:widowControl/>
      <w:pBdr>
        <w:top w:val="single" w:color="auto" w:sz="8" w:space="0"/>
        <w:left w:val="single" w:color="auto" w:sz="8" w:space="0"/>
        <w:bottom w:val="single" w:color="auto" w:sz="8" w:space="0"/>
      </w:pBdr>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37">
    <w:name w:val="xl71"/>
    <w:basedOn w:val="1"/>
    <w:uiPriority w:val="0"/>
    <w:pPr>
      <w:widowControl/>
      <w:pBdr>
        <w:bottom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38">
    <w:name w:val="xl72"/>
    <w:basedOn w:val="1"/>
    <w:qFormat/>
    <w:uiPriority w:val="0"/>
    <w:pPr>
      <w:widowControl/>
      <w:pBdr>
        <w:top w:val="single" w:color="auto" w:sz="8" w:space="0"/>
        <w:left w:val="single" w:color="auto" w:sz="8" w:space="0"/>
        <w:bottom w:val="single" w:color="auto" w:sz="8" w:space="0"/>
      </w:pBdr>
      <w:autoSpaceDE/>
      <w:autoSpaceDN/>
      <w:spacing w:before="100" w:beforeAutospacing="1" w:after="100" w:afterAutospacing="1"/>
    </w:pPr>
    <w:rPr>
      <w:rFonts w:ascii="宋体" w:hAnsi="宋体" w:eastAsia="宋体" w:cs="宋体"/>
      <w:sz w:val="24"/>
      <w:szCs w:val="24"/>
      <w:lang w:val="en-US" w:bidi="ar-SA"/>
    </w:rPr>
  </w:style>
  <w:style w:type="paragraph" w:customStyle="1" w:styleId="39">
    <w:name w:val="xl73"/>
    <w:basedOn w:val="1"/>
    <w:qFormat/>
    <w:uiPriority w:val="0"/>
    <w:pPr>
      <w:widowControl/>
      <w:pBdr>
        <w:top w:val="single" w:color="auto" w:sz="8" w:space="0"/>
        <w:left w:val="single" w:color="auto" w:sz="8" w:space="0"/>
        <w:bottom w:val="single" w:color="auto" w:sz="8" w:space="0"/>
        <w:right w:val="single" w:color="auto" w:sz="8" w:space="0"/>
      </w:pBdr>
      <w:shd w:val="clear" w:color="000000" w:fill="DAEEF3"/>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40">
    <w:name w:val="xl74"/>
    <w:basedOn w:val="1"/>
    <w:uiPriority w:val="0"/>
    <w:pPr>
      <w:widowControl/>
      <w:pBdr>
        <w:top w:val="single" w:color="auto" w:sz="8" w:space="0"/>
        <w:left w:val="single" w:color="auto" w:sz="8" w:space="0"/>
        <w:bottom w:val="single" w:color="auto" w:sz="8" w:space="0"/>
      </w:pBdr>
      <w:shd w:val="clear" w:color="000000" w:fill="DAEEF3"/>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41">
    <w:name w:val="xl75"/>
    <w:basedOn w:val="1"/>
    <w:qFormat/>
    <w:uiPriority w:val="0"/>
    <w:pPr>
      <w:widowControl/>
      <w:pBdr>
        <w:top w:val="single" w:color="auto" w:sz="8" w:space="0"/>
        <w:left w:val="single" w:color="auto" w:sz="8" w:space="0"/>
        <w:bottom w:val="single" w:color="auto" w:sz="8" w:space="0"/>
        <w:right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42">
    <w:name w:val="xl76"/>
    <w:basedOn w:val="1"/>
    <w:qFormat/>
    <w:uiPriority w:val="0"/>
    <w:pPr>
      <w:widowControl/>
      <w:pBdr>
        <w:top w:val="single" w:color="auto" w:sz="8" w:space="0"/>
        <w:left w:val="single" w:color="auto" w:sz="8" w:space="0"/>
        <w:bottom w:val="single" w:color="auto" w:sz="8" w:space="0"/>
        <w:right w:val="single" w:color="auto" w:sz="8" w:space="0"/>
      </w:pBdr>
      <w:autoSpaceDE/>
      <w:autoSpaceDN/>
      <w:spacing w:before="100" w:beforeAutospacing="1" w:after="100" w:afterAutospacing="1"/>
    </w:pPr>
    <w:rPr>
      <w:rFonts w:ascii="宋体" w:hAnsi="宋体" w:eastAsia="宋体" w:cs="宋体"/>
      <w:sz w:val="24"/>
      <w:szCs w:val="24"/>
      <w:lang w:val="en-US" w:bidi="ar-SA"/>
    </w:rPr>
  </w:style>
  <w:style w:type="paragraph" w:customStyle="1" w:styleId="43">
    <w:name w:val="xl77"/>
    <w:basedOn w:val="1"/>
    <w:qFormat/>
    <w:uiPriority w:val="0"/>
    <w:pPr>
      <w:widowControl/>
      <w:pBdr>
        <w:top w:val="single" w:color="auto" w:sz="8" w:space="0"/>
        <w:left w:val="single" w:color="auto" w:sz="8" w:space="0"/>
        <w:bottom w:val="single" w:color="auto" w:sz="8" w:space="0"/>
      </w:pBdr>
      <w:autoSpaceDE/>
      <w:autoSpaceDN/>
      <w:spacing w:before="100" w:beforeAutospacing="1" w:after="100" w:afterAutospacing="1"/>
    </w:pPr>
    <w:rPr>
      <w:rFonts w:ascii="宋体" w:hAnsi="宋体" w:eastAsia="宋体" w:cs="宋体"/>
      <w:sz w:val="24"/>
      <w:szCs w:val="24"/>
      <w:lang w:val="en-US" w:bidi="ar-SA"/>
    </w:rPr>
  </w:style>
  <w:style w:type="paragraph" w:customStyle="1" w:styleId="44">
    <w:name w:val="xl78"/>
    <w:basedOn w:val="1"/>
    <w:uiPriority w:val="0"/>
    <w:pPr>
      <w:widowControl/>
      <w:pBdr>
        <w:top w:val="single" w:color="auto" w:sz="8" w:space="0"/>
        <w:left w:val="single" w:color="auto" w:sz="8" w:space="0"/>
        <w:right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45">
    <w:name w:val="xl79"/>
    <w:basedOn w:val="1"/>
    <w:uiPriority w:val="0"/>
    <w:pPr>
      <w:widowControl/>
      <w:pBdr>
        <w:top w:val="single" w:color="auto" w:sz="8" w:space="0"/>
        <w:left w:val="single" w:color="auto" w:sz="8" w:space="0"/>
        <w:right w:val="single" w:color="auto" w:sz="8" w:space="0"/>
      </w:pBdr>
      <w:autoSpaceDE/>
      <w:autoSpaceDN/>
      <w:spacing w:before="100" w:beforeAutospacing="1" w:after="100" w:afterAutospacing="1"/>
    </w:pPr>
    <w:rPr>
      <w:rFonts w:ascii="宋体" w:hAnsi="宋体" w:eastAsia="宋体" w:cs="宋体"/>
      <w:sz w:val="24"/>
      <w:szCs w:val="24"/>
      <w:lang w:val="en-US" w:bidi="ar-SA"/>
    </w:rPr>
  </w:style>
  <w:style w:type="paragraph" w:customStyle="1" w:styleId="46">
    <w:name w:val="xl80"/>
    <w:basedOn w:val="1"/>
    <w:uiPriority w:val="0"/>
    <w:pPr>
      <w:widowControl/>
      <w:pBdr>
        <w:top w:val="single" w:color="auto" w:sz="8" w:space="0"/>
        <w:left w:val="single" w:color="auto" w:sz="8" w:space="0"/>
        <w:bottom w:val="single" w:color="auto" w:sz="8" w:space="0"/>
        <w:right w:val="single" w:color="auto" w:sz="8" w:space="0"/>
      </w:pBdr>
      <w:autoSpaceDE/>
      <w:autoSpaceDN/>
      <w:spacing w:before="100" w:beforeAutospacing="1" w:after="100" w:afterAutospacing="1"/>
    </w:pPr>
    <w:rPr>
      <w:rFonts w:ascii="宋体" w:hAnsi="宋体" w:eastAsia="宋体" w:cs="宋体"/>
      <w:b/>
      <w:bCs/>
      <w:sz w:val="24"/>
      <w:szCs w:val="24"/>
      <w:lang w:val="en-US" w:bidi="ar-SA"/>
    </w:rPr>
  </w:style>
  <w:style w:type="paragraph" w:customStyle="1" w:styleId="47">
    <w:name w:val="xl81"/>
    <w:basedOn w:val="1"/>
    <w:uiPriority w:val="0"/>
    <w:pPr>
      <w:widowControl/>
      <w:pBdr>
        <w:top w:val="single" w:color="auto" w:sz="8" w:space="0"/>
        <w:left w:val="single" w:color="auto" w:sz="8" w:space="0"/>
        <w:right w:val="single" w:color="auto" w:sz="8" w:space="0"/>
      </w:pBdr>
      <w:autoSpaceDE/>
      <w:autoSpaceDN/>
      <w:spacing w:before="100" w:beforeAutospacing="1" w:after="100" w:afterAutospacing="1"/>
    </w:pPr>
    <w:rPr>
      <w:rFonts w:ascii="宋体" w:hAnsi="宋体" w:eastAsia="宋体" w:cs="宋体"/>
      <w:b/>
      <w:bCs/>
      <w:sz w:val="24"/>
      <w:szCs w:val="24"/>
      <w:lang w:val="en-US" w:bidi="ar-SA"/>
    </w:rPr>
  </w:style>
  <w:style w:type="paragraph" w:customStyle="1" w:styleId="48">
    <w:name w:val="xl82"/>
    <w:basedOn w:val="1"/>
    <w:uiPriority w:val="0"/>
    <w:pPr>
      <w:widowControl/>
      <w:pBdr>
        <w:top w:val="single" w:color="auto" w:sz="8" w:space="0"/>
        <w:bottom w:val="single" w:color="auto" w:sz="8" w:space="0"/>
      </w:pBdr>
      <w:autoSpaceDE/>
      <w:autoSpaceDN/>
      <w:spacing w:before="100" w:beforeAutospacing="1" w:after="100" w:afterAutospacing="1"/>
    </w:pPr>
    <w:rPr>
      <w:rFonts w:ascii="宋体" w:hAnsi="宋体" w:eastAsia="宋体" w:cs="宋体"/>
      <w:sz w:val="24"/>
      <w:szCs w:val="24"/>
      <w:lang w:val="en-US" w:bidi="ar-SA"/>
    </w:rPr>
  </w:style>
  <w:style w:type="paragraph" w:customStyle="1" w:styleId="49">
    <w:name w:val="xl83"/>
    <w:basedOn w:val="1"/>
    <w:uiPriority w:val="0"/>
    <w:pPr>
      <w:widowControl/>
      <w:pBdr>
        <w:left w:val="single" w:color="auto" w:sz="8" w:space="0"/>
        <w:bottom w:val="single" w:color="auto" w:sz="8" w:space="0"/>
        <w:right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50">
    <w:name w:val="xl84"/>
    <w:basedOn w:val="1"/>
    <w:uiPriority w:val="0"/>
    <w:pPr>
      <w:widowControl/>
      <w:pBdr>
        <w:top w:val="single" w:color="auto" w:sz="8" w:space="0"/>
        <w:left w:val="single" w:color="auto" w:sz="8" w:space="0"/>
        <w:bottom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51">
    <w:name w:val="xl85"/>
    <w:basedOn w:val="1"/>
    <w:uiPriority w:val="0"/>
    <w:pPr>
      <w:widowControl/>
      <w:pBdr>
        <w:top w:val="single" w:color="auto" w:sz="8" w:space="0"/>
        <w:left w:val="single" w:color="auto" w:sz="8" w:space="0"/>
        <w:bottom w:val="single" w:color="auto" w:sz="8" w:space="0"/>
        <w:right w:val="single" w:color="auto" w:sz="8" w:space="0"/>
      </w:pBdr>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52">
    <w:name w:val="xl86"/>
    <w:basedOn w:val="1"/>
    <w:uiPriority w:val="0"/>
    <w:pPr>
      <w:widowControl/>
      <w:pBdr>
        <w:top w:val="single" w:color="auto" w:sz="8" w:space="0"/>
        <w:left w:val="single" w:color="auto" w:sz="8" w:space="0"/>
        <w:bottom w:val="single" w:color="auto" w:sz="8" w:space="0"/>
        <w:right w:val="single" w:color="auto" w:sz="8" w:space="0"/>
      </w:pBdr>
      <w:autoSpaceDE/>
      <w:autoSpaceDN/>
      <w:spacing w:before="100" w:beforeAutospacing="1" w:after="100" w:afterAutospacing="1"/>
    </w:pPr>
    <w:rPr>
      <w:rFonts w:ascii="宋体" w:hAnsi="宋体" w:eastAsia="宋体" w:cs="宋体"/>
      <w:b/>
      <w:bCs/>
      <w:sz w:val="24"/>
      <w:szCs w:val="24"/>
      <w:lang w:val="en-US" w:bidi="ar-SA"/>
    </w:rPr>
  </w:style>
  <w:style w:type="paragraph" w:customStyle="1" w:styleId="53">
    <w:name w:val="xl87"/>
    <w:basedOn w:val="1"/>
    <w:uiPriority w:val="0"/>
    <w:pPr>
      <w:widowControl/>
      <w:pBdr>
        <w:top w:val="single" w:color="auto" w:sz="8" w:space="0"/>
        <w:left w:val="single" w:color="auto" w:sz="8" w:space="0"/>
        <w:bottom w:val="single" w:color="auto" w:sz="8" w:space="0"/>
        <w:right w:val="single" w:color="auto" w:sz="8" w:space="0"/>
      </w:pBdr>
      <w:shd w:val="clear" w:color="000000" w:fill="FFFFFF"/>
      <w:autoSpaceDE/>
      <w:autoSpaceDN/>
      <w:spacing w:before="100" w:beforeAutospacing="1" w:after="100" w:afterAutospacing="1"/>
    </w:pPr>
    <w:rPr>
      <w:rFonts w:ascii="宋体" w:hAnsi="宋体" w:eastAsia="宋体" w:cs="宋体"/>
      <w:b/>
      <w:bCs/>
      <w:sz w:val="24"/>
      <w:szCs w:val="24"/>
      <w:lang w:val="en-US" w:bidi="ar-SA"/>
    </w:rPr>
  </w:style>
  <w:style w:type="paragraph" w:customStyle="1" w:styleId="54">
    <w:name w:val="xl88"/>
    <w:basedOn w:val="1"/>
    <w:uiPriority w:val="0"/>
    <w:pPr>
      <w:widowControl/>
      <w:pBdr>
        <w:top w:val="single" w:color="auto" w:sz="8" w:space="0"/>
        <w:left w:val="single" w:color="auto" w:sz="8" w:space="0"/>
        <w:bottom w:val="single" w:color="auto" w:sz="8" w:space="0"/>
        <w:right w:val="single" w:color="auto" w:sz="8" w:space="0"/>
      </w:pBdr>
      <w:shd w:val="clear" w:color="000000" w:fill="FFFFFF"/>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55">
    <w:name w:val="xl89"/>
    <w:basedOn w:val="1"/>
    <w:uiPriority w:val="0"/>
    <w:pPr>
      <w:widowControl/>
      <w:pBdr>
        <w:top w:val="single" w:color="auto" w:sz="8" w:space="0"/>
        <w:left w:val="single" w:color="auto" w:sz="8" w:space="0"/>
        <w:bottom w:val="single" w:color="auto" w:sz="8" w:space="0"/>
        <w:right w:val="single" w:color="auto" w:sz="8" w:space="0"/>
      </w:pBdr>
      <w:shd w:val="clear" w:color="000000" w:fill="FFFFFF"/>
      <w:autoSpaceDE/>
      <w:autoSpaceDN/>
      <w:spacing w:before="100" w:beforeAutospacing="1" w:after="100" w:afterAutospacing="1"/>
    </w:pPr>
    <w:rPr>
      <w:rFonts w:ascii="宋体" w:hAnsi="宋体" w:eastAsia="宋体" w:cs="宋体"/>
      <w:sz w:val="24"/>
      <w:szCs w:val="24"/>
      <w:lang w:val="en-US" w:bidi="ar-SA"/>
    </w:rPr>
  </w:style>
  <w:style w:type="paragraph" w:customStyle="1" w:styleId="56">
    <w:name w:val="xl90"/>
    <w:basedOn w:val="1"/>
    <w:uiPriority w:val="0"/>
    <w:pPr>
      <w:widowControl/>
      <w:pBdr>
        <w:top w:val="single" w:color="auto" w:sz="8" w:space="0"/>
        <w:left w:val="single" w:color="auto" w:sz="8" w:space="0"/>
        <w:bottom w:val="single" w:color="auto" w:sz="8" w:space="0"/>
        <w:right w:val="single" w:color="auto" w:sz="8" w:space="0"/>
      </w:pBdr>
      <w:shd w:val="clear" w:color="000000" w:fill="FFFFFF"/>
      <w:autoSpaceDE/>
      <w:autoSpaceDN/>
      <w:spacing w:before="100" w:beforeAutospacing="1" w:after="100" w:afterAutospacing="1"/>
    </w:pPr>
    <w:rPr>
      <w:rFonts w:ascii="宋体" w:hAnsi="宋体" w:eastAsia="宋体" w:cs="宋体"/>
      <w:sz w:val="24"/>
      <w:szCs w:val="24"/>
      <w:lang w:val="en-US" w:bidi="ar-SA"/>
    </w:rPr>
  </w:style>
  <w:style w:type="paragraph" w:customStyle="1" w:styleId="57">
    <w:name w:val="xl91"/>
    <w:basedOn w:val="1"/>
    <w:uiPriority w:val="0"/>
    <w:pPr>
      <w:widowControl/>
      <w:pBdr>
        <w:top w:val="single" w:color="auto" w:sz="8" w:space="0"/>
        <w:left w:val="single" w:color="auto" w:sz="8" w:space="0"/>
        <w:bottom w:val="single" w:color="auto" w:sz="8" w:space="0"/>
      </w:pBdr>
      <w:shd w:val="clear" w:color="000000" w:fill="FFFFFF"/>
      <w:autoSpaceDE/>
      <w:autoSpaceDN/>
      <w:spacing w:before="100" w:beforeAutospacing="1" w:after="100" w:afterAutospacing="1"/>
    </w:pPr>
    <w:rPr>
      <w:rFonts w:ascii="宋体" w:hAnsi="宋体" w:eastAsia="宋体" w:cs="宋体"/>
      <w:sz w:val="24"/>
      <w:szCs w:val="24"/>
      <w:lang w:val="en-US" w:bidi="ar-SA"/>
    </w:rPr>
  </w:style>
  <w:style w:type="paragraph" w:customStyle="1" w:styleId="58">
    <w:name w:val="xl92"/>
    <w:basedOn w:val="1"/>
    <w:uiPriority w:val="0"/>
    <w:pPr>
      <w:widowControl/>
      <w:pBdr>
        <w:top w:val="single" w:color="auto" w:sz="8" w:space="0"/>
        <w:left w:val="single" w:color="auto" w:sz="8" w:space="0"/>
        <w:bottom w:val="single" w:color="auto" w:sz="8" w:space="0"/>
        <w:right w:val="single" w:color="auto" w:sz="8" w:space="0"/>
      </w:pBdr>
      <w:autoSpaceDE/>
      <w:autoSpaceDN/>
      <w:spacing w:before="100" w:beforeAutospacing="1" w:after="100" w:afterAutospacing="1"/>
      <w:textAlignment w:val="top"/>
    </w:pPr>
    <w:rPr>
      <w:rFonts w:ascii="宋体" w:hAnsi="宋体" w:eastAsia="宋体" w:cs="宋体"/>
      <w:b/>
      <w:bCs/>
      <w:sz w:val="24"/>
      <w:szCs w:val="24"/>
      <w:lang w:val="en-US" w:bidi="ar-SA"/>
    </w:rPr>
  </w:style>
  <w:style w:type="paragraph" w:customStyle="1" w:styleId="59">
    <w:name w:val="xl93"/>
    <w:basedOn w:val="1"/>
    <w:uiPriority w:val="0"/>
    <w:pPr>
      <w:widowControl/>
      <w:pBdr>
        <w:top w:val="single" w:color="auto" w:sz="8" w:space="0"/>
        <w:left w:val="single" w:color="auto" w:sz="8" w:space="0"/>
        <w:bottom w:val="single" w:color="auto" w:sz="8" w:space="0"/>
        <w:right w:val="single" w:color="auto" w:sz="8" w:space="0"/>
      </w:pBdr>
      <w:autoSpaceDE/>
      <w:autoSpaceDN/>
      <w:spacing w:before="100" w:beforeAutospacing="1" w:after="100" w:afterAutospacing="1"/>
      <w:textAlignment w:val="top"/>
    </w:pPr>
    <w:rPr>
      <w:rFonts w:ascii="宋体" w:hAnsi="宋体" w:eastAsia="宋体" w:cs="宋体"/>
      <w:sz w:val="24"/>
      <w:szCs w:val="24"/>
      <w:lang w:val="en-US" w:bidi="ar-SA"/>
    </w:rPr>
  </w:style>
  <w:style w:type="paragraph" w:customStyle="1" w:styleId="60">
    <w:name w:val="xl94"/>
    <w:basedOn w:val="1"/>
    <w:uiPriority w:val="0"/>
    <w:pPr>
      <w:widowControl/>
      <w:pBdr>
        <w:top w:val="single" w:color="auto" w:sz="8" w:space="0"/>
        <w:left w:val="single" w:color="auto" w:sz="8" w:space="0"/>
        <w:bottom w:val="single" w:color="auto" w:sz="8" w:space="0"/>
      </w:pBdr>
      <w:autoSpaceDE/>
      <w:autoSpaceDN/>
      <w:spacing w:before="100" w:beforeAutospacing="1" w:after="100" w:afterAutospacing="1"/>
      <w:textAlignment w:val="top"/>
    </w:pPr>
    <w:rPr>
      <w:rFonts w:ascii="宋体" w:hAnsi="宋体" w:eastAsia="宋体" w:cs="宋体"/>
      <w:sz w:val="24"/>
      <w:szCs w:val="24"/>
      <w:lang w:val="en-US" w:bidi="ar-SA"/>
    </w:rPr>
  </w:style>
  <w:style w:type="paragraph" w:customStyle="1" w:styleId="61">
    <w:name w:val="xl95"/>
    <w:basedOn w:val="1"/>
    <w:uiPriority w:val="0"/>
    <w:pPr>
      <w:widowControl/>
      <w:pBdr>
        <w:top w:val="single" w:color="auto" w:sz="8" w:space="0"/>
        <w:left w:val="single" w:color="auto" w:sz="8" w:space="0"/>
        <w:bottom w:val="single" w:color="auto" w:sz="8" w:space="0"/>
        <w:right w:val="single" w:color="auto" w:sz="8" w:space="0"/>
      </w:pBdr>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62">
    <w:name w:val="xl96"/>
    <w:basedOn w:val="1"/>
    <w:uiPriority w:val="0"/>
    <w:pPr>
      <w:widowControl/>
      <w:pBdr>
        <w:top w:val="single" w:color="auto" w:sz="8" w:space="0"/>
        <w:left w:val="single" w:color="auto" w:sz="8" w:space="0"/>
        <w:right w:val="single" w:color="auto" w:sz="8" w:space="0"/>
      </w:pBdr>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63">
    <w:name w:val="xl97"/>
    <w:basedOn w:val="1"/>
    <w:uiPriority w:val="0"/>
    <w:pPr>
      <w:widowControl/>
      <w:pBdr>
        <w:top w:val="single" w:color="auto" w:sz="8" w:space="0"/>
        <w:left w:val="single" w:color="auto" w:sz="8" w:space="0"/>
      </w:pBdr>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64">
    <w:name w:val="xl98"/>
    <w:basedOn w:val="1"/>
    <w:uiPriority w:val="0"/>
    <w:pPr>
      <w:widowControl/>
      <w:pBdr>
        <w:top w:val="single" w:color="auto" w:sz="8" w:space="0"/>
        <w:left w:val="single" w:color="auto" w:sz="8" w:space="0"/>
        <w:bottom w:val="single" w:color="auto" w:sz="8" w:space="0"/>
        <w:right w:val="single" w:color="auto" w:sz="8" w:space="0"/>
      </w:pBdr>
      <w:autoSpaceDE/>
      <w:autoSpaceDN/>
      <w:spacing w:before="100" w:beforeAutospacing="1" w:after="100" w:afterAutospacing="1"/>
    </w:pPr>
    <w:rPr>
      <w:rFonts w:ascii="宋体" w:hAnsi="宋体" w:eastAsia="宋体" w:cs="宋体"/>
      <w:sz w:val="24"/>
      <w:szCs w:val="24"/>
      <w:lang w:val="en-US" w:bidi="ar-SA"/>
    </w:rPr>
  </w:style>
  <w:style w:type="paragraph" w:customStyle="1" w:styleId="65">
    <w:name w:val="xl99"/>
    <w:basedOn w:val="1"/>
    <w:uiPriority w:val="0"/>
    <w:pPr>
      <w:widowControl/>
      <w:pBdr>
        <w:top w:val="single" w:color="auto" w:sz="8" w:space="0"/>
        <w:left w:val="single" w:color="auto" w:sz="8" w:space="0"/>
        <w:bottom w:val="single" w:color="auto" w:sz="8" w:space="0"/>
        <w:right w:val="single" w:color="auto" w:sz="8" w:space="0"/>
      </w:pBdr>
      <w:autoSpaceDE/>
      <w:autoSpaceDN/>
      <w:spacing w:before="100" w:beforeAutospacing="1" w:after="100" w:afterAutospacing="1"/>
    </w:pPr>
    <w:rPr>
      <w:rFonts w:ascii="宋体" w:hAnsi="宋体" w:eastAsia="宋体" w:cs="宋体"/>
      <w:b/>
      <w:bCs/>
      <w:sz w:val="24"/>
      <w:szCs w:val="24"/>
      <w:lang w:val="en-US" w:bidi="ar-SA"/>
    </w:rPr>
  </w:style>
  <w:style w:type="paragraph" w:customStyle="1" w:styleId="66">
    <w:name w:val="xl100"/>
    <w:basedOn w:val="1"/>
    <w:uiPriority w:val="0"/>
    <w:pPr>
      <w:widowControl/>
      <w:pBdr>
        <w:top w:val="single" w:color="auto" w:sz="8" w:space="0"/>
        <w:left w:val="single" w:color="auto" w:sz="8" w:space="0"/>
        <w:right w:val="single" w:color="auto" w:sz="8" w:space="0"/>
      </w:pBdr>
      <w:autoSpaceDE/>
      <w:autoSpaceDN/>
      <w:spacing w:before="100" w:beforeAutospacing="1" w:after="100" w:afterAutospacing="1"/>
    </w:pPr>
    <w:rPr>
      <w:rFonts w:ascii="宋体" w:hAnsi="宋体" w:eastAsia="宋体" w:cs="宋体"/>
      <w:sz w:val="24"/>
      <w:szCs w:val="24"/>
      <w:lang w:val="en-US" w:bidi="ar-SA"/>
    </w:rPr>
  </w:style>
  <w:style w:type="paragraph" w:customStyle="1" w:styleId="67">
    <w:name w:val="xl101"/>
    <w:basedOn w:val="1"/>
    <w:uiPriority w:val="0"/>
    <w:pPr>
      <w:widowControl/>
      <w:pBdr>
        <w:left w:val="single" w:color="auto" w:sz="8" w:space="0"/>
        <w:bottom w:val="single" w:color="auto" w:sz="8" w:space="0"/>
        <w:right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68">
    <w:name w:val="xl102"/>
    <w:basedOn w:val="1"/>
    <w:uiPriority w:val="0"/>
    <w:pPr>
      <w:widowControl/>
      <w:pBdr>
        <w:top w:val="single" w:color="auto" w:sz="8" w:space="0"/>
        <w:left w:val="single" w:color="auto" w:sz="8" w:space="0"/>
        <w:right w:val="single" w:color="auto" w:sz="8" w:space="0"/>
      </w:pBdr>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69">
    <w:name w:val="xl103"/>
    <w:basedOn w:val="1"/>
    <w:uiPriority w:val="0"/>
    <w:pPr>
      <w:widowControl/>
      <w:pBdr>
        <w:top w:val="single" w:color="auto" w:sz="8" w:space="0"/>
        <w:bottom w:val="single" w:color="auto" w:sz="8" w:space="0"/>
      </w:pBdr>
      <w:autoSpaceDE/>
      <w:autoSpaceDN/>
      <w:spacing w:before="100" w:beforeAutospacing="1" w:after="100" w:afterAutospacing="1"/>
    </w:pPr>
    <w:rPr>
      <w:rFonts w:ascii="宋体" w:hAnsi="宋体" w:eastAsia="宋体" w:cs="宋体"/>
      <w:sz w:val="24"/>
      <w:szCs w:val="24"/>
      <w:lang w:val="en-US" w:bidi="ar-SA"/>
    </w:rPr>
  </w:style>
  <w:style w:type="paragraph" w:customStyle="1" w:styleId="70">
    <w:name w:val="xl104"/>
    <w:basedOn w:val="1"/>
    <w:uiPriority w:val="0"/>
    <w:pPr>
      <w:widowControl/>
      <w:pBdr>
        <w:top w:val="single" w:color="auto" w:sz="8" w:space="0"/>
        <w:bottom w:val="single" w:color="auto" w:sz="8" w:space="0"/>
      </w:pBdr>
      <w:shd w:val="clear" w:color="000000" w:fill="FFFFFF"/>
      <w:autoSpaceDE/>
      <w:autoSpaceDN/>
      <w:spacing w:before="100" w:beforeAutospacing="1" w:after="100" w:afterAutospacing="1"/>
    </w:pPr>
    <w:rPr>
      <w:rFonts w:ascii="宋体" w:hAnsi="宋体" w:eastAsia="宋体" w:cs="宋体"/>
      <w:sz w:val="24"/>
      <w:szCs w:val="24"/>
      <w:lang w:val="en-US" w:bidi="ar-SA"/>
    </w:rPr>
  </w:style>
  <w:style w:type="paragraph" w:customStyle="1" w:styleId="71">
    <w:name w:val="xl105"/>
    <w:basedOn w:val="1"/>
    <w:uiPriority w:val="0"/>
    <w:pPr>
      <w:widowControl/>
      <w:pBdr>
        <w:top w:val="single" w:color="auto" w:sz="8" w:space="0"/>
        <w:left w:val="single" w:color="auto" w:sz="8" w:space="0"/>
        <w:bottom w:val="single" w:color="auto" w:sz="4" w:space="0"/>
        <w:right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72">
    <w:name w:val="xl106"/>
    <w:basedOn w:val="1"/>
    <w:uiPriority w:val="0"/>
    <w:pPr>
      <w:widowControl/>
      <w:pBdr>
        <w:top w:val="single" w:color="auto" w:sz="4" w:space="0"/>
        <w:left w:val="single" w:color="auto" w:sz="8" w:space="0"/>
        <w:bottom w:val="single" w:color="auto" w:sz="4" w:space="0"/>
        <w:right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73">
    <w:name w:val="xl107"/>
    <w:basedOn w:val="1"/>
    <w:uiPriority w:val="0"/>
    <w:pPr>
      <w:widowControl/>
      <w:pBdr>
        <w:top w:val="single" w:color="auto" w:sz="4" w:space="0"/>
        <w:left w:val="single" w:color="auto" w:sz="8" w:space="0"/>
        <w:bottom w:val="single" w:color="auto" w:sz="8" w:space="0"/>
        <w:right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74">
    <w:name w:val="xl108"/>
    <w:basedOn w:val="1"/>
    <w:uiPriority w:val="0"/>
    <w:pPr>
      <w:widowControl/>
      <w:pBdr>
        <w:top w:val="double" w:color="auto" w:sz="6" w:space="0"/>
        <w:left w:val="single" w:color="auto" w:sz="8" w:space="0"/>
        <w:bottom w:val="single" w:color="auto" w:sz="8" w:space="0"/>
        <w:right w:val="single" w:color="auto" w:sz="8" w:space="0"/>
      </w:pBdr>
      <w:shd w:val="clear" w:color="000000" w:fill="DAEEF3"/>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75">
    <w:name w:val="xl109"/>
    <w:basedOn w:val="1"/>
    <w:uiPriority w:val="0"/>
    <w:pPr>
      <w:widowControl/>
      <w:pBdr>
        <w:top w:val="single" w:color="auto" w:sz="8" w:space="0"/>
        <w:left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76">
    <w:name w:val="xl110"/>
    <w:basedOn w:val="1"/>
    <w:uiPriority w:val="0"/>
    <w:pPr>
      <w:widowControl/>
      <w:pBdr>
        <w:left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77">
    <w:name w:val="xl111"/>
    <w:basedOn w:val="1"/>
    <w:uiPriority w:val="0"/>
    <w:pPr>
      <w:widowControl/>
      <w:pBdr>
        <w:left w:val="single" w:color="auto" w:sz="8" w:space="0"/>
        <w:bottom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78">
    <w:name w:val="xl112"/>
    <w:basedOn w:val="1"/>
    <w:uiPriority w:val="0"/>
    <w:pPr>
      <w:widowControl/>
      <w:pBdr>
        <w:left w:val="single" w:color="auto" w:sz="8" w:space="0"/>
        <w:right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79">
    <w:name w:val="xl113"/>
    <w:basedOn w:val="1"/>
    <w:uiPriority w:val="0"/>
    <w:pPr>
      <w:widowControl/>
      <w:pBdr>
        <w:left w:val="single" w:color="auto" w:sz="8" w:space="0"/>
        <w:bottom w:val="single" w:color="auto" w:sz="8" w:space="0"/>
        <w:right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80">
    <w:name w:val="xl114"/>
    <w:basedOn w:val="1"/>
    <w:uiPriority w:val="0"/>
    <w:pPr>
      <w:widowControl/>
      <w:pBdr>
        <w:top w:val="double" w:color="auto" w:sz="6" w:space="0"/>
        <w:left w:val="double" w:color="auto" w:sz="6" w:space="0"/>
      </w:pBdr>
      <w:shd w:val="clear" w:color="000000" w:fill="DAEEF3"/>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81">
    <w:name w:val="xl115"/>
    <w:basedOn w:val="1"/>
    <w:uiPriority w:val="0"/>
    <w:pPr>
      <w:widowControl/>
      <w:pBdr>
        <w:top w:val="double" w:color="auto" w:sz="6" w:space="0"/>
        <w:right w:val="single" w:color="auto" w:sz="8" w:space="0"/>
      </w:pBdr>
      <w:shd w:val="clear" w:color="000000" w:fill="DAEEF3"/>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82">
    <w:name w:val="xl116"/>
    <w:basedOn w:val="1"/>
    <w:uiPriority w:val="0"/>
    <w:pPr>
      <w:widowControl/>
      <w:pBdr>
        <w:left w:val="double" w:color="auto" w:sz="6" w:space="0"/>
      </w:pBdr>
      <w:shd w:val="clear" w:color="000000" w:fill="DAEEF3"/>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83">
    <w:name w:val="xl117"/>
    <w:basedOn w:val="1"/>
    <w:uiPriority w:val="0"/>
    <w:pPr>
      <w:widowControl/>
      <w:pBdr>
        <w:right w:val="single" w:color="auto" w:sz="8" w:space="0"/>
      </w:pBdr>
      <w:shd w:val="clear" w:color="000000" w:fill="DAEEF3"/>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84">
    <w:name w:val="xl118"/>
    <w:basedOn w:val="1"/>
    <w:uiPriority w:val="0"/>
    <w:pPr>
      <w:widowControl/>
      <w:pBdr>
        <w:left w:val="double" w:color="auto" w:sz="6" w:space="0"/>
        <w:bottom w:val="single" w:color="auto" w:sz="8" w:space="0"/>
      </w:pBdr>
      <w:shd w:val="clear" w:color="000000" w:fill="DAEEF3"/>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85">
    <w:name w:val="xl119"/>
    <w:basedOn w:val="1"/>
    <w:uiPriority w:val="0"/>
    <w:pPr>
      <w:widowControl/>
      <w:pBdr>
        <w:bottom w:val="single" w:color="auto" w:sz="8" w:space="0"/>
        <w:right w:val="single" w:color="auto" w:sz="8" w:space="0"/>
      </w:pBdr>
      <w:shd w:val="clear" w:color="000000" w:fill="DAEEF3"/>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86">
    <w:name w:val="xl120"/>
    <w:basedOn w:val="1"/>
    <w:uiPriority w:val="0"/>
    <w:pPr>
      <w:widowControl/>
      <w:pBdr>
        <w:top w:val="double" w:color="auto" w:sz="6" w:space="0"/>
        <w:left w:val="single" w:color="auto" w:sz="8" w:space="0"/>
        <w:bottom w:val="single" w:color="auto" w:sz="8" w:space="0"/>
        <w:right w:val="double" w:color="auto" w:sz="6" w:space="0"/>
      </w:pBdr>
      <w:shd w:val="clear" w:color="000000" w:fill="DAEEF3"/>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87">
    <w:name w:val="xl121"/>
    <w:basedOn w:val="1"/>
    <w:uiPriority w:val="0"/>
    <w:pPr>
      <w:widowControl/>
      <w:pBdr>
        <w:top w:val="double" w:color="auto" w:sz="6" w:space="0"/>
        <w:left w:val="single" w:color="auto" w:sz="8" w:space="0"/>
        <w:bottom w:val="single" w:color="auto" w:sz="8" w:space="0"/>
      </w:pBdr>
      <w:shd w:val="clear" w:color="000000" w:fill="DAEEF3"/>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88">
    <w:name w:val="xl122"/>
    <w:basedOn w:val="1"/>
    <w:uiPriority w:val="0"/>
    <w:pPr>
      <w:widowControl/>
      <w:pBdr>
        <w:left w:val="single" w:color="auto" w:sz="8" w:space="0"/>
      </w:pBdr>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89">
    <w:name w:val="xl123"/>
    <w:basedOn w:val="1"/>
    <w:uiPriority w:val="0"/>
    <w:pPr>
      <w:widowControl/>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90">
    <w:name w:val="xl124"/>
    <w:basedOn w:val="1"/>
    <w:uiPriority w:val="0"/>
    <w:pPr>
      <w:widowControl/>
      <w:pBdr>
        <w:left w:val="single" w:color="auto" w:sz="8" w:space="0"/>
        <w:bottom w:val="single" w:color="auto" w:sz="8" w:space="0"/>
      </w:pBdr>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91">
    <w:name w:val="xl125"/>
    <w:basedOn w:val="1"/>
    <w:uiPriority w:val="0"/>
    <w:pPr>
      <w:widowControl/>
      <w:pBdr>
        <w:bottom w:val="single" w:color="auto" w:sz="8" w:space="0"/>
      </w:pBdr>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92">
    <w:name w:val="xl126"/>
    <w:basedOn w:val="1"/>
    <w:uiPriority w:val="0"/>
    <w:pPr>
      <w:widowControl/>
      <w:pBdr>
        <w:top w:val="single" w:color="auto" w:sz="8" w:space="0"/>
        <w:left w:val="double" w:color="auto" w:sz="6"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93">
    <w:name w:val="xl127"/>
    <w:basedOn w:val="1"/>
    <w:uiPriority w:val="0"/>
    <w:pPr>
      <w:widowControl/>
      <w:pBdr>
        <w:top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94">
    <w:name w:val="xl128"/>
    <w:basedOn w:val="1"/>
    <w:uiPriority w:val="0"/>
    <w:pPr>
      <w:widowControl/>
      <w:pBdr>
        <w:left w:val="double" w:color="auto" w:sz="6"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95">
    <w:name w:val="xl129"/>
    <w:basedOn w:val="1"/>
    <w:uiPriority w:val="0"/>
    <w:pPr>
      <w:widowControl/>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96">
    <w:name w:val="xl130"/>
    <w:basedOn w:val="1"/>
    <w:uiPriority w:val="0"/>
    <w:pPr>
      <w:widowControl/>
      <w:pBdr>
        <w:left w:val="double" w:color="auto" w:sz="6" w:space="0"/>
        <w:bottom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97">
    <w:name w:val="xl131"/>
    <w:basedOn w:val="1"/>
    <w:uiPriority w:val="0"/>
    <w:pPr>
      <w:widowControl/>
      <w:pBdr>
        <w:top w:val="single" w:color="auto" w:sz="8" w:space="0"/>
        <w:left w:val="single" w:color="auto" w:sz="8" w:space="0"/>
      </w:pBdr>
      <w:autoSpaceDE/>
      <w:autoSpaceDN/>
      <w:spacing w:before="100" w:beforeAutospacing="1" w:after="100" w:afterAutospacing="1"/>
    </w:pPr>
    <w:rPr>
      <w:rFonts w:ascii="宋体" w:hAnsi="宋体" w:eastAsia="宋体" w:cs="宋体"/>
      <w:b/>
      <w:bCs/>
      <w:sz w:val="24"/>
      <w:szCs w:val="24"/>
      <w:lang w:val="en-US" w:bidi="ar-SA"/>
    </w:rPr>
  </w:style>
  <w:style w:type="paragraph" w:customStyle="1" w:styleId="98">
    <w:name w:val="xl132"/>
    <w:basedOn w:val="1"/>
    <w:uiPriority w:val="0"/>
    <w:pPr>
      <w:widowControl/>
      <w:pBdr>
        <w:top w:val="single" w:color="auto" w:sz="8" w:space="0"/>
      </w:pBdr>
      <w:autoSpaceDE/>
      <w:autoSpaceDN/>
      <w:spacing w:before="100" w:beforeAutospacing="1" w:after="100" w:afterAutospacing="1"/>
    </w:pPr>
    <w:rPr>
      <w:rFonts w:ascii="宋体" w:hAnsi="宋体" w:eastAsia="宋体" w:cs="宋体"/>
      <w:b/>
      <w:bCs/>
      <w:sz w:val="24"/>
      <w:szCs w:val="24"/>
      <w:lang w:val="en-US" w:bidi="ar-SA"/>
    </w:rPr>
  </w:style>
  <w:style w:type="paragraph" w:customStyle="1" w:styleId="99">
    <w:name w:val="xl133"/>
    <w:basedOn w:val="1"/>
    <w:uiPriority w:val="0"/>
    <w:pPr>
      <w:widowControl/>
      <w:pBdr>
        <w:top w:val="single" w:color="auto" w:sz="8" w:space="0"/>
        <w:right w:val="single" w:color="auto" w:sz="8" w:space="0"/>
      </w:pBdr>
      <w:autoSpaceDE/>
      <w:autoSpaceDN/>
      <w:spacing w:before="100" w:beforeAutospacing="1" w:after="100" w:afterAutospacing="1"/>
    </w:pPr>
    <w:rPr>
      <w:rFonts w:ascii="宋体" w:hAnsi="宋体" w:eastAsia="宋体" w:cs="宋体"/>
      <w:b/>
      <w:bCs/>
      <w:sz w:val="24"/>
      <w:szCs w:val="24"/>
      <w:lang w:val="en-US" w:bidi="ar-SA"/>
    </w:rPr>
  </w:style>
  <w:style w:type="paragraph" w:customStyle="1" w:styleId="100">
    <w:name w:val="xl134"/>
    <w:basedOn w:val="1"/>
    <w:uiPriority w:val="0"/>
    <w:pPr>
      <w:widowControl/>
      <w:pBdr>
        <w:left w:val="single" w:color="auto" w:sz="8" w:space="0"/>
        <w:bottom w:val="single" w:color="auto" w:sz="8" w:space="0"/>
      </w:pBdr>
      <w:autoSpaceDE/>
      <w:autoSpaceDN/>
      <w:spacing w:before="100" w:beforeAutospacing="1" w:after="100" w:afterAutospacing="1"/>
    </w:pPr>
    <w:rPr>
      <w:rFonts w:ascii="宋体" w:hAnsi="宋体" w:eastAsia="宋体" w:cs="宋体"/>
      <w:b/>
      <w:bCs/>
      <w:sz w:val="24"/>
      <w:szCs w:val="24"/>
      <w:lang w:val="en-US" w:bidi="ar-SA"/>
    </w:rPr>
  </w:style>
  <w:style w:type="paragraph" w:customStyle="1" w:styleId="101">
    <w:name w:val="xl135"/>
    <w:basedOn w:val="1"/>
    <w:uiPriority w:val="0"/>
    <w:pPr>
      <w:widowControl/>
      <w:pBdr>
        <w:bottom w:val="single" w:color="auto" w:sz="8" w:space="0"/>
      </w:pBdr>
      <w:autoSpaceDE/>
      <w:autoSpaceDN/>
      <w:spacing w:before="100" w:beforeAutospacing="1" w:after="100" w:afterAutospacing="1"/>
    </w:pPr>
    <w:rPr>
      <w:rFonts w:ascii="宋体" w:hAnsi="宋体" w:eastAsia="宋体" w:cs="宋体"/>
      <w:b/>
      <w:bCs/>
      <w:sz w:val="24"/>
      <w:szCs w:val="24"/>
      <w:lang w:val="en-US" w:bidi="ar-SA"/>
    </w:rPr>
  </w:style>
  <w:style w:type="paragraph" w:customStyle="1" w:styleId="102">
    <w:name w:val="xl136"/>
    <w:basedOn w:val="1"/>
    <w:uiPriority w:val="0"/>
    <w:pPr>
      <w:widowControl/>
      <w:pBdr>
        <w:bottom w:val="single" w:color="auto" w:sz="8" w:space="0"/>
        <w:right w:val="single" w:color="auto" w:sz="8" w:space="0"/>
      </w:pBdr>
      <w:autoSpaceDE/>
      <w:autoSpaceDN/>
      <w:spacing w:before="100" w:beforeAutospacing="1" w:after="100" w:afterAutospacing="1"/>
    </w:pPr>
    <w:rPr>
      <w:rFonts w:ascii="宋体" w:hAnsi="宋体" w:eastAsia="宋体" w:cs="宋体"/>
      <w:b/>
      <w:bCs/>
      <w:sz w:val="24"/>
      <w:szCs w:val="24"/>
      <w:lang w:val="en-US" w:bidi="ar-SA"/>
    </w:rPr>
  </w:style>
  <w:style w:type="paragraph" w:customStyle="1" w:styleId="103">
    <w:name w:val="xl137"/>
    <w:basedOn w:val="1"/>
    <w:uiPriority w:val="0"/>
    <w:pPr>
      <w:widowControl/>
      <w:pBdr>
        <w:top w:val="double" w:color="auto" w:sz="6" w:space="0"/>
        <w:left w:val="single" w:color="auto" w:sz="8" w:space="0"/>
        <w:right w:val="single" w:color="auto" w:sz="8" w:space="0"/>
      </w:pBdr>
      <w:shd w:val="clear" w:color="000000" w:fill="DAEEF3"/>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104">
    <w:name w:val="xl138"/>
    <w:basedOn w:val="1"/>
    <w:uiPriority w:val="0"/>
    <w:pPr>
      <w:widowControl/>
      <w:pBdr>
        <w:left w:val="single" w:color="auto" w:sz="8" w:space="0"/>
        <w:right w:val="single" w:color="auto" w:sz="8" w:space="0"/>
      </w:pBdr>
      <w:shd w:val="clear" w:color="000000" w:fill="DAEEF3"/>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105">
    <w:name w:val="xl139"/>
    <w:basedOn w:val="1"/>
    <w:uiPriority w:val="0"/>
    <w:pPr>
      <w:widowControl/>
      <w:pBdr>
        <w:top w:val="single" w:color="auto" w:sz="4" w:space="0"/>
        <w:left w:val="single" w:color="auto" w:sz="4" w:space="0"/>
        <w:bottom w:val="single" w:color="auto" w:sz="4" w:space="0"/>
        <w:right w:val="single" w:color="auto" w:sz="4" w:space="0"/>
      </w:pBdr>
      <w:shd w:val="clear" w:color="000000" w:fill="DAEEF3"/>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106">
    <w:name w:val="xl140"/>
    <w:basedOn w:val="1"/>
    <w:uiPriority w:val="0"/>
    <w:pPr>
      <w:widowControl/>
      <w:pBdr>
        <w:top w:val="single" w:color="auto" w:sz="4" w:space="0"/>
        <w:left w:val="single" w:color="auto" w:sz="4" w:space="0"/>
        <w:right w:val="single" w:color="auto" w:sz="4" w:space="0"/>
      </w:pBdr>
      <w:shd w:val="clear" w:color="000000" w:fill="DAEEF3"/>
      <w:autoSpaceDE/>
      <w:autoSpaceDN/>
      <w:spacing w:before="100" w:beforeAutospacing="1" w:after="100" w:afterAutospacing="1"/>
      <w:jc w:val="center"/>
    </w:pPr>
    <w:rPr>
      <w:rFonts w:ascii="宋体" w:hAnsi="宋体" w:eastAsia="宋体" w:cs="宋体"/>
      <w:b/>
      <w:bCs/>
      <w:sz w:val="24"/>
      <w:szCs w:val="24"/>
      <w:lang w:val="en-US" w:bidi="ar-SA"/>
    </w:rPr>
  </w:style>
  <w:style w:type="paragraph" w:customStyle="1" w:styleId="107">
    <w:name w:val="xl141"/>
    <w:basedOn w:val="1"/>
    <w:uiPriority w:val="0"/>
    <w:pPr>
      <w:widowControl/>
      <w:pBdr>
        <w:top w:val="single" w:color="auto" w:sz="8" w:space="0"/>
        <w:left w:val="double" w:color="auto" w:sz="6"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108">
    <w:name w:val="xl142"/>
    <w:basedOn w:val="1"/>
    <w:uiPriority w:val="0"/>
    <w:pPr>
      <w:widowControl/>
      <w:pBdr>
        <w:top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109">
    <w:name w:val="xl143"/>
    <w:basedOn w:val="1"/>
    <w:uiPriority w:val="0"/>
    <w:pPr>
      <w:widowControl/>
      <w:pBdr>
        <w:top w:val="single" w:color="auto" w:sz="8" w:space="0"/>
        <w:right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110">
    <w:name w:val="xl144"/>
    <w:basedOn w:val="1"/>
    <w:uiPriority w:val="0"/>
    <w:pPr>
      <w:widowControl/>
      <w:pBdr>
        <w:bottom w:val="single" w:color="auto" w:sz="8" w:space="0"/>
        <w:right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111">
    <w:name w:val="xl145"/>
    <w:basedOn w:val="1"/>
    <w:uiPriority w:val="0"/>
    <w:pPr>
      <w:widowControl/>
      <w:pBdr>
        <w:top w:val="single" w:color="auto" w:sz="8" w:space="0"/>
        <w:left w:val="double" w:color="auto" w:sz="6" w:space="0"/>
        <w:bottom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112">
    <w:name w:val="xl146"/>
    <w:basedOn w:val="1"/>
    <w:uiPriority w:val="0"/>
    <w:pPr>
      <w:widowControl/>
      <w:pBdr>
        <w:top w:val="single" w:color="auto" w:sz="8" w:space="0"/>
        <w:bottom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113">
    <w:name w:val="xl147"/>
    <w:basedOn w:val="1"/>
    <w:uiPriority w:val="0"/>
    <w:pPr>
      <w:widowControl/>
      <w:pBdr>
        <w:top w:val="single" w:color="auto" w:sz="8" w:space="0"/>
        <w:bottom w:val="single" w:color="auto" w:sz="8" w:space="0"/>
        <w:right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114">
    <w:name w:val="xl148"/>
    <w:basedOn w:val="1"/>
    <w:uiPriority w:val="0"/>
    <w:pPr>
      <w:widowControl/>
      <w:pBdr>
        <w:top w:val="single" w:color="auto" w:sz="8" w:space="0"/>
        <w:right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115">
    <w:name w:val="xl149"/>
    <w:basedOn w:val="1"/>
    <w:uiPriority w:val="0"/>
    <w:pPr>
      <w:widowControl/>
      <w:pBdr>
        <w:top w:val="single" w:color="auto" w:sz="8" w:space="0"/>
        <w:left w:val="double" w:color="auto" w:sz="6" w:space="0"/>
        <w:right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116">
    <w:name w:val="xl150"/>
    <w:basedOn w:val="1"/>
    <w:uiPriority w:val="0"/>
    <w:pPr>
      <w:widowControl/>
      <w:pBdr>
        <w:left w:val="double" w:color="auto" w:sz="6" w:space="0"/>
        <w:right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 w:type="paragraph" w:customStyle="1" w:styleId="117">
    <w:name w:val="xl151"/>
    <w:basedOn w:val="1"/>
    <w:uiPriority w:val="0"/>
    <w:pPr>
      <w:widowControl/>
      <w:pBdr>
        <w:left w:val="double" w:color="auto" w:sz="6" w:space="0"/>
        <w:bottom w:val="single" w:color="auto" w:sz="8" w:space="0"/>
        <w:right w:val="single" w:color="auto" w:sz="8" w:space="0"/>
      </w:pBdr>
      <w:autoSpaceDE/>
      <w:autoSpaceDN/>
      <w:spacing w:before="100" w:beforeAutospacing="1" w:after="100" w:afterAutospacing="1"/>
      <w:jc w:val="center"/>
    </w:pPr>
    <w:rPr>
      <w:rFonts w:ascii="宋体" w:hAnsi="宋体" w:eastAsia="宋体" w:cs="宋体"/>
      <w:sz w:val="24"/>
      <w:szCs w:val="24"/>
      <w:lang w:val="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569E99-1F55-4DE5-9AE1-26530F9B8CF6}">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25</Pages>
  <Words>415</Words>
  <Characters>444</Characters>
  <Lines>131</Lines>
  <Paragraphs>37</Paragraphs>
  <TotalTime>1</TotalTime>
  <ScaleCrop>false</ScaleCrop>
  <LinksUpToDate>false</LinksUpToDate>
  <CharactersWithSpaces>502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2021-10-25T10:50:00Z</dcterms:created>
  <dc:creator>lenovo</dc:creator>
  <cp:lastModifiedBy>axew</cp:lastModifiedBy>
  <cp:lastPrinted>2025-06-16T14:50:08Z</cp:lastPrinted>
  <dcterms:modified xsi:type="dcterms:W3CDTF">2025-06-16T14:50:15Z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2019-08-29T00:00:00Z</vt:filetime>
  </property>
  <property fmtid="{D5CDD505-2E9C-101B-9397-08002B2CF9AE}" pid="3" name="Creator">
    <vt:lpwstr>WPS 文字</vt:lpwstr>
  </property>
  <property fmtid="{D5CDD505-2E9C-101B-9397-08002B2CF9AE}" pid="4" name="LastSaved">
    <vt:filetime>2020-10-19T00:00:00Z</vt:filetime>
  </property>
  <property fmtid="{D5CDD505-2E9C-101B-9397-08002B2CF9AE}" pid="5" name="KSOProductBuildVer">
    <vt:lpwstr>2052-12.1.0.21541</vt:lpwstr>
  </property>
  <property fmtid="{D5CDD505-2E9C-101B-9397-08002B2CF9AE}" pid="6" name="ICV">
    <vt:lpwstr>FA8362D482D34615866E6FF218B60A6B</vt:lpwstr>
  </property>
  <property fmtid="{D5CDD505-2E9C-101B-9397-08002B2CF9AE}" pid="7" name="KSOTemplateDocerSaveRecord">
    <vt:lpwstr>eyJoZGlkIjoiZDgwNzVhMjM2MjhmYmU0NmY5ZDMxZjNlNTRkMDgxMjciLCJ1c2VySWQiOiIzNTcyNTY5NzAifQ==</vt:lpwstr>
  </property>
</Properties>
</file>